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6337" w:rsidRPr="0017738E" w:rsidRDefault="009E6F23" w:rsidP="009E6F23">
      <w:pPr>
        <w:tabs>
          <w:tab w:val="center" w:pos="4677"/>
          <w:tab w:val="right" w:pos="935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7738E">
        <w:rPr>
          <w:rFonts w:ascii="Times New Roman" w:hAnsi="Times New Roman" w:cs="Times New Roman"/>
          <w:b/>
          <w:sz w:val="28"/>
          <w:szCs w:val="28"/>
        </w:rPr>
        <w:t>ТРЕНИНГ</w:t>
      </w:r>
      <w:r w:rsidR="00F9439D" w:rsidRPr="0017738E">
        <w:rPr>
          <w:rFonts w:ascii="Times New Roman" w:hAnsi="Times New Roman" w:cs="Times New Roman"/>
          <w:b/>
          <w:sz w:val="28"/>
          <w:szCs w:val="28"/>
        </w:rPr>
        <w:t>ОВЫЕ ТЕХНОЛОГИИ</w:t>
      </w:r>
      <w:r w:rsidRPr="0017738E">
        <w:rPr>
          <w:rFonts w:ascii="Times New Roman" w:hAnsi="Times New Roman" w:cs="Times New Roman"/>
          <w:b/>
          <w:sz w:val="28"/>
          <w:szCs w:val="28"/>
        </w:rPr>
        <w:t xml:space="preserve"> КАК СРЕДСТВ</w:t>
      </w:r>
      <w:r w:rsidR="00F9439D" w:rsidRPr="0017738E">
        <w:rPr>
          <w:rFonts w:ascii="Times New Roman" w:hAnsi="Times New Roman" w:cs="Times New Roman"/>
          <w:b/>
          <w:sz w:val="28"/>
          <w:szCs w:val="28"/>
        </w:rPr>
        <w:t>О</w:t>
      </w:r>
      <w:r w:rsidRPr="0017738E">
        <w:rPr>
          <w:rFonts w:ascii="Times New Roman" w:hAnsi="Times New Roman" w:cs="Times New Roman"/>
          <w:b/>
          <w:sz w:val="28"/>
          <w:szCs w:val="28"/>
        </w:rPr>
        <w:t xml:space="preserve"> СОЦИАЛЬНО-КОММУНИКАТИВНОГО РАЗВИТИЯ ДЕТЕЙ СТАРШЕГО ДОШКОЛЬНОГО ВОЗРАСТА</w:t>
      </w:r>
    </w:p>
    <w:p w:rsidR="00BF3263" w:rsidRPr="0017738E" w:rsidRDefault="00BF3263" w:rsidP="00BF32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8E">
        <w:rPr>
          <w:rFonts w:ascii="Times New Roman" w:hAnsi="Times New Roman" w:cs="Times New Roman"/>
          <w:sz w:val="28"/>
          <w:szCs w:val="28"/>
        </w:rPr>
        <w:t xml:space="preserve">Одной из важнейших задач современного дошкольного образования является подготовка ребенка к включению во взрослую жизнь. В соответствии с требованиями </w:t>
      </w:r>
      <w:hyperlink r:id="rId6" w:tooltip="ФГОС ДО" w:history="1">
        <w:r w:rsidRPr="0017738E">
          <w:rPr>
            <w:rFonts w:ascii="Times New Roman" w:hAnsi="Times New Roman" w:cs="Times New Roman"/>
            <w:sz w:val="28"/>
            <w:szCs w:val="28"/>
          </w:rPr>
          <w:t>ФГОС дошкольного образования</w:t>
        </w:r>
      </w:hyperlink>
      <w:r w:rsidRPr="0017738E">
        <w:rPr>
          <w:rFonts w:ascii="Times New Roman" w:hAnsi="Times New Roman" w:cs="Times New Roman"/>
          <w:sz w:val="28"/>
          <w:szCs w:val="28"/>
        </w:rPr>
        <w:t xml:space="preserve"> образовательная программа ДОО должна быть направлена на «создание условий для развития ребенка, открывающих возможности для его позитивной социализации, его личностного развития, развития инициативы и творческих способностей на основе сотрудничества со взрослыми и сверстниками и соответствующим возрасту видами деятельности; создание развивающей образовательной среды, которая представляет собой систему условий социализации и индивидуализации детей» [1, с. 6]. На решение таких задач главным образом и направлены</w:t>
      </w:r>
      <w:r w:rsidR="001C33AD" w:rsidRPr="0017738E">
        <w:rPr>
          <w:rFonts w:ascii="Times New Roman" w:hAnsi="Times New Roman" w:cs="Times New Roman"/>
          <w:sz w:val="28"/>
          <w:szCs w:val="28"/>
        </w:rPr>
        <w:t xml:space="preserve"> такие формы</w:t>
      </w:r>
      <w:r w:rsidRPr="0017738E">
        <w:rPr>
          <w:rFonts w:ascii="Times New Roman" w:hAnsi="Times New Roman" w:cs="Times New Roman"/>
          <w:sz w:val="28"/>
          <w:szCs w:val="28"/>
        </w:rPr>
        <w:t xml:space="preserve"> </w:t>
      </w:r>
      <w:r w:rsidR="001C33AD" w:rsidRPr="0017738E">
        <w:rPr>
          <w:rFonts w:ascii="Times New Roman" w:hAnsi="Times New Roman" w:cs="Times New Roman"/>
          <w:sz w:val="28"/>
          <w:szCs w:val="28"/>
        </w:rPr>
        <w:t>работы с детьми-дошкольниками</w:t>
      </w:r>
      <w:r w:rsidR="001C33AD" w:rsidRPr="0017738E"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spellStart"/>
      <w:r w:rsidRPr="0017738E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Pr="0017738E">
        <w:rPr>
          <w:rFonts w:ascii="Times New Roman" w:hAnsi="Times New Roman" w:cs="Times New Roman"/>
          <w:sz w:val="28"/>
          <w:szCs w:val="28"/>
        </w:rPr>
        <w:t xml:space="preserve"> технологии.</w:t>
      </w:r>
    </w:p>
    <w:p w:rsidR="0063530A" w:rsidRPr="0017738E" w:rsidRDefault="00253231" w:rsidP="00BF32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8E">
        <w:rPr>
          <w:rFonts w:ascii="Times New Roman" w:hAnsi="Times New Roman" w:cs="Times New Roman"/>
          <w:sz w:val="28"/>
          <w:szCs w:val="28"/>
        </w:rPr>
        <w:t xml:space="preserve">В данной работе под </w:t>
      </w:r>
      <w:r w:rsidR="00BF3263" w:rsidRPr="0017738E">
        <w:rPr>
          <w:rFonts w:ascii="Times New Roman" w:hAnsi="Times New Roman" w:cs="Times New Roman"/>
          <w:sz w:val="28"/>
          <w:szCs w:val="28"/>
        </w:rPr>
        <w:t>тренинг</w:t>
      </w:r>
      <w:r w:rsidRPr="0017738E">
        <w:rPr>
          <w:rFonts w:ascii="Times New Roman" w:hAnsi="Times New Roman" w:cs="Times New Roman"/>
          <w:sz w:val="28"/>
          <w:szCs w:val="28"/>
        </w:rPr>
        <w:t>ом мы будем понимать группово</w:t>
      </w:r>
      <w:r w:rsidR="001C33AD" w:rsidRPr="0017738E">
        <w:rPr>
          <w:rFonts w:ascii="Times New Roman" w:hAnsi="Times New Roman" w:cs="Times New Roman"/>
          <w:sz w:val="28"/>
          <w:szCs w:val="28"/>
        </w:rPr>
        <w:t>е</w:t>
      </w:r>
      <w:r w:rsidR="00BF3263" w:rsidRPr="0017738E">
        <w:rPr>
          <w:rFonts w:ascii="Times New Roman" w:hAnsi="Times New Roman" w:cs="Times New Roman"/>
          <w:sz w:val="28"/>
          <w:szCs w:val="28"/>
        </w:rPr>
        <w:t xml:space="preserve"> занятие психологической </w:t>
      </w:r>
      <w:r w:rsidR="001C33AD" w:rsidRPr="0017738E">
        <w:rPr>
          <w:rFonts w:ascii="Times New Roman" w:hAnsi="Times New Roman" w:cs="Times New Roman"/>
          <w:sz w:val="28"/>
          <w:szCs w:val="28"/>
        </w:rPr>
        <w:t xml:space="preserve">или другой </w:t>
      </w:r>
      <w:r w:rsidR="00BF3263" w:rsidRPr="0017738E">
        <w:rPr>
          <w:rFonts w:ascii="Times New Roman" w:hAnsi="Times New Roman" w:cs="Times New Roman"/>
          <w:sz w:val="28"/>
          <w:szCs w:val="28"/>
        </w:rPr>
        <w:t>тематики под руководством ведущего, направленное на отработку личностных навыков, лучшее понимание себя и других [</w:t>
      </w:r>
      <w:r w:rsidR="004E5370" w:rsidRPr="0017738E">
        <w:rPr>
          <w:rFonts w:ascii="Times New Roman" w:hAnsi="Times New Roman" w:cs="Times New Roman"/>
          <w:bCs/>
          <w:sz w:val="28"/>
          <w:szCs w:val="28"/>
        </w:rPr>
        <w:t>3</w:t>
      </w:r>
      <w:r w:rsidR="00BF3263" w:rsidRPr="0017738E">
        <w:rPr>
          <w:rFonts w:ascii="Times New Roman" w:hAnsi="Times New Roman" w:cs="Times New Roman"/>
          <w:bCs/>
          <w:sz w:val="28"/>
          <w:szCs w:val="28"/>
        </w:rPr>
        <w:t>, с. 168]</w:t>
      </w:r>
      <w:r w:rsidR="00BF3263" w:rsidRPr="0017738E">
        <w:rPr>
          <w:rFonts w:ascii="Times New Roman" w:hAnsi="Times New Roman" w:cs="Times New Roman"/>
          <w:sz w:val="28"/>
          <w:szCs w:val="28"/>
        </w:rPr>
        <w:t>.</w:t>
      </w:r>
      <w:r w:rsidR="001C33AD" w:rsidRPr="0017738E">
        <w:rPr>
          <w:rFonts w:ascii="Times New Roman" w:hAnsi="Times New Roman" w:cs="Times New Roman"/>
          <w:sz w:val="28"/>
          <w:szCs w:val="28"/>
        </w:rPr>
        <w:t xml:space="preserve"> Рассмотрим </w:t>
      </w:r>
      <w:r w:rsidR="00BF3263" w:rsidRPr="0017738E">
        <w:rPr>
          <w:rFonts w:ascii="Times New Roman" w:hAnsi="Times New Roman" w:cs="Times New Roman"/>
          <w:sz w:val="28"/>
          <w:szCs w:val="28"/>
        </w:rPr>
        <w:t xml:space="preserve">тренинг, </w:t>
      </w:r>
      <w:proofErr w:type="spellStart"/>
      <w:r w:rsidR="00BF3263" w:rsidRPr="0017738E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BF3263" w:rsidRPr="0017738E">
        <w:rPr>
          <w:rFonts w:ascii="Times New Roman" w:hAnsi="Times New Roman" w:cs="Times New Roman"/>
          <w:sz w:val="28"/>
          <w:szCs w:val="28"/>
        </w:rPr>
        <w:t xml:space="preserve"> технологии как эффективное средство развития компетентности межличностного и профессионального поведения и общения, в частности</w:t>
      </w:r>
      <w:r w:rsidR="001C33AD" w:rsidRPr="0017738E">
        <w:rPr>
          <w:rFonts w:ascii="Times New Roman" w:hAnsi="Times New Roman" w:cs="Times New Roman"/>
          <w:sz w:val="28"/>
          <w:szCs w:val="28"/>
        </w:rPr>
        <w:t>,</w:t>
      </w:r>
      <w:r w:rsidR="00BF3263" w:rsidRPr="0017738E">
        <w:rPr>
          <w:rFonts w:ascii="Times New Roman" w:hAnsi="Times New Roman" w:cs="Times New Roman"/>
          <w:sz w:val="28"/>
          <w:szCs w:val="28"/>
        </w:rPr>
        <w:t xml:space="preserve"> </w:t>
      </w:r>
      <w:r w:rsidR="001C33AD" w:rsidRPr="0017738E">
        <w:rPr>
          <w:rFonts w:ascii="Times New Roman" w:hAnsi="Times New Roman" w:cs="Times New Roman"/>
          <w:sz w:val="28"/>
          <w:szCs w:val="28"/>
        </w:rPr>
        <w:t xml:space="preserve">как </w:t>
      </w:r>
      <w:r w:rsidR="00BF3263" w:rsidRPr="0017738E">
        <w:rPr>
          <w:rFonts w:ascii="Times New Roman" w:hAnsi="Times New Roman" w:cs="Times New Roman"/>
          <w:sz w:val="28"/>
          <w:szCs w:val="28"/>
        </w:rPr>
        <w:t>средство социально-коммуникативного развития детей старшего дошкольного возраста.</w:t>
      </w:r>
    </w:p>
    <w:p w:rsidR="0063530A" w:rsidRPr="0017738E" w:rsidRDefault="0063530A" w:rsidP="00635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8E">
        <w:rPr>
          <w:rFonts w:ascii="Times New Roman" w:hAnsi="Times New Roman" w:cs="Times New Roman"/>
          <w:sz w:val="28"/>
          <w:szCs w:val="28"/>
        </w:rPr>
        <w:t xml:space="preserve">Тренинг позволяет </w:t>
      </w:r>
      <w:r w:rsidR="001C33AD" w:rsidRPr="0017738E">
        <w:rPr>
          <w:rFonts w:ascii="Times New Roman" w:hAnsi="Times New Roman" w:cs="Times New Roman"/>
          <w:sz w:val="28"/>
          <w:szCs w:val="28"/>
        </w:rPr>
        <w:t xml:space="preserve">его </w:t>
      </w:r>
      <w:r w:rsidRPr="0017738E">
        <w:rPr>
          <w:rFonts w:ascii="Times New Roman" w:hAnsi="Times New Roman" w:cs="Times New Roman"/>
          <w:sz w:val="28"/>
          <w:szCs w:val="28"/>
        </w:rPr>
        <w:t xml:space="preserve">участникам сознательно пересмотреть сформированные ранее стереотипы </w:t>
      </w:r>
      <w:r w:rsidR="001C33AD" w:rsidRPr="0017738E">
        <w:rPr>
          <w:rFonts w:ascii="Times New Roman" w:hAnsi="Times New Roman" w:cs="Times New Roman"/>
          <w:sz w:val="28"/>
          <w:szCs w:val="28"/>
        </w:rPr>
        <w:t>поведения</w:t>
      </w:r>
      <w:r w:rsidRPr="0017738E">
        <w:rPr>
          <w:rFonts w:ascii="Times New Roman" w:hAnsi="Times New Roman" w:cs="Times New Roman"/>
          <w:sz w:val="28"/>
          <w:szCs w:val="28"/>
        </w:rPr>
        <w:t xml:space="preserve">, закладывает этические и эстетические основы практического поведения. Самое важное – </w:t>
      </w:r>
      <w:r w:rsidR="001C33AD" w:rsidRPr="0017738E">
        <w:rPr>
          <w:rFonts w:ascii="Times New Roman" w:hAnsi="Times New Roman" w:cs="Times New Roman"/>
          <w:sz w:val="28"/>
          <w:szCs w:val="28"/>
        </w:rPr>
        <w:t>участни</w:t>
      </w:r>
      <w:r w:rsidRPr="0017738E">
        <w:rPr>
          <w:rFonts w:ascii="Times New Roman" w:hAnsi="Times New Roman" w:cs="Times New Roman"/>
          <w:sz w:val="28"/>
          <w:szCs w:val="28"/>
        </w:rPr>
        <w:t xml:space="preserve">к не усваивает насильно внедряемые стандарты, а развивает сам себя. В ходе тренинга происходит смена внутренних установок участников, пополняются их психологические знания и появляется определенный опыт </w:t>
      </w:r>
      <w:r w:rsidRPr="0017738E">
        <w:rPr>
          <w:rFonts w:ascii="Times New Roman" w:hAnsi="Times New Roman" w:cs="Times New Roman"/>
          <w:sz w:val="28"/>
          <w:szCs w:val="28"/>
        </w:rPr>
        <w:lastRenderedPageBreak/>
        <w:t>позитивного отношения к себе, к окружающим людям и к миру в целом. В ходе тренинга значительно эффективнее решаются вопросы развития личности, успешно формируются коммуникативные компетентности.</w:t>
      </w:r>
    </w:p>
    <w:p w:rsidR="0063530A" w:rsidRPr="0017738E" w:rsidRDefault="0063530A" w:rsidP="00635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8E">
        <w:rPr>
          <w:rFonts w:ascii="Times New Roman" w:hAnsi="Times New Roman" w:cs="Times New Roman"/>
          <w:sz w:val="28"/>
          <w:szCs w:val="28"/>
        </w:rPr>
        <w:t>Любой тренинг является интерактивным: он рассчитан на активную субъектную реакцию участника (интеллектуальную, эмоциональную, действенно-практическую) на то или иное воздействие на личность.</w:t>
      </w:r>
    </w:p>
    <w:p w:rsidR="0063530A" w:rsidRPr="0017738E" w:rsidRDefault="0063530A" w:rsidP="00635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8E">
        <w:rPr>
          <w:rFonts w:ascii="Times New Roman" w:hAnsi="Times New Roman" w:cs="Times New Roman"/>
          <w:sz w:val="28"/>
          <w:szCs w:val="28"/>
        </w:rPr>
        <w:t>В настоящее время в образовательной практике работы с детьми в дошкольном учреждении, в начальной школе все чаще используются методы активного социально-психологического обучения и воспитания. Одной из форм работы с детьми дошкольного и младшего школьного возраста, где находят применение такие методы, относятся тренинги: тренинги общения (Е.А. Сорокоумова), адаптационные тренинги (С.В. Крюкова, Н.П. </w:t>
      </w:r>
      <w:proofErr w:type="spellStart"/>
      <w:r w:rsidRPr="0017738E">
        <w:rPr>
          <w:rFonts w:ascii="Times New Roman" w:hAnsi="Times New Roman" w:cs="Times New Roman"/>
          <w:sz w:val="28"/>
          <w:szCs w:val="28"/>
        </w:rPr>
        <w:t>Слободяник</w:t>
      </w:r>
      <w:proofErr w:type="spellEnd"/>
      <w:r w:rsidRPr="0017738E">
        <w:rPr>
          <w:rFonts w:ascii="Times New Roman" w:hAnsi="Times New Roman" w:cs="Times New Roman"/>
          <w:sz w:val="28"/>
          <w:szCs w:val="28"/>
        </w:rPr>
        <w:t>), эколого-психологические тренинги (Л.А. Мартынова), тренинги социально-психологической компетентности (С.П. </w:t>
      </w:r>
      <w:proofErr w:type="spellStart"/>
      <w:r w:rsidRPr="0017738E">
        <w:rPr>
          <w:rFonts w:ascii="Times New Roman" w:hAnsi="Times New Roman" w:cs="Times New Roman"/>
          <w:sz w:val="28"/>
          <w:szCs w:val="28"/>
        </w:rPr>
        <w:t>Юрочко</w:t>
      </w:r>
      <w:proofErr w:type="spellEnd"/>
      <w:r w:rsidRPr="0017738E">
        <w:rPr>
          <w:rFonts w:ascii="Times New Roman" w:hAnsi="Times New Roman" w:cs="Times New Roman"/>
          <w:sz w:val="28"/>
          <w:szCs w:val="28"/>
        </w:rPr>
        <w:t xml:space="preserve">), тренинги эмоциональной </w:t>
      </w:r>
      <w:proofErr w:type="spellStart"/>
      <w:r w:rsidRPr="0017738E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7738E">
        <w:rPr>
          <w:rFonts w:ascii="Times New Roman" w:hAnsi="Times New Roman" w:cs="Times New Roman"/>
          <w:sz w:val="28"/>
          <w:szCs w:val="28"/>
        </w:rPr>
        <w:t xml:space="preserve"> (С.В. Крюкова) и др. [2].</w:t>
      </w:r>
    </w:p>
    <w:p w:rsidR="001C33AD" w:rsidRPr="0017738E" w:rsidRDefault="001C33AD" w:rsidP="006353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738E">
        <w:rPr>
          <w:rFonts w:ascii="Times New Roman" w:hAnsi="Times New Roman" w:cs="Times New Roman"/>
          <w:sz w:val="28"/>
          <w:szCs w:val="28"/>
        </w:rPr>
        <w:t xml:space="preserve">Из нашего опыта работы с детьми можно отметить следующее наиболее успешно используемые формы </w:t>
      </w:r>
      <w:proofErr w:type="spellStart"/>
      <w:r w:rsidRPr="0017738E">
        <w:rPr>
          <w:rFonts w:ascii="Times New Roman" w:hAnsi="Times New Roman" w:cs="Times New Roman"/>
          <w:sz w:val="28"/>
          <w:szCs w:val="28"/>
        </w:rPr>
        <w:t>тренингов</w:t>
      </w:r>
      <w:r w:rsidR="00506352" w:rsidRPr="0017738E">
        <w:rPr>
          <w:rFonts w:ascii="Times New Roman" w:hAnsi="Times New Roman" w:cs="Times New Roman"/>
          <w:sz w:val="28"/>
          <w:szCs w:val="28"/>
        </w:rPr>
        <w:t>ых</w:t>
      </w:r>
      <w:proofErr w:type="spellEnd"/>
      <w:r w:rsidRPr="0017738E">
        <w:rPr>
          <w:rFonts w:ascii="Times New Roman" w:hAnsi="Times New Roman" w:cs="Times New Roman"/>
          <w:sz w:val="28"/>
          <w:szCs w:val="28"/>
        </w:rPr>
        <w:t xml:space="preserve"> технологий в работе со старшими дошкольниками: групповая дискуссия, метод </w:t>
      </w:r>
      <w:r w:rsidRPr="0017738E">
        <w:rPr>
          <w:rFonts w:ascii="Times New Roman" w:hAnsi="Times New Roman" w:cs="Times New Roman"/>
          <w:bCs/>
          <w:sz w:val="28"/>
          <w:szCs w:val="28"/>
        </w:rPr>
        <w:t xml:space="preserve">анализа </w:t>
      </w:r>
      <w:r w:rsidRPr="0017738E">
        <w:rPr>
          <w:rFonts w:ascii="Times New Roman" w:hAnsi="Times New Roman" w:cs="Times New Roman"/>
          <w:bCs/>
          <w:sz w:val="28"/>
          <w:szCs w:val="28"/>
        </w:rPr>
        <w:t>конкретных ситуаций</w:t>
      </w:r>
      <w:r w:rsidRPr="0017738E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53DB9" w:rsidRPr="0017738E">
        <w:rPr>
          <w:rFonts w:ascii="Times New Roman" w:hAnsi="Times New Roman" w:cs="Times New Roman"/>
          <w:bCs/>
          <w:sz w:val="28"/>
          <w:szCs w:val="28"/>
        </w:rPr>
        <w:t xml:space="preserve">проективное </w:t>
      </w:r>
      <w:r w:rsidR="00F53DB9" w:rsidRPr="0017738E">
        <w:rPr>
          <w:rFonts w:ascii="Times New Roman" w:hAnsi="Times New Roman" w:cs="Times New Roman"/>
          <w:bCs/>
          <w:sz w:val="28"/>
          <w:szCs w:val="28"/>
        </w:rPr>
        <w:t>рисование</w:t>
      </w:r>
      <w:r w:rsidR="00F53DB9" w:rsidRPr="0017738E">
        <w:rPr>
          <w:rFonts w:ascii="Times New Roman" w:hAnsi="Times New Roman" w:cs="Times New Roman"/>
          <w:bCs/>
          <w:sz w:val="28"/>
          <w:szCs w:val="28"/>
        </w:rPr>
        <w:t xml:space="preserve"> (и различные его виды), </w:t>
      </w:r>
      <w:proofErr w:type="spellStart"/>
      <w:r w:rsidR="00F53DB9" w:rsidRPr="0017738E">
        <w:rPr>
          <w:rFonts w:ascii="Times New Roman" w:hAnsi="Times New Roman" w:cs="Times New Roman"/>
          <w:bCs/>
          <w:sz w:val="28"/>
          <w:szCs w:val="28"/>
        </w:rPr>
        <w:t>психогимнастика</w:t>
      </w:r>
      <w:proofErr w:type="spellEnd"/>
      <w:r w:rsidR="00F53DB9" w:rsidRPr="0017738E">
        <w:rPr>
          <w:rFonts w:ascii="Times New Roman" w:hAnsi="Times New Roman" w:cs="Times New Roman"/>
          <w:bCs/>
          <w:sz w:val="28"/>
          <w:szCs w:val="28"/>
        </w:rPr>
        <w:t>, физические упражнения и игровые подвижные задания.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i/>
          <w:sz w:val="28"/>
          <w:szCs w:val="28"/>
        </w:rPr>
        <w:t>Групповая дискуссия</w:t>
      </w:r>
      <w:r w:rsidRPr="0017738E">
        <w:rPr>
          <w:rFonts w:ascii="Times New Roman" w:hAnsi="Times New Roman" w:cs="Times New Roman"/>
          <w:bCs/>
          <w:sz w:val="28"/>
          <w:szCs w:val="28"/>
        </w:rPr>
        <w:t xml:space="preserve">. Этот метод представляет собой коллективное обсуждение какой-либо проблемы, конечной целью которого является достижение определенного общего мнения по ней. В ходе дискуссии происходит обмен мнениями. Психологическая ценность дискуссии состоит в том, что благодаря принципу обратной связи и мастерству педагога-тренера каждый участник получает возможность увидеть, как по-разному можно подойти к решению одной и той же проблемы, сколь велики </w:t>
      </w:r>
      <w:r w:rsidRPr="0017738E">
        <w:rPr>
          <w:rFonts w:ascii="Times New Roman" w:hAnsi="Times New Roman" w:cs="Times New Roman"/>
          <w:bCs/>
          <w:sz w:val="28"/>
          <w:szCs w:val="28"/>
        </w:rPr>
        <w:lastRenderedPageBreak/>
        <w:t>индивидуальные различия людей в восприятии и интерпретации одних и тех же событий.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Для стимулирования активности ребят в групповой дискуссии можно использовать процедуры типа: высказывания по кругу, метод эстафеты (каждый передает слово тому, кому считает нужным).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i/>
          <w:sz w:val="28"/>
          <w:szCs w:val="28"/>
        </w:rPr>
        <w:t>Анализ конкретных ситуаций</w:t>
      </w:r>
      <w:r w:rsidRPr="0017738E">
        <w:rPr>
          <w:rFonts w:ascii="Times New Roman" w:hAnsi="Times New Roman" w:cs="Times New Roman"/>
          <w:bCs/>
          <w:sz w:val="28"/>
          <w:szCs w:val="28"/>
        </w:rPr>
        <w:t>. Этот метод стимулирует обращение к опыту других. Используются ситуации двух видов «здесь и теперь» (обсуждаются ситуации, произошедшие в группе) и «там и тогда» (случаи из жизни, имеющие значимость для участника или группы). Если педагог предлагает для обсуждения ситуации из жизни детей данной группы, имевшие место в прошлом, то лучше не называть истинные имена участников этой истории, дабы не нанести психологическую травму кому-либо из присутствующих.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Выделяют ситуации двух видов: завершенные и незавершенные, в которых надо предложить свой вариант развития и окончания событий.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Способы начала конкретных ситуаций могут быть следующие: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1) группа разбивается на 2-3 подгруппы, каждая из которых решает задачу самостоятельно и предлагает свой вариант. Затем происходит обмен мнениями между группами;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2) заданную ситуацию каждый решает индивидуально и высказывает свое мнение.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i/>
          <w:sz w:val="28"/>
          <w:szCs w:val="28"/>
        </w:rPr>
        <w:t>Проективное рисование</w:t>
      </w:r>
      <w:r w:rsidRPr="0017738E">
        <w:rPr>
          <w:rFonts w:ascii="Times New Roman" w:hAnsi="Times New Roman" w:cs="Times New Roman"/>
          <w:bCs/>
          <w:sz w:val="28"/>
          <w:szCs w:val="28"/>
        </w:rPr>
        <w:t>. Проективное рисование рассматривается как вспомогательный метод групповой работы. Темы рисунков подбираются так, чтобы предоставить участникам возможность выразить графически или рисунком свои переживания, мысли. Метод помогает работать с чувствами, которые, ребенок-участник группы не осознает по тем или иным причинам.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В проективном рисовании используют следующие формы его организации:</w:t>
      </w:r>
    </w:p>
    <w:p w:rsidR="009E6F23" w:rsidRPr="0017738E" w:rsidRDefault="009E6F23" w:rsidP="009E6F2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rFonts w:eastAsiaTheme="minorHAnsi"/>
          <w:bCs/>
          <w:sz w:val="28"/>
          <w:szCs w:val="28"/>
        </w:rPr>
      </w:pPr>
      <w:r w:rsidRPr="0017738E">
        <w:rPr>
          <w:bCs/>
          <w:i/>
          <w:sz w:val="28"/>
          <w:szCs w:val="28"/>
        </w:rPr>
        <w:lastRenderedPageBreak/>
        <w:t>и</w:t>
      </w:r>
      <w:r w:rsidRPr="0017738E">
        <w:rPr>
          <w:rFonts w:eastAsiaTheme="minorHAnsi"/>
          <w:bCs/>
          <w:i/>
          <w:sz w:val="28"/>
          <w:szCs w:val="28"/>
        </w:rPr>
        <w:t>ндивидуальное свободное рисование</w:t>
      </w:r>
      <w:r w:rsidRPr="0017738E">
        <w:rPr>
          <w:rFonts w:eastAsiaTheme="minorHAnsi"/>
          <w:bCs/>
          <w:sz w:val="28"/>
          <w:szCs w:val="28"/>
        </w:rPr>
        <w:t xml:space="preserve"> (каждый рисует с</w:t>
      </w:r>
      <w:r w:rsidRPr="0017738E">
        <w:rPr>
          <w:bCs/>
          <w:sz w:val="28"/>
          <w:szCs w:val="28"/>
        </w:rPr>
        <w:t>а</w:t>
      </w:r>
      <w:r w:rsidRPr="0017738E">
        <w:rPr>
          <w:rFonts w:eastAsiaTheme="minorHAnsi"/>
          <w:bCs/>
          <w:sz w:val="28"/>
          <w:szCs w:val="28"/>
        </w:rPr>
        <w:t>мостоя</w:t>
      </w:r>
      <w:r w:rsidRPr="0017738E">
        <w:rPr>
          <w:bCs/>
          <w:sz w:val="28"/>
          <w:szCs w:val="28"/>
        </w:rPr>
        <w:t>тельно, что хоч</w:t>
      </w:r>
      <w:r w:rsidRPr="0017738E">
        <w:rPr>
          <w:rFonts w:eastAsiaTheme="minorHAnsi"/>
          <w:bCs/>
          <w:sz w:val="28"/>
          <w:szCs w:val="28"/>
        </w:rPr>
        <w:t>ет);</w:t>
      </w:r>
    </w:p>
    <w:p w:rsidR="009E6F23" w:rsidRPr="0017738E" w:rsidRDefault="009E6F23" w:rsidP="009E6F2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bCs/>
          <w:sz w:val="28"/>
          <w:szCs w:val="28"/>
        </w:rPr>
      </w:pPr>
      <w:r w:rsidRPr="0017738E">
        <w:rPr>
          <w:bCs/>
          <w:i/>
          <w:sz w:val="28"/>
          <w:szCs w:val="28"/>
        </w:rPr>
        <w:t>разговорное рисование</w:t>
      </w:r>
      <w:r w:rsidRPr="0017738E">
        <w:rPr>
          <w:bCs/>
          <w:sz w:val="28"/>
          <w:szCs w:val="28"/>
        </w:rPr>
        <w:t xml:space="preserve"> (члены группы работают с выбранными партнерами в парах, у каждой пары один лист бумаги, и они общаются с помощью образов, линий, красок);</w:t>
      </w:r>
    </w:p>
    <w:p w:rsidR="009E6F23" w:rsidRPr="0017738E" w:rsidRDefault="009E6F23" w:rsidP="009E6F2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bCs/>
          <w:sz w:val="28"/>
          <w:szCs w:val="28"/>
        </w:rPr>
      </w:pPr>
      <w:r w:rsidRPr="0017738E">
        <w:rPr>
          <w:bCs/>
          <w:i/>
          <w:sz w:val="28"/>
          <w:szCs w:val="28"/>
        </w:rPr>
        <w:t>рисование по эстафете</w:t>
      </w:r>
      <w:r w:rsidRPr="0017738E">
        <w:rPr>
          <w:bCs/>
          <w:sz w:val="28"/>
          <w:szCs w:val="28"/>
        </w:rPr>
        <w:t xml:space="preserve"> (рисунок каждого посылается по кругу: один начинает рисовать, другой продолжает, что-то добавляя, и т.д.); </w:t>
      </w:r>
    </w:p>
    <w:p w:rsidR="009E6F23" w:rsidRPr="0017738E" w:rsidRDefault="009E6F23" w:rsidP="009E6F2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bCs/>
          <w:sz w:val="28"/>
          <w:szCs w:val="28"/>
        </w:rPr>
      </w:pPr>
      <w:r w:rsidRPr="0017738E">
        <w:rPr>
          <w:bCs/>
          <w:i/>
          <w:sz w:val="28"/>
          <w:szCs w:val="28"/>
        </w:rPr>
        <w:t>совместное рисование</w:t>
      </w:r>
      <w:r w:rsidRPr="0017738E">
        <w:rPr>
          <w:bCs/>
          <w:sz w:val="28"/>
          <w:szCs w:val="28"/>
        </w:rPr>
        <w:t xml:space="preserve"> (несколько человек или вся группа рисуют на одном листе).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Участникам группы можно предложить следующие темы для рисования «Моя семья», «Воскресный день в моей семье», «Когда я был маленьким», «Кем я хотел бы быть», «Три желания», «Одиночество». «Остров счастья», «Наша группа», «Мой друг», «Чего я боюсь», «Чем я больше всего горжусь», «Мне бывает грустно, когда...», «Я сержусь, когда …», «Если бы я был деревом, то где и как я бы жил …» и др.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 xml:space="preserve">Проективный рисунок может выполнить цветными мелками, карандашами, фломастерами или красками. При анализе рисунков уровень изобразительных умений во внимание не принимается. Оценок рисункам не дается. Обращается лишь внимание на то, как с помощью художественных средств (цвета, формы, композиции) передаются эмоциональные переживания участника группы. Существует два способа работы с готовыми рисунками: </w:t>
      </w:r>
    </w:p>
    <w:p w:rsidR="009E6F23" w:rsidRPr="0017738E" w:rsidRDefault="009E6F23" w:rsidP="009E6F2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bCs/>
          <w:sz w:val="28"/>
          <w:szCs w:val="28"/>
        </w:rPr>
      </w:pPr>
      <w:r w:rsidRPr="0017738E">
        <w:rPr>
          <w:bCs/>
          <w:sz w:val="28"/>
          <w:szCs w:val="28"/>
        </w:rPr>
        <w:t>выставление всех работ сразу, просмотр, сравнение и нахождение общего и отличительного в содержании рисунков;</w:t>
      </w:r>
    </w:p>
    <w:p w:rsidR="009E6F23" w:rsidRPr="0017738E" w:rsidRDefault="009E6F23" w:rsidP="009E6F23">
      <w:pPr>
        <w:pStyle w:val="a3"/>
        <w:numPr>
          <w:ilvl w:val="0"/>
          <w:numId w:val="1"/>
        </w:numPr>
        <w:spacing w:line="360" w:lineRule="auto"/>
        <w:ind w:left="426"/>
        <w:jc w:val="both"/>
        <w:rPr>
          <w:bCs/>
          <w:sz w:val="28"/>
          <w:szCs w:val="28"/>
        </w:rPr>
      </w:pPr>
      <w:r w:rsidRPr="0017738E">
        <w:rPr>
          <w:bCs/>
          <w:sz w:val="28"/>
          <w:szCs w:val="28"/>
        </w:rPr>
        <w:t>обсуждение каждого рисунка отдельно (он переходит из рук в руки, и участники высказываются о его содержании).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Проективный рисунок способствует самопознанию, взаимопониманию и активизации группового процесса.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spellStart"/>
      <w:r w:rsidRPr="0017738E">
        <w:rPr>
          <w:rFonts w:ascii="Times New Roman" w:hAnsi="Times New Roman" w:cs="Times New Roman"/>
          <w:bCs/>
          <w:i/>
          <w:sz w:val="28"/>
          <w:szCs w:val="28"/>
        </w:rPr>
        <w:lastRenderedPageBreak/>
        <w:t>Психогимнастические</w:t>
      </w:r>
      <w:proofErr w:type="spellEnd"/>
      <w:r w:rsidRPr="0017738E">
        <w:rPr>
          <w:rFonts w:ascii="Times New Roman" w:hAnsi="Times New Roman" w:cs="Times New Roman"/>
          <w:bCs/>
          <w:i/>
          <w:sz w:val="28"/>
          <w:szCs w:val="28"/>
        </w:rPr>
        <w:t xml:space="preserve"> упражнения</w:t>
      </w:r>
      <w:r w:rsidRPr="0017738E">
        <w:rPr>
          <w:rFonts w:ascii="Times New Roman" w:hAnsi="Times New Roman" w:cs="Times New Roman"/>
          <w:bCs/>
          <w:sz w:val="28"/>
          <w:szCs w:val="28"/>
        </w:rPr>
        <w:t>. Это метод, при котором участники занятий-тренингов проявляют себя и общаются без помощи слов. Эти упражнения являются эффективным средством оптимизации социально-перцептивной сферы личности, позволяют обратить внимание на «язык тела», пространственно-временные характеристики общения, понимание невербального языка.</w:t>
      </w:r>
    </w:p>
    <w:p w:rsidR="009E6F23" w:rsidRPr="0017738E" w:rsidRDefault="009E6F23" w:rsidP="009E6F23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 xml:space="preserve">Возможно использование на занятиях-тренингах </w:t>
      </w:r>
      <w:r w:rsidRPr="0017738E">
        <w:rPr>
          <w:rFonts w:ascii="Times New Roman" w:hAnsi="Times New Roman" w:cs="Times New Roman"/>
          <w:bCs/>
          <w:i/>
          <w:sz w:val="28"/>
          <w:szCs w:val="28"/>
        </w:rPr>
        <w:t>музыкотерапии, танцевальной и хоровой терапии</w:t>
      </w:r>
      <w:r w:rsidRPr="0017738E">
        <w:rPr>
          <w:rFonts w:ascii="Times New Roman" w:hAnsi="Times New Roman" w:cs="Times New Roman"/>
          <w:bCs/>
          <w:sz w:val="28"/>
          <w:szCs w:val="28"/>
        </w:rPr>
        <w:t>. Эти методы помогают снять усталость, напряжение.</w:t>
      </w:r>
    </w:p>
    <w:p w:rsidR="0063530A" w:rsidRPr="0017738E" w:rsidRDefault="009E6F23" w:rsidP="0063530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i/>
          <w:sz w:val="28"/>
          <w:szCs w:val="28"/>
        </w:rPr>
        <w:t>Физические упражнения и игровые подвижные задания</w:t>
      </w:r>
      <w:r w:rsidRPr="0017738E">
        <w:rPr>
          <w:rFonts w:ascii="Times New Roman" w:hAnsi="Times New Roman" w:cs="Times New Roman"/>
          <w:bCs/>
          <w:sz w:val="28"/>
          <w:szCs w:val="28"/>
        </w:rPr>
        <w:t xml:space="preserve"> на снятие эмоционального и физического напряжения типа «Потянулись-сломались», «Насос и мяч», «Таяние снеговика», «Поднятие штанги».</w:t>
      </w:r>
    </w:p>
    <w:p w:rsidR="000953E6" w:rsidRPr="0017738E" w:rsidRDefault="000953E6" w:rsidP="000953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В структуре занятий-тренингов для детей имеются три обязательные части В подборе внутреннего содержания части педагог-тренер может проявить гибкость и творческий подход.</w:t>
      </w:r>
    </w:p>
    <w:p w:rsidR="000953E6" w:rsidRPr="0017738E" w:rsidRDefault="000953E6" w:rsidP="000953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i/>
          <w:sz w:val="28"/>
          <w:szCs w:val="28"/>
        </w:rPr>
        <w:t>Подготовительная часть.</w:t>
      </w:r>
      <w:r w:rsidRPr="0017738E">
        <w:rPr>
          <w:rFonts w:ascii="Times New Roman" w:hAnsi="Times New Roman" w:cs="Times New Roman"/>
          <w:bCs/>
          <w:sz w:val="28"/>
          <w:szCs w:val="28"/>
        </w:rPr>
        <w:t xml:space="preserve"> Ее основные задачи: вызвать у детей положительный эмоциональный настрой, помочь им войти в контакт друг с другом и педагогом, наладить групповое взаимодействие, сосредоточить внимание на деятельности.</w:t>
      </w:r>
    </w:p>
    <w:p w:rsidR="000953E6" w:rsidRPr="0017738E" w:rsidRDefault="000953E6" w:rsidP="000953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С той целью используются ритуалы приветствия: проводятся разнообразные игры и упражнения на установление доброжелательных отношений, игры на контакт глаз, телесный контакт, концентрацию внимания, согласованность и координацию действий с партнерами, игры на формирование чувства групповой принадлежности и сплоченности. В начале занятия тренер может коротко ознакомить ребят с планом занятий.</w:t>
      </w:r>
    </w:p>
    <w:p w:rsidR="000953E6" w:rsidRPr="0017738E" w:rsidRDefault="000953E6" w:rsidP="000953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i/>
          <w:sz w:val="28"/>
          <w:szCs w:val="28"/>
        </w:rPr>
        <w:t>Основная часть</w:t>
      </w:r>
      <w:r w:rsidRPr="0017738E">
        <w:rPr>
          <w:rFonts w:ascii="Times New Roman" w:hAnsi="Times New Roman" w:cs="Times New Roman"/>
          <w:bCs/>
          <w:sz w:val="28"/>
          <w:szCs w:val="28"/>
        </w:rPr>
        <w:t>. Задачи основной части занятий определяет сам педагог, опираясь на образовательную программу, по которой работает ДОО.</w:t>
      </w:r>
    </w:p>
    <w:p w:rsidR="000953E6" w:rsidRPr="0017738E" w:rsidRDefault="000953E6" w:rsidP="000953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Используются разнообразные методы работы: разыгрывание ролевых ситуаций, анализ конкретных ситуаций общения и взаимодействия между людьми, проективные методики </w:t>
      </w:r>
      <w:proofErr w:type="spellStart"/>
      <w:r w:rsidRPr="0017738E">
        <w:rPr>
          <w:rFonts w:ascii="Times New Roman" w:hAnsi="Times New Roman" w:cs="Times New Roman"/>
          <w:bCs/>
          <w:sz w:val="28"/>
          <w:szCs w:val="28"/>
        </w:rPr>
        <w:t>психогимнастические</w:t>
      </w:r>
      <w:proofErr w:type="spellEnd"/>
      <w:r w:rsidRPr="0017738E">
        <w:rPr>
          <w:rFonts w:ascii="Times New Roman" w:hAnsi="Times New Roman" w:cs="Times New Roman"/>
          <w:bCs/>
          <w:sz w:val="28"/>
          <w:szCs w:val="28"/>
        </w:rPr>
        <w:t xml:space="preserve"> упражнения, разнообразные коммуникативные игры, беседы педагога с детьми, рефлексия и другие методы.</w:t>
      </w:r>
    </w:p>
    <w:p w:rsidR="000953E6" w:rsidRPr="0017738E" w:rsidRDefault="000953E6" w:rsidP="000953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i/>
          <w:sz w:val="28"/>
          <w:szCs w:val="28"/>
        </w:rPr>
        <w:t>Заключительная часть.</w:t>
      </w:r>
      <w:r w:rsidRPr="0017738E">
        <w:rPr>
          <w:rFonts w:ascii="Times New Roman" w:hAnsi="Times New Roman" w:cs="Times New Roman"/>
          <w:bCs/>
          <w:sz w:val="28"/>
          <w:szCs w:val="28"/>
        </w:rPr>
        <w:t xml:space="preserve"> Основные задачи: мышечное расслабление, снятие эмоционального напряжения, выход из контакта и завершение деятельности.</w:t>
      </w:r>
    </w:p>
    <w:p w:rsidR="000953E6" w:rsidRPr="0017738E" w:rsidRDefault="000953E6" w:rsidP="000953E6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Применяются игры и упражнения на релаксацию и снятие напряжения, элементы музыкотерапии, танцевальной и хоровой терапии, проективное рисование, взаимодействие с природным материалом, рефлексивные методы игры на выход из контакта и завершение деятельности.</w:t>
      </w:r>
    </w:p>
    <w:p w:rsidR="0021782A" w:rsidRPr="0017738E" w:rsidRDefault="0021782A" w:rsidP="002178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Наиболее оптимальной по численному составу является группа из 8-12 человек. Эффективность деятельности такой группы определяется приемлемой для каждого участника средней нормой времени и внимания, которое ему могут уделить ведущий и другие участники группы. При численности группы более 12 человек часть участников остается пассивными наблюдателями.</w:t>
      </w:r>
    </w:p>
    <w:p w:rsidR="0021782A" w:rsidRPr="0017738E" w:rsidRDefault="0021782A" w:rsidP="002178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>Длительность занятий с детьми в среднем – 30-</w:t>
      </w:r>
      <w:r w:rsidRPr="0017738E">
        <w:rPr>
          <w:rFonts w:ascii="Times New Roman" w:hAnsi="Times New Roman" w:cs="Times New Roman"/>
          <w:bCs/>
          <w:sz w:val="28"/>
          <w:szCs w:val="28"/>
        </w:rPr>
        <w:t>35</w:t>
      </w:r>
      <w:r w:rsidRPr="0017738E">
        <w:rPr>
          <w:rFonts w:ascii="Times New Roman" w:hAnsi="Times New Roman" w:cs="Times New Roman"/>
          <w:bCs/>
          <w:sz w:val="28"/>
          <w:szCs w:val="28"/>
        </w:rPr>
        <w:t xml:space="preserve"> минут (возможно и более, если позволяют условия и желание участников).</w:t>
      </w:r>
    </w:p>
    <w:p w:rsidR="0021782A" w:rsidRPr="0017738E" w:rsidRDefault="0021782A" w:rsidP="002178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 w:rsidRPr="0017738E">
        <w:rPr>
          <w:rFonts w:ascii="Times New Roman" w:hAnsi="Times New Roman" w:cs="Times New Roman"/>
          <w:bCs/>
          <w:i/>
          <w:sz w:val="28"/>
          <w:szCs w:val="28"/>
        </w:rPr>
        <w:t>Регуляция психофизической нагрузки.</w:t>
      </w:r>
    </w:p>
    <w:p w:rsidR="0021782A" w:rsidRPr="0017738E" w:rsidRDefault="0021782A" w:rsidP="0021782A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t xml:space="preserve">Педагог-тренер наблюдает за эмоциональным и физическим состоянием участников, чтобы они не уставали, и у них не накапливалось напряжение. В связи с этим в каждое занятие обязательно включаются игры, задания, способствующие </w:t>
      </w:r>
      <w:proofErr w:type="spellStart"/>
      <w:r w:rsidRPr="0017738E">
        <w:rPr>
          <w:rFonts w:ascii="Times New Roman" w:hAnsi="Times New Roman" w:cs="Times New Roman"/>
          <w:bCs/>
          <w:sz w:val="28"/>
          <w:szCs w:val="28"/>
        </w:rPr>
        <w:t>саморегуляции</w:t>
      </w:r>
      <w:proofErr w:type="spellEnd"/>
      <w:r w:rsidRPr="0017738E">
        <w:rPr>
          <w:rFonts w:ascii="Times New Roman" w:hAnsi="Times New Roman" w:cs="Times New Roman"/>
          <w:bCs/>
          <w:sz w:val="28"/>
          <w:szCs w:val="28"/>
        </w:rPr>
        <w:t>, например, упражнения на мышечную релаксацию, мимическая и дыхательная гимнастика, двигательные упражнения [</w:t>
      </w:r>
      <w:r w:rsidR="004E5370" w:rsidRPr="0017738E">
        <w:rPr>
          <w:rFonts w:ascii="Times New Roman" w:hAnsi="Times New Roman" w:cs="Times New Roman"/>
          <w:bCs/>
          <w:sz w:val="28"/>
          <w:szCs w:val="28"/>
        </w:rPr>
        <w:t>4</w:t>
      </w:r>
      <w:r w:rsidRPr="0017738E">
        <w:rPr>
          <w:rFonts w:ascii="Times New Roman" w:hAnsi="Times New Roman" w:cs="Times New Roman"/>
          <w:bCs/>
          <w:sz w:val="28"/>
          <w:szCs w:val="28"/>
        </w:rPr>
        <w:t>].</w:t>
      </w:r>
    </w:p>
    <w:p w:rsidR="000953E6" w:rsidRPr="0017738E" w:rsidRDefault="00292CD3" w:rsidP="00292CD3">
      <w:pPr>
        <w:tabs>
          <w:tab w:val="left" w:pos="2768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7738E">
        <w:rPr>
          <w:rFonts w:ascii="Times New Roman" w:hAnsi="Times New Roman" w:cs="Times New Roman"/>
          <w:bCs/>
          <w:sz w:val="28"/>
          <w:szCs w:val="28"/>
        </w:rPr>
        <w:lastRenderedPageBreak/>
        <w:t>Таким образом, работа в рамках организации и проведения занятий-тренингов со старшими дошкольниками требует от педагога соблюдения ряда условий: общение с детьми строится на позициях субъект-субъектного взаимодействия, поддерживается позитивный психологический микроклимат, соблюдаются правила общения, используются принятые ритуалы, занятие подчинено определенной структуре, в работе с детьми отдается предпочтение игровым, поисковым, активным методам работы. Главное – не столько донести готовые задания до детей, сколько включить их процесс самообучения, развития, сделав этот процесс занимательным, интересным, требующим поиска и разрешения</w:t>
      </w:r>
      <w:r w:rsidRPr="0017738E">
        <w:rPr>
          <w:rFonts w:ascii="Times New Roman" w:hAnsi="Times New Roman" w:cs="Times New Roman"/>
          <w:bCs/>
          <w:sz w:val="28"/>
          <w:szCs w:val="28"/>
        </w:rPr>
        <w:t>.</w:t>
      </w:r>
    </w:p>
    <w:p w:rsidR="004E5370" w:rsidRPr="0017738E" w:rsidRDefault="004E5370" w:rsidP="00292CD3">
      <w:pPr>
        <w:tabs>
          <w:tab w:val="left" w:pos="2768"/>
        </w:tabs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12A1" w:rsidRPr="0017738E" w:rsidRDefault="001B12A1" w:rsidP="001B12A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38E">
        <w:rPr>
          <w:rFonts w:ascii="Times New Roman" w:hAnsi="Times New Roman" w:cs="Times New Roman"/>
          <w:b/>
          <w:sz w:val="28"/>
          <w:szCs w:val="28"/>
        </w:rPr>
        <w:t>СПИСОК ИСПОЛЬЗОВАННЫХ ИСТОЧНИКОВ</w:t>
      </w:r>
    </w:p>
    <w:p w:rsidR="001B12A1" w:rsidRPr="0017738E" w:rsidRDefault="001B12A1" w:rsidP="001B12A1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17738E">
        <w:rPr>
          <w:sz w:val="28"/>
          <w:szCs w:val="28"/>
        </w:rPr>
        <w:t xml:space="preserve">Приказ Министерства образования и науки Российской Федерации от 17 октября 2013г. № 1155 «Об утверждении федерального государственного образовательного стандарта дошкольного образования» (зарегистрирован Минюстом России 14 ноября 2013г., регистрационный № 30384).  </w:t>
      </w:r>
    </w:p>
    <w:p w:rsidR="001B12A1" w:rsidRPr="0017738E" w:rsidRDefault="001B12A1" w:rsidP="001B12A1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17738E">
        <w:rPr>
          <w:sz w:val="28"/>
          <w:szCs w:val="28"/>
        </w:rPr>
        <w:t>Башлакова</w:t>
      </w:r>
      <w:proofErr w:type="spellEnd"/>
      <w:r w:rsidRPr="0017738E">
        <w:rPr>
          <w:sz w:val="28"/>
          <w:szCs w:val="28"/>
        </w:rPr>
        <w:t xml:space="preserve"> Л.Н. Психологические занятия-тренинги в детском саду: пособие для педагогов-психологов учреждений, обеспечивающих получение дошкольного образования / Л.Н. </w:t>
      </w:r>
      <w:proofErr w:type="spellStart"/>
      <w:r w:rsidRPr="0017738E">
        <w:rPr>
          <w:sz w:val="28"/>
          <w:szCs w:val="28"/>
        </w:rPr>
        <w:t>Башлакова</w:t>
      </w:r>
      <w:proofErr w:type="spellEnd"/>
      <w:r w:rsidRPr="0017738E">
        <w:rPr>
          <w:sz w:val="28"/>
          <w:szCs w:val="28"/>
        </w:rPr>
        <w:t>, Л.А. Мартынова. – Мн.: УП «</w:t>
      </w:r>
      <w:proofErr w:type="spellStart"/>
      <w:r w:rsidRPr="0017738E">
        <w:rPr>
          <w:sz w:val="28"/>
          <w:szCs w:val="28"/>
        </w:rPr>
        <w:t>Технопринт</w:t>
      </w:r>
      <w:proofErr w:type="spellEnd"/>
      <w:r w:rsidRPr="0017738E">
        <w:rPr>
          <w:sz w:val="28"/>
          <w:szCs w:val="28"/>
        </w:rPr>
        <w:t>», 2004. – 208 с.</w:t>
      </w:r>
    </w:p>
    <w:p w:rsidR="001B12A1" w:rsidRPr="0017738E" w:rsidRDefault="001B12A1" w:rsidP="001B12A1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proofErr w:type="spellStart"/>
      <w:r w:rsidRPr="0017738E">
        <w:rPr>
          <w:sz w:val="28"/>
          <w:szCs w:val="28"/>
        </w:rPr>
        <w:t>Селевко</w:t>
      </w:r>
      <w:proofErr w:type="spellEnd"/>
      <w:r w:rsidRPr="0017738E">
        <w:rPr>
          <w:sz w:val="28"/>
          <w:szCs w:val="28"/>
        </w:rPr>
        <w:t xml:space="preserve"> Г.К. Энциклопедия образовательных технологий. В 2-х т. Т. 1. – М.: Народное образование, 2005. – 549 с.</w:t>
      </w:r>
    </w:p>
    <w:p w:rsidR="001B12A1" w:rsidRPr="0017738E" w:rsidRDefault="001B12A1" w:rsidP="001B12A1">
      <w:pPr>
        <w:pStyle w:val="a3"/>
        <w:numPr>
          <w:ilvl w:val="0"/>
          <w:numId w:val="2"/>
        </w:numPr>
        <w:spacing w:line="360" w:lineRule="auto"/>
        <w:ind w:left="426"/>
        <w:jc w:val="both"/>
        <w:rPr>
          <w:sz w:val="28"/>
          <w:szCs w:val="28"/>
        </w:rPr>
      </w:pPr>
      <w:r w:rsidRPr="0017738E">
        <w:rPr>
          <w:sz w:val="28"/>
          <w:szCs w:val="28"/>
        </w:rPr>
        <w:t xml:space="preserve">Чистякова М. И. </w:t>
      </w:r>
      <w:proofErr w:type="spellStart"/>
      <w:r w:rsidRPr="0017738E">
        <w:rPr>
          <w:sz w:val="28"/>
          <w:szCs w:val="28"/>
        </w:rPr>
        <w:t>Психогимнастика</w:t>
      </w:r>
      <w:proofErr w:type="spellEnd"/>
      <w:r w:rsidRPr="0017738E">
        <w:rPr>
          <w:sz w:val="28"/>
          <w:szCs w:val="28"/>
        </w:rPr>
        <w:t>. – М.: Просвещение, 1995. – 132 с.</w:t>
      </w:r>
      <w:bookmarkStart w:id="0" w:name="_GoBack"/>
      <w:bookmarkEnd w:id="0"/>
    </w:p>
    <w:p w:rsidR="00292CD3" w:rsidRPr="000953E6" w:rsidRDefault="00292CD3" w:rsidP="00292CD3">
      <w:pPr>
        <w:tabs>
          <w:tab w:val="left" w:pos="2768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292CD3" w:rsidRPr="000953E6" w:rsidSect="0063530A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7C5A44"/>
    <w:multiLevelType w:val="hybridMultilevel"/>
    <w:tmpl w:val="E05E290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F3F129B"/>
    <w:multiLevelType w:val="hybridMultilevel"/>
    <w:tmpl w:val="E0F488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33"/>
    <w:rsid w:val="00026337"/>
    <w:rsid w:val="000953E6"/>
    <w:rsid w:val="0017738E"/>
    <w:rsid w:val="001B12A1"/>
    <w:rsid w:val="001C33AD"/>
    <w:rsid w:val="0021782A"/>
    <w:rsid w:val="00253231"/>
    <w:rsid w:val="00292CD3"/>
    <w:rsid w:val="002C223A"/>
    <w:rsid w:val="004E5370"/>
    <w:rsid w:val="00506352"/>
    <w:rsid w:val="0063530A"/>
    <w:rsid w:val="008E1D79"/>
    <w:rsid w:val="009E6F23"/>
    <w:rsid w:val="00A162D5"/>
    <w:rsid w:val="00A77395"/>
    <w:rsid w:val="00B70B33"/>
    <w:rsid w:val="00BE4E73"/>
    <w:rsid w:val="00BF3263"/>
    <w:rsid w:val="00CB1A39"/>
    <w:rsid w:val="00CE7B9A"/>
    <w:rsid w:val="00F53DB9"/>
    <w:rsid w:val="00F9439D"/>
    <w:rsid w:val="00FA7B12"/>
    <w:rsid w:val="00FE4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FC5BE8-F9FB-4446-94F6-7AA4CB731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E6F2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detstvogid.ru/?p=305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B002B-B95D-4DA1-855C-188861A278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7</Pages>
  <Words>1668</Words>
  <Characters>9511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Максим</cp:lastModifiedBy>
  <cp:revision>22</cp:revision>
  <dcterms:created xsi:type="dcterms:W3CDTF">2018-06-02T21:39:00Z</dcterms:created>
  <dcterms:modified xsi:type="dcterms:W3CDTF">2019-02-03T21:05:00Z</dcterms:modified>
</cp:coreProperties>
</file>