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F1" w:rsidRDefault="002F5DF1" w:rsidP="002F5DF1">
      <w:pPr>
        <w:shd w:val="clear" w:color="auto" w:fill="FFFFFF"/>
        <w:spacing w:before="82" w:after="82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Акушева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Светлана Вячеславовна, воспитатель, МАДОУ Детский сад </w:t>
      </w:r>
    </w:p>
    <w:p w:rsidR="002F5DF1" w:rsidRDefault="002F5DF1" w:rsidP="002F5DF1">
      <w:pPr>
        <w:shd w:val="clear" w:color="auto" w:fill="FFFFFF"/>
        <w:spacing w:before="82" w:after="82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14 "Ласточка" г.Бирска Республики Башкортостан</w:t>
      </w:r>
    </w:p>
    <w:p w:rsidR="002F5DF1" w:rsidRDefault="002F5DF1" w:rsidP="002F5DF1">
      <w:pPr>
        <w:shd w:val="clear" w:color="auto" w:fill="FFFFFF"/>
        <w:spacing w:before="82" w:after="82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5DF1" w:rsidRDefault="002F5DF1" w:rsidP="002F5DF1">
      <w:pPr>
        <w:shd w:val="clear" w:color="auto" w:fill="FFFFFF"/>
        <w:spacing w:before="82" w:after="82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5DF1" w:rsidRDefault="002F5DF1" w:rsidP="002F5DF1">
      <w:pPr>
        <w:shd w:val="clear" w:color="auto" w:fill="FFFFFF"/>
        <w:spacing w:before="82" w:after="82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"Духовно-нравственное воспитание дошкольников в семье"</w:t>
      </w:r>
    </w:p>
    <w:p w:rsidR="002F5DF1" w:rsidRDefault="00EE22E1" w:rsidP="002F5DF1">
      <w:pPr>
        <w:shd w:val="clear" w:color="auto" w:fill="FFFFFF"/>
        <w:spacing w:before="82" w:after="82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Подготовила 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Аку</w:t>
      </w:r>
      <w:r w:rsidR="002F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шева</w:t>
      </w:r>
      <w:proofErr w:type="spellEnd"/>
      <w:r w:rsidR="002F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С.В.</w:t>
      </w:r>
    </w:p>
    <w:p w:rsidR="002F5DF1" w:rsidRDefault="002F5DF1" w:rsidP="002F5DF1">
      <w:pPr>
        <w:shd w:val="clear" w:color="auto" w:fill="FFFFFF"/>
        <w:spacing w:before="82" w:after="82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г.Бирск, 2019 г.</w:t>
      </w:r>
    </w:p>
    <w:p w:rsidR="002F5DF1" w:rsidRDefault="002F5DF1" w:rsidP="002F5DF1">
      <w:pPr>
        <w:shd w:val="clear" w:color="auto" w:fill="FFFFFF"/>
        <w:spacing w:before="82" w:after="82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5DF1" w:rsidRDefault="002F5DF1" w:rsidP="002F5DF1">
      <w:pPr>
        <w:shd w:val="clear" w:color="auto" w:fill="FFFFFF"/>
        <w:spacing w:before="82" w:after="82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Духовно-нравственное воспитание - это прежде всего любовь к Родине, любовь к природе, воспитывать уважение к другим людям, сверстникам, с любовью относиться к русскому творчеству. Малыш впервые открывает Родину в семье. Это ближайшее его окружение, где он черпает такие понятия как "труд", "долг", " честь", "Родина".</w:t>
      </w:r>
    </w:p>
    <w:p w:rsidR="002F5DF1" w:rsidRDefault="002F5DF1" w:rsidP="002F5DF1">
      <w:pPr>
        <w:pStyle w:val="a3"/>
        <w:shd w:val="clear" w:color="auto" w:fill="FFFFFF"/>
        <w:spacing w:before="0" w:beforeAutospacing="0" w:after="136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Раскрывая  вопросы духовного воспитания, важно не только подчеркивать необходимость с ранних лет воспитывать у детей заинтересованность событиями, происходящими в их жизни, интерес к культуре, истории, но и указывать основные условия, при которых наиболее эффективно развиваются нравственные чувства.</w:t>
      </w:r>
    </w:p>
    <w:p w:rsidR="002F5DF1" w:rsidRDefault="002F5DF1" w:rsidP="002F5DF1">
      <w:pPr>
        <w:pStyle w:val="a3"/>
        <w:shd w:val="clear" w:color="auto" w:fill="FFFFFF"/>
        <w:spacing w:before="0" w:beforeAutospacing="0" w:after="136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Такими условиями являются:</w:t>
      </w:r>
    </w:p>
    <w:p w:rsidR="002F5DF1" w:rsidRDefault="002F5DF1" w:rsidP="002F5DF1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формирование у детей представлений о явлениях общественной жизни. Они создают возможность ориентироваться в ней, являются основой правильного понимания, оценки и осознанного отношения к общественной жизни. Поэтому, для духовного воспитания отбирается материал, наиболее ценный в воспитательном отношении;</w:t>
      </w:r>
    </w:p>
    <w:p w:rsidR="002F5DF1" w:rsidRDefault="002F5DF1" w:rsidP="002F5DF1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воспитание у них отношения к окружающему миру. Оно осуществляется в активной деятельности, творческой игре, труде.</w:t>
      </w:r>
    </w:p>
    <w:p w:rsidR="002F5DF1" w:rsidRDefault="002F5DF1" w:rsidP="002F5DF1">
      <w:pPr>
        <w:pStyle w:val="a3"/>
        <w:shd w:val="clear" w:color="auto" w:fill="FFFFFF"/>
        <w:spacing w:before="0" w:beforeAutospacing="0" w:after="136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Чтобы пробудить у дошкольника духовные чувства, необходимо родителям знакомить детей с достопримечательностями своего города, рассказывать им о труде людей, о своей работе, о природе, о тех местах, где он родился и живет.</w:t>
      </w:r>
    </w:p>
    <w:p w:rsidR="002F5DF1" w:rsidRDefault="002F5DF1" w:rsidP="002F5DF1">
      <w:pPr>
        <w:pStyle w:val="a3"/>
        <w:shd w:val="clear" w:color="auto" w:fill="FFFFFF"/>
        <w:spacing w:before="0" w:beforeAutospacing="0" w:after="136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Человек, умеющий наблюдать природу, испытывает эстетические переживания. Мир природы своей необычайностью, новизной, яркостью эмоционально воздействует на человека, вызывает у него удивления, радость, торг, пробуждает к передаче чувств в слове и деятельности. Необходимость научить ребёнка не только смотреть, но и видеть, не только слушать, но и вслушиваться, беречь красоту природы. В работе с родителями важно подчеркнуть, что перед прогулкой в природу намечается хотя бы небольшая цель, связанная с восприятием объекта природы (полюбоваться, присмотреться, заметить, сравнить и т.д.) Любовь к природе необходимо воспитывать у детей с ранних лет. Именно с этих лет человек начинает </w:t>
      </w:r>
      <w:r>
        <w:rPr>
          <w:color w:val="000000" w:themeColor="text1"/>
          <w:sz w:val="28"/>
          <w:szCs w:val="28"/>
        </w:rPr>
        <w:lastRenderedPageBreak/>
        <w:t>познавать красоту, разнообразие природы. прививать с раннего возраста любовь к природе по 2 причинам: 1) для воспитания заботливого отношения к животному и растительному миру; 2) для развития более сложных нравственных чувств и качеств: гуманизма, добросердечности, сочувствия.</w:t>
      </w:r>
    </w:p>
    <w:p w:rsidR="002F5DF1" w:rsidRDefault="002F5DF1" w:rsidP="002F5DF1">
      <w:pPr>
        <w:pStyle w:val="a3"/>
        <w:shd w:val="clear" w:color="auto" w:fill="FFFFFF"/>
        <w:spacing w:before="0" w:beforeAutospacing="0" w:after="136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Заботливое отношение к окружающим - ценное нравственное качество, которое воспитывается у детей с раннего возраста. Заботливость, выражаемая ребенком, может основываться на разных мотивах: один ребенок хочет доставить взрослому радость, облегчив его труд, а другой надеется получить награду за свою помощь и заботу. </w:t>
      </w:r>
    </w:p>
    <w:p w:rsidR="002F5DF1" w:rsidRDefault="002F5DF1" w:rsidP="002F5DF1">
      <w:pPr>
        <w:pStyle w:val="a3"/>
        <w:shd w:val="clear" w:color="auto" w:fill="FFFFFF"/>
        <w:spacing w:before="0" w:beforeAutospacing="0" w:after="136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Заботливость, как нравственное качество,  содержит многое: помощь и взаимопомощь, отзывчивость, доброжелательность, внимательное отношение к окружающим. Можно выделить некоторые этапы развития этого нравственного качества у детей: 1) охотное выполнение ребенком просьб, поручений, заданий старших, желание и стремление оказать помощь другим; 2) проявление внимания, чуткости не только в поведении, но и словесно; 3)  положительное эмоциональное отношение к окружающим людям как общий психологический фон; 4) проявление заботливости в отношениях к близким людям ( родителям, родственникам).</w:t>
      </w:r>
    </w:p>
    <w:p w:rsidR="002F5DF1" w:rsidRDefault="002F5DF1" w:rsidP="002F5DF1">
      <w:pPr>
        <w:pStyle w:val="a3"/>
        <w:shd w:val="clear" w:color="auto" w:fill="FFFFFF"/>
        <w:spacing w:before="0" w:beforeAutospacing="0" w:after="136" w:afterAutospacing="0"/>
        <w:ind w:firstLine="567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>Духовно-нравственное воспитание невозможно без обсуждения с малышом нравственной стороны поступков персонажей художественных произведений. Первые художественные произведения, с которыми знакомится ребенок, это сказки.</w:t>
      </w:r>
    </w:p>
    <w:p w:rsidR="002F5DF1" w:rsidRDefault="002F5DF1" w:rsidP="002F5DF1">
      <w:pPr>
        <w:pStyle w:val="a3"/>
        <w:shd w:val="clear" w:color="auto" w:fill="FFFFFF"/>
        <w:spacing w:before="0" w:beforeAutospacing="0" w:after="136" w:afterAutospacing="0"/>
        <w:ind w:firstLine="567"/>
      </w:pPr>
      <w:r>
        <w:rPr>
          <w:rStyle w:val="c0"/>
          <w:color w:val="000000" w:themeColor="text1"/>
          <w:sz w:val="28"/>
          <w:szCs w:val="28"/>
        </w:rPr>
        <w:t>Посредством событий в сказке можно помочь усвоить детьми духовно-нравственные категории (добро–зло, послушание–непослушание, трудолюбие–лень), содействовать обогащению словарного запаса ребёнка, развивать способность детей отличать хорошее от плохого в сказке и в жизни, воспитывать послушание, терпение, милосердие, умение уступать, помогать друг другу и с благодарностью принимать помощь, воспитывать трудолюбие, доводить начатое дело до конца, с уважением относится к результатам чужого и своего труда, развивать эстетический вкус, умение видеть, ценить и беречь красоту.</w:t>
      </w:r>
    </w:p>
    <w:p w:rsidR="002F5DF1" w:rsidRDefault="002F5DF1" w:rsidP="002F5D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>Сказка не дает прямых наставлений детям «Слушайся родителей», «Уважай старших», «Не уходи из дома без разрешения», но в ее содержании всегда заложен урок, который они постепенно воспринимают, многократно возвращаясь к тексту сказки. Например, сказка «Репка» учит детей быть дружными, трудолюбивыми; «Теремок» учит дружить; «Колобок» послушанию, а еще учит не доверять незнакомым; в сказке «Курочка Ряба» дети вместе с курочкой учатся сочувствию к ближним.</w:t>
      </w:r>
    </w:p>
    <w:p w:rsidR="002F5DF1" w:rsidRDefault="002F5DF1" w:rsidP="002F5DF1">
      <w:pPr>
        <w:pStyle w:val="c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Слушая сказки, дети ставят себя на место главного героя. Любые детские вопросы не должны оставаться родителями без ответа. Если ребенок с детства будет видеть причинно-следственные связи различных явлений, то и в течение всей жизни мир будет для него целостным, полным смысла.</w:t>
      </w:r>
    </w:p>
    <w:p w:rsidR="002F5DF1" w:rsidRDefault="002F5DF1" w:rsidP="002F5DF1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>Роль семьи в формировании личности подрастающего поколения огромна. Семья является традиционно главным институтом воспитания. От семейного микроклимата во многом зависит эффективность педагогических воздействий. Ребенок более податлив воспитательным влияниям, если растет в атмосфере и любви и дружбы, доверия и взаимных симпатий. Важно с раннего детства, с первых лет жизни ребенка, начинать процесс формирования морального сознания, нравственных чувств и привычек, нравственного поведения. То, что ребёнок в детские годы приобретает в семье, он сохраняет в течение всей последующей жизни. Важность семьи как института воспитания обусловлена тем, что в ней ребёнок находится в течение значительной части своей жизни, и по длительности своего воздействия на личность ни один из институтов воспитания не может сравниться с семьёй. В ней закладываются основы личности ребёнка, и к поступлению в школу он уже более чем наполовину сформирован как личность. Проблема духовно-нравственного воспитания остаётся сегодня очень актуальной. Семья может выступать в качестве как положительного, так и отрицательного фактора воспитания. Положительное воздействие на личность ребёнка состоит в том, что никто кроме самых близких для него в семье людей — матери, отца, бабушки, дедушки, брата, сестры, не относится к ребёнку лучше, не любит его так и не заботится столько о нём.</w:t>
      </w:r>
    </w:p>
    <w:p w:rsidR="004B531E" w:rsidRDefault="002F5DF1" w:rsidP="00ED74F5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 взаимодействия воспитателя и родителей напрямую связан с активной позицией обеих сторон, с их желанием научиться, измениться. Древняя мудрость гласит: «Сложно изменить мир, но если ты хочешь этого – начни меняться сам».</w:t>
      </w:r>
    </w:p>
    <w:sectPr w:rsidR="004B531E" w:rsidSect="007E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F5DF1"/>
    <w:rsid w:val="002F5DF1"/>
    <w:rsid w:val="004B531E"/>
    <w:rsid w:val="00723DE7"/>
    <w:rsid w:val="007E6702"/>
    <w:rsid w:val="00ED74F5"/>
    <w:rsid w:val="00EE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2F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5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5524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2019-09-15T13:26:00Z</dcterms:created>
  <dcterms:modified xsi:type="dcterms:W3CDTF">2019-09-27T11:11:00Z</dcterms:modified>
</cp:coreProperties>
</file>