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BD2E" w14:textId="6DBB6B72" w:rsidR="00A7160F" w:rsidRPr="00A7160F" w:rsidRDefault="00A7160F" w:rsidP="002A0B3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Использование игровых технологий на занятиях по физической культуре</w:t>
      </w:r>
    </w:p>
    <w:bookmarkEnd w:id="0"/>
    <w:p w14:paraId="6ED6C187" w14:textId="77777777" w:rsidR="00A7160F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47CB18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это самая свободная, естественная форма погружения человека в реальную (или воображаемую)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действительность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целью её изучения, проявления собственного «Я», творчества, активности, самостоятельности, самореализации.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Игра снимает напряжение, способствует эмоциональной разрядке, помогает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ребёнку изменить отношение к себе и другим, изменить способы общения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, психическое самочувствие.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43F3C7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 широко применяются в дошкольном возрасте,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этот период игра является ведущей деятельностью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Игровая  форма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непосредственной образовательной деятельности создается игровой мотивацией, которая выступает как средство побуждения, стимулирования детей это система 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основанная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на  определенной  идее,  принципах  организации  и взаимосвязи целей,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 методов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B8F3EA6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Образовательная  технология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–это  система  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основанная  на определенной идее, принципах организации и взаимосвязи целей, содержания и методов образования.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технология включает в себя достаточно обширную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группу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приёмов  организации  педагогического 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  форме 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технология имеет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чёткую  последовательность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действий:</w:t>
      </w:r>
    </w:p>
    <w:p w14:paraId="51C10872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отбор материала;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954EED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разработка и подготовка игры;</w:t>
      </w:r>
    </w:p>
    <w:p w14:paraId="645D65F0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включение детей в игровую деятельность;</w:t>
      </w:r>
    </w:p>
    <w:p w14:paraId="20657130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осуществление самой игры;</w:t>
      </w:r>
    </w:p>
    <w:p w14:paraId="7DBBBC3D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CBE864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Игровые технологии используются:</w:t>
      </w:r>
    </w:p>
    <w:p w14:paraId="686695A0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развития физических качеств,</w:t>
      </w:r>
    </w:p>
    <w:p w14:paraId="5DBB13EB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обучения двигательным действиям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CDC8B2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формирования умений и навыков в выполнении физических упражнений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7ABE39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активизации и совершенствования основных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психических  процессов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47E193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для увеличения положительных эмоций от занятий физической культурой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2B65A09" w14:textId="2FADE90E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к занятиям физической культурой и спортом.</w:t>
      </w:r>
    </w:p>
    <w:p w14:paraId="574072B1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Игровая технология используется в следующих случаях:</w:t>
      </w:r>
    </w:p>
    <w:p w14:paraId="0028AB04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 качестве самостоятельных технологий для освоения движений определённого вида;</w:t>
      </w:r>
    </w:p>
    <w:p w14:paraId="4B3BCE59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как элементы более обширной технологии;</w:t>
      </w:r>
    </w:p>
    <w:p w14:paraId="1F425E72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качестве занятия или его части;</w:t>
      </w:r>
    </w:p>
    <w:p w14:paraId="526FC53E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как дополнительное образование.</w:t>
      </w:r>
    </w:p>
    <w:p w14:paraId="32899BE5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Характерные признаки игровых технологий:</w:t>
      </w:r>
    </w:p>
    <w:p w14:paraId="259D9868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присутствие соперничества и эмоциональность в двигательных действиях;</w:t>
      </w:r>
    </w:p>
    <w:p w14:paraId="387FC40E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непредсказуемая изменчивость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как условий, так и действий самих игроков;</w:t>
      </w:r>
    </w:p>
    <w:p w14:paraId="5972D1E9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проявление максимальных физических усилий и психического воздействия;</w:t>
      </w:r>
    </w:p>
    <w:p w14:paraId="2B8A18B9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применение  разнообразных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двигательных  навыков,  целесообразных в конкретных условиях игры.</w:t>
      </w:r>
    </w:p>
    <w:p w14:paraId="065EC417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На данный момент в практике физического воспитания детей дошкольного возраста существует несколько игровых технологий:</w:t>
      </w:r>
    </w:p>
    <w:p w14:paraId="0B1C759A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-гимнастика </w:t>
      </w:r>
    </w:p>
    <w:p w14:paraId="4F70111C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•Степ-аэробика </w:t>
      </w:r>
    </w:p>
    <w:p w14:paraId="6A25AEC3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•Танцевально-ритмическая гимнастика </w:t>
      </w:r>
    </w:p>
    <w:p w14:paraId="37CFF737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Игроритмика</w:t>
      </w:r>
      <w:proofErr w:type="spell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7C9B26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Игрогимнастика</w:t>
      </w:r>
      <w:proofErr w:type="spell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1F7C44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•</w:t>
      </w: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Игротанец</w:t>
      </w:r>
      <w:proofErr w:type="spell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1328C4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•Игровой самомассаж </w:t>
      </w:r>
    </w:p>
    <w:p w14:paraId="12EF7150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•Пальчиковая гимнастика </w:t>
      </w:r>
    </w:p>
    <w:p w14:paraId="0FA65451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•Музыкально-подвижные игры </w:t>
      </w:r>
    </w:p>
    <w:p w14:paraId="39A99B15" w14:textId="06DAB6E0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•Креативная гимнастика </w:t>
      </w:r>
    </w:p>
    <w:p w14:paraId="723CC4F2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•Игровой стретчинг </w:t>
      </w:r>
    </w:p>
    <w:p w14:paraId="67BCDD3F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•Игры-путешествия </w:t>
      </w:r>
    </w:p>
    <w:p w14:paraId="0B5062F7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Рассмотрим поподробнее виды игровых технологий.</w:t>
      </w:r>
    </w:p>
    <w:p w14:paraId="343881C6" w14:textId="77777777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Фитбол</w:t>
      </w:r>
      <w:proofErr w:type="spellEnd"/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-гимнастика</w:t>
      </w:r>
    </w:p>
    <w:p w14:paraId="06721AC6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это аэробика с использованием мячей диаметром от 55 до 70 см.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ячи вносят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игровой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момент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в  занятие,  а  также  создают  неповторимый эмоциональный подъем. Они имеют ярко выраженный лечебный эффект. Задача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состоит  в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развитие  гибкости,  подвижности  суставов,  укрепление  мышц  без нагрузки на позвоночник, мягкая растяжка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прекрасно осуществляется с помощью мяча. Упражнения на мяче укрепляют все основные группы мышц, способствуют развитию выносливости, силы, координации движений. Формируют правильную осанку, заряжают энергией. Занятия в сочетании с движениями и музыкой развивают творческие способности, раскрывают природный потенциал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детей,  формируют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положительные  эмоционально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волевые  качества: саморегуляцию,  настойчивость,  уверенность,  оптимизм,  смелость,  выдержку, справедливость. Ребята получают приятные эмоции от общения с </w:t>
      </w:r>
      <w:proofErr w:type="spell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фитболами</w:t>
      </w:r>
      <w:proofErr w:type="spell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>, победы над своим неумением, понимания того, что они делают что-то очень важное для своего здоровья.</w:t>
      </w:r>
    </w:p>
    <w:p w14:paraId="743E4D27" w14:textId="77777777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Степ-аэробика </w:t>
      </w:r>
    </w:p>
    <w:p w14:paraId="70EFBC0D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Танцевальная  аэробика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с  применением  специальных платформ –степов. Может проводиться как дополнительная образовательная услуга. Проводится под музыку с использованием игровых упражнений. Упражнения на степах тренируют сосудистую систему, усиливают обмен веществ в организме, влияют на сердце и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лёгкие,  увеличивая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потребность  организма  в  кислороде,  улучшают психологическое и эмоциональное состояние ребёнка.</w:t>
      </w:r>
    </w:p>
    <w:p w14:paraId="12DC1B17" w14:textId="77777777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Танцевально-ритмическая гимнастика</w:t>
      </w:r>
    </w:p>
    <w:p w14:paraId="77BC5E0D" w14:textId="71A00FFF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Представляет собой образно-танцевальные композиции, каждая из которых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имеет целевую направленность, сюжетный характер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и завершенность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Суть танцевально-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ритмической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гимнастики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состоит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в  триединстве  воздействия  на организм и личность ребенка движений, музыки и сюжета, как основы, которая представляет  интегрированную  систему  активной  двигательной  деятельности детей, направленную на формирование физической культуры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09E038" w14:textId="77777777" w:rsid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Игрогимнастика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лужит  основой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для  усвоения  ребенком  различных  видов  движений, обеспечивающих эффективное формирование умений и навыков. В раздел входят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строевые,  общеразвивающие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упражнения,  акробатические,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направленные на расслабление мышц, дыхательные и укрепление осанки. разнообразные жесты, танцевальные движения и т.д. Некоторые композиции предлагаются детям как этюды, другие –как образно-игровые и ритмические танцы. </w:t>
      </w:r>
    </w:p>
    <w:p w14:paraId="75C717D8" w14:textId="40614E69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стретчинг</w:t>
      </w:r>
    </w:p>
    <w:p w14:paraId="7CACF0F8" w14:textId="0BADF6BC" w:rsidR="00A7160F" w:rsidRDefault="002A0B34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Основывается на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нетрадиционной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методике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развития</w:t>
      </w:r>
      <w:proofErr w:type="gramEnd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мышечной  силы  и гибкости занимающихся. Упражнения стретчинга носят имитационных характер и выполняются по ходу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С подражания образу начинается познание </w:t>
      </w:r>
      <w:proofErr w:type="gramStart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ребенком  техники</w:t>
      </w:r>
      <w:proofErr w:type="gramEnd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движений  спортивных  и  танцевальных  упражнений,  игр, театрализованной  деятельности  и  т.д.  Образно-</w:t>
      </w:r>
      <w:proofErr w:type="gramStart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подражательные  движения</w:t>
      </w:r>
      <w:proofErr w:type="gramEnd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  творческую,  двигательную  деятельность,  творческое  мышление, двигательную  память,  быстроту  реакции,  ориентировку  в  движении  и пространстве, внимание.</w:t>
      </w:r>
    </w:p>
    <w:p w14:paraId="19CC022C" w14:textId="77777777" w:rsidR="002A0B34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160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Игроритмика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другим средствам музыкальной выразительности. Многократное повторение элементов в ритм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музыке  объединяется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в музыкально-ритмический  комплекс.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  этот  раздел  входят  специальные  упражнения  для согласования движений с музыкой, музыкальные задания и игры. Современные ритмические танцы, используя ленты, мячи, флажки.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289127B" w14:textId="77777777" w:rsidR="002A0B34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Игротанец</w:t>
      </w:r>
      <w:proofErr w:type="spellEnd"/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танец, в котором несложные движения, обозначающие какие-либо движение, объединены единым сюжетом. Такой танец можно включать в праздники и развлечения даже без подготовки. Движения его просты, порядок их запоминается благодаря сюжету, их легко комментировать, вместе с детьми его с удовольствием будут танцевать все.</w:t>
      </w:r>
    </w:p>
    <w:p w14:paraId="08C96856" w14:textId="77777777" w:rsidR="002A0B34" w:rsidRPr="002A0B34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Креативная гимнастика</w:t>
      </w:r>
    </w:p>
    <w:p w14:paraId="326819A0" w14:textId="31B46B4F" w:rsidR="00A7160F" w:rsidRPr="00A7160F" w:rsidRDefault="00A7160F" w:rsidP="00A716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Это –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музыкально-творческие игры, образно-игровые движения (упражнения с превращениями), специальные задания, способствующие развитию выдумки, творческой  инициативы,  для  развития  созидательных  способностей  детей,  их познавательной активности, мышления, свободного самовыражения.</w:t>
      </w:r>
    </w:p>
    <w:p w14:paraId="33E10CF3" w14:textId="77777777" w:rsidR="002A0B34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самомассаж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0B3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вляется  основой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для  закаливания  и  оздоровления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детского 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сознательного  стремления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к  здоровью,  развитие  навыков  собственного оздоровления.</w:t>
      </w:r>
    </w:p>
    <w:p w14:paraId="68B44739" w14:textId="77777777" w:rsidR="002A0B34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–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это пассивные или активные движения пальцами рук. Этот метод развития детей может быть представлен несколькими видами: массаж, пальчиковые упражнения с предметами и материалами, детские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пальчиковые  игры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в сопровождении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рифмованных  текстов  движениями.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Упражнения,  превращая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учебный  процесс  в  увлекательную  игру,  не  только обогащают внутренний мир ребенка, но и оказывают положительное воздействие на улучшение памяти, мышления, развивает фантазию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 речь.</w:t>
      </w:r>
    </w:p>
    <w:p w14:paraId="78180D13" w14:textId="44FF7057" w:rsidR="002A0B34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Музыкально-подвижные игры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одержат упражнения, применяемые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практически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всех  занятиях, 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–все то, что требуется для достижения поставленной цели.</w:t>
      </w:r>
    </w:p>
    <w:p w14:paraId="1BE874BA" w14:textId="1B850476" w:rsidR="002A0B34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Спортивные игры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спользуются лишь некоторые элементы техники спортивных игр, доступные и полезные детям дошкольного возраста. На основе этих, разученных детьми, элементов, могут быть организованы и игры, которые проводятся по упрощенным правилам.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Спортивные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укрепляют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крупные  группы  мышц,  развивают психофизические качества: силу, быстроту, ловкость, выносливость.</w:t>
      </w:r>
    </w:p>
    <w:p w14:paraId="5EABE7C3" w14:textId="79FF41E0" w:rsidR="00A7160F" w:rsidRPr="00A7160F" w:rsidRDefault="00A7160F" w:rsidP="00A716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B3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Игры-путешествия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все виды подвижной деятельности, используя средства всех разделов программы. Данный материал служит основой для закрепления умений и навыков, приобретенных ранее, помогает сплотить ребят, дает возможность стать, кем мечтаешь, побывать, где захочешь и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увидеть,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что пожелаешь. Такие занятия отличаются от классических высоким эмоциональным фоном, способствующим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мышления,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воображения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,  эмоционально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>-двигательной  сферы  и творческих способностей детей.</w:t>
      </w:r>
    </w:p>
    <w:p w14:paraId="177C877D" w14:textId="77777777" w:rsidR="002A0B34" w:rsidRDefault="00A7160F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Преимущества физкультурных занятий с использованием игровых технологий в целях здоровье сбережения по сравнению с традиционными занятиями в том, что:</w:t>
      </w:r>
    </w:p>
    <w:p w14:paraId="13911761" w14:textId="77777777" w:rsidR="002A0B34" w:rsidRDefault="002A0B34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повышается двигательная активность и степень участия в занятии каждого ребенка;</w:t>
      </w:r>
    </w:p>
    <w:p w14:paraId="1AA33150" w14:textId="77777777" w:rsidR="002A0B34" w:rsidRDefault="002A0B34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у старших дошкольников формируется устойчивый интерес к двигательной активности, развивается двигательное творчество;</w:t>
      </w:r>
    </w:p>
    <w:p w14:paraId="403F1959" w14:textId="77777777" w:rsidR="002A0B34" w:rsidRDefault="002A0B34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ненавязчиво формируется культура здоровья, которая позволяет ребёнку </w:t>
      </w:r>
      <w:proofErr w:type="gramStart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творить  самого</w:t>
      </w:r>
      <w:proofErr w:type="gramEnd"/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себя  в  той  деятельности,  которая  приносит  ему  наибольшее удовлетворение и удовольствие; </w:t>
      </w:r>
    </w:p>
    <w:p w14:paraId="3B08A253" w14:textId="77777777" w:rsidR="002A0B34" w:rsidRDefault="002A0B34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физическая нагрузка воспринимается детьми легко и с интересом (они не испытывают усталости);</w:t>
      </w:r>
    </w:p>
    <w:p w14:paraId="18B00188" w14:textId="77777777" w:rsidR="002A0B34" w:rsidRDefault="002A0B34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A7160F" w:rsidRPr="00A7160F">
        <w:rPr>
          <w:rFonts w:ascii="Times New Roman" w:hAnsi="Times New Roman" w:cs="Times New Roman"/>
          <w:sz w:val="28"/>
          <w:szCs w:val="28"/>
          <w:lang w:eastAsia="ru-RU"/>
        </w:rPr>
        <w:t>создается и поддерживается оптимальный психологический комфорт.</w:t>
      </w:r>
    </w:p>
    <w:p w14:paraId="541FC7FC" w14:textId="22D90828" w:rsidR="002A0B34" w:rsidRDefault="00A7160F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Вышеперечисленные технологии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используют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60F">
        <w:rPr>
          <w:rFonts w:ascii="Times New Roman" w:hAnsi="Times New Roman" w:cs="Times New Roman"/>
          <w:sz w:val="28"/>
          <w:szCs w:val="28"/>
          <w:lang w:eastAsia="ru-RU"/>
        </w:rPr>
        <w:t>на  занятиях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следующим образом: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в вводной части физкультурного занятия необходимо не только разогреть мышцы и суставы, но и «настроить» чувства, т.е. подготовить детей эмоционально к  предстоящему  занятию  при  помощи  «эмоциональной  разминки».  Проводя «эмоциональную разминку», 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задача 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воспитанников «вслушиваться» в ощущения, возникающие в мышцах при выполнении физических упражнений,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наслаждаться этими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ощущениями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,  запоминать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их. 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В этом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упражнения, которые </w:t>
      </w:r>
      <w:proofErr w:type="gramStart"/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дают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образное</w:t>
      </w:r>
      <w:proofErr w:type="gramEnd"/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представление  о  формах  движения, выражающих эмоциональное состояние души (например, «Грустный и веселый», «Гномы и великаны», «Холодно –жарко» и т.д.). А это, по существу, слово, ставшее видимым в жесте, мимике, движениях тела. В зависимости от того, в каких формах проявляются движения пластически-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округлые, плавные или, наоборот, резкие, угловатые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B34" w:rsidRPr="00A7160F">
        <w:rPr>
          <w:rFonts w:ascii="Times New Roman" w:hAnsi="Times New Roman" w:cs="Times New Roman"/>
          <w:sz w:val="28"/>
          <w:szCs w:val="28"/>
          <w:lang w:eastAsia="ru-RU"/>
        </w:rPr>
        <w:t>прямолинейные, можно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 xml:space="preserve"> судить о состоянии души. </w:t>
      </w:r>
    </w:p>
    <w:p w14:paraId="00FD3343" w14:textId="6055BC25" w:rsidR="00A7160F" w:rsidRPr="00A7160F" w:rsidRDefault="00A7160F" w:rsidP="002A0B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Поэтому на физкультурных занятиях, проводимых под музыкальное сопровождение, использую красочные рисунки, световые и цветовые эффекты, подчеркивающие сущность выполняемых упражнений и вызывающие эмоциональный</w:t>
      </w:r>
      <w:r w:rsidR="002A0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60F">
        <w:rPr>
          <w:rFonts w:ascii="Times New Roman" w:hAnsi="Times New Roman" w:cs="Times New Roman"/>
          <w:sz w:val="28"/>
          <w:szCs w:val="28"/>
          <w:lang w:eastAsia="ru-RU"/>
        </w:rPr>
        <w:t>подъем. Все это помогает гармоническому развитию личности</w:t>
      </w:r>
    </w:p>
    <w:sectPr w:rsidR="00A7160F" w:rsidRPr="00A7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F"/>
    <w:rsid w:val="002A0B34"/>
    <w:rsid w:val="00A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E62"/>
  <w15:chartTrackingRefBased/>
  <w15:docId w15:val="{1B95B5DD-D754-48ED-93DD-BC1C53B1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Пряничникова</dc:creator>
  <cp:keywords/>
  <dc:description/>
  <cp:lastModifiedBy>Галина Пряничникова</cp:lastModifiedBy>
  <cp:revision>1</cp:revision>
  <dcterms:created xsi:type="dcterms:W3CDTF">2020-01-05T20:18:00Z</dcterms:created>
  <dcterms:modified xsi:type="dcterms:W3CDTF">2020-01-05T20:36:00Z</dcterms:modified>
</cp:coreProperties>
</file>