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4A" w:rsidRDefault="00A64A4A" w:rsidP="00A64A4A">
      <w:pPr>
        <w:pStyle w:val="a3"/>
        <w:spacing w:before="0" w:beforeAutospacing="0" w:after="0" w:afterAutospacing="0" w:line="259" w:lineRule="atLeast"/>
        <w:jc w:val="center"/>
        <w:rPr>
          <w:rFonts w:ascii="Arial" w:hAnsi="Arial" w:cs="Arial"/>
          <w:color w:val="000000"/>
          <w:sz w:val="26"/>
          <w:szCs w:val="26"/>
        </w:rPr>
      </w:pPr>
      <w:r>
        <w:rPr>
          <w:b/>
          <w:bCs/>
          <w:color w:val="000000"/>
          <w:sz w:val="27"/>
          <w:szCs w:val="27"/>
        </w:rPr>
        <w:t>Организация современного урока английского языка в условиях реализации ФГОС</w:t>
      </w:r>
    </w:p>
    <w:p w:rsidR="00A64A4A" w:rsidRDefault="00A64A4A" w:rsidP="00A64A4A">
      <w:pPr>
        <w:pStyle w:val="a3"/>
        <w:spacing w:before="0" w:beforeAutospacing="0" w:after="0" w:afterAutospacing="0" w:line="259" w:lineRule="atLeast"/>
        <w:jc w:val="center"/>
        <w:rPr>
          <w:rFonts w:ascii="Arial" w:hAnsi="Arial" w:cs="Arial"/>
          <w:color w:val="000000"/>
          <w:sz w:val="26"/>
          <w:szCs w:val="26"/>
        </w:rPr>
      </w:pPr>
    </w:p>
    <w:p w:rsidR="00A64A4A" w:rsidRDefault="00A64A4A" w:rsidP="00A64A4A">
      <w:pPr>
        <w:pStyle w:val="a3"/>
        <w:spacing w:before="0" w:beforeAutospacing="0" w:after="0" w:afterAutospacing="0" w:line="259" w:lineRule="atLeast"/>
        <w:rPr>
          <w:rFonts w:ascii="Arial" w:hAnsi="Arial" w:cs="Arial"/>
          <w:color w:val="000000"/>
          <w:sz w:val="26"/>
          <w:szCs w:val="26"/>
        </w:rPr>
      </w:pPr>
      <w:r>
        <w:rPr>
          <w:b/>
          <w:bCs/>
          <w:color w:val="000000"/>
          <w:sz w:val="27"/>
          <w:szCs w:val="27"/>
        </w:rPr>
        <w:t>Введение</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rStyle w:val="a4"/>
          <w:b w:val="0"/>
          <w:bCs w:val="0"/>
          <w:color w:val="000000"/>
          <w:sz w:val="27"/>
          <w:szCs w:val="27"/>
        </w:rPr>
        <w:t>Основной стратегией обучения иностранным языкам в современной школе является личностно-ориентированный подход, ставящий в центр учебно-воспитательного процесса личность школьника, учет его способностей, возможностей, склонностей и потребностей.</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shd w:val="clear" w:color="auto" w:fill="FFFFFF"/>
        </w:rPr>
        <w:t>Утверждение государственных образовательных стандартов второго поколения возложило на учителей новые требования для достижения целей образовательного процесса, отвечающих нуждам современного общества. Главной задачей школьного образования становится предоставление обучающимся возможности самостоятельно ставить и реализовывать учебные цели, оценивать свои достижения. В контексте новых образовательных стандартов методика преподавания иностранного языка претерпела соответствующие изменения с учетом требований воспитания и развития компетентной, творческой, всестороннее развитой личности.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b/>
          <w:bCs/>
          <w:color w:val="000000"/>
          <w:sz w:val="27"/>
          <w:szCs w:val="27"/>
        </w:rPr>
        <w:t>Требования стандарта нового поколения</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Стандарты второго поколения определяют следующие цели обучения английскому языку:</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xml:space="preserve">1. Развитие иноязычной коммуникативной компетенции в совокупности ее составляющих: речевая, языковая, </w:t>
      </w:r>
      <w:proofErr w:type="spellStart"/>
      <w:r>
        <w:rPr>
          <w:color w:val="000000"/>
          <w:sz w:val="27"/>
          <w:szCs w:val="27"/>
        </w:rPr>
        <w:t>социокультурная</w:t>
      </w:r>
      <w:proofErr w:type="spellEnd"/>
      <w:r>
        <w:rPr>
          <w:color w:val="000000"/>
          <w:sz w:val="27"/>
          <w:szCs w:val="27"/>
        </w:rPr>
        <w:t>/межкультурная, компенсаторная, учебно-познавательная компетенции.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2. Развитие личности учащихся.</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3. Формирование и развитие универсальных учебных действий (УУД).</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В качестве предполагаемых результатов обучения выделяют:</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1. Предметные результаты.</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2. Личностные результаты, такие как:</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формирование мотивации изучения языка; формирование коммуникативной компетенции и общекультурной и этнической идентичности;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осознание возможностей самореализации средствами иностранного языка и стремление к совершенствованию собственной речевой культуры в целом;</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стремление к лучшему сознанию культуры своего народа и готовность содействовать ознакомлению с ней представителей других стран;</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толерантное отношение к проявлениям иной культуры и готовность отстаивать национальные и общечеловеческие ценности, свою гражданскую позицию.</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3. Метапредметные результаты включают в себя:</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развитие коммуникативной компетенции и исследовательских учебных действий;</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xml:space="preserve">— умение четко определять области </w:t>
      </w:r>
      <w:proofErr w:type="gramStart"/>
      <w:r>
        <w:rPr>
          <w:color w:val="000000"/>
          <w:sz w:val="27"/>
          <w:szCs w:val="27"/>
        </w:rPr>
        <w:t>знаемого</w:t>
      </w:r>
      <w:proofErr w:type="gramEnd"/>
      <w:r>
        <w:rPr>
          <w:color w:val="000000"/>
          <w:sz w:val="27"/>
          <w:szCs w:val="27"/>
        </w:rPr>
        <w:t xml:space="preserve"> и незнаемого;</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умение определять задачи, решение которых необходимо для достижения поставленных целей, планировать действия, прогнозировать результаты, анализировать итоги деятельности, делать выводы, вносить коррективы, определять новые цели и задачи на основе результатов работы;</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lastRenderedPageBreak/>
        <w:t>— осуществление самонаблюдения, самоконтроля, самооценки в процессе коммуникативной деятельности на английском языке.</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shd w:val="clear" w:color="auto" w:fill="FFFFFF"/>
        </w:rPr>
        <w:t>ФГОС второго поколения наряду с результатами учебного процесса предполагают также:</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shd w:val="clear" w:color="auto" w:fill="FFFFFF"/>
        </w:rPr>
        <w:t>— социализацию;</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shd w:val="clear" w:color="auto" w:fill="FFFFFF"/>
        </w:rPr>
        <w:t>— </w:t>
      </w:r>
      <w:r>
        <w:rPr>
          <w:color w:val="000000"/>
          <w:sz w:val="27"/>
          <w:szCs w:val="27"/>
        </w:rPr>
        <w:t>р</w:t>
      </w:r>
      <w:r>
        <w:rPr>
          <w:color w:val="000000"/>
          <w:sz w:val="27"/>
          <w:szCs w:val="27"/>
          <w:shd w:val="clear" w:color="auto" w:fill="FFFFFF"/>
        </w:rPr>
        <w:t>асширение общего лингвистического кругозора, развитие познавательной, эмоциональной и волевой сфер;</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shd w:val="clear" w:color="auto" w:fill="FFFFFF"/>
        </w:rPr>
        <w:t>— освоение правил речевого поведения и лингвистических представлений, необходимых для овладения устной речью на иностранном языке, расширение лингвистического кругозора;</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shd w:val="clear" w:color="auto" w:fill="FFFFFF"/>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Реализовать эти требования предстоит в рамках урочной и внеурочной деятельности. Поэтому появилась необходимость рассмотреть урок с позиции требований стандарта нового поколения. Тогда станет понятно, что нужно изменить в деятельности учителя и ученика при подготовке современного урока.</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b/>
          <w:bCs/>
          <w:color w:val="000000"/>
          <w:sz w:val="27"/>
          <w:szCs w:val="27"/>
        </w:rPr>
        <w:t>От традиционного к современному</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Любой урок – имеет огромный потенциал для решения новых задач. Но решаются эти задачи зачастую теми средствами, которые не могут привести к ожидаемому положительному результату. </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xml:space="preserve">Как для учеников, так и для учителя, урок интересен тогда, когда он современен в самом широком понимании этого слова. </w:t>
      </w:r>
      <w:proofErr w:type="gramStart"/>
      <w:r>
        <w:rPr>
          <w:color w:val="000000"/>
          <w:sz w:val="27"/>
          <w:szCs w:val="27"/>
        </w:rPr>
        <w:t>Современный</w:t>
      </w:r>
      <w:proofErr w:type="gramEnd"/>
      <w:r>
        <w:rPr>
          <w:color w:val="000000"/>
          <w:sz w:val="27"/>
          <w:szCs w:val="27"/>
        </w:rPr>
        <w:t xml:space="preserve">, – это и совершенно новый, и не теряющий связи с прошлым, одним словом – актуальный. Что означает — </w:t>
      </w:r>
      <w:proofErr w:type="gramStart"/>
      <w:r>
        <w:rPr>
          <w:color w:val="000000"/>
          <w:sz w:val="27"/>
          <w:szCs w:val="27"/>
        </w:rPr>
        <w:t>важный</w:t>
      </w:r>
      <w:proofErr w:type="gramEnd"/>
      <w:r>
        <w:rPr>
          <w:color w:val="000000"/>
          <w:sz w:val="27"/>
          <w:szCs w:val="27"/>
        </w:rPr>
        <w:t xml:space="preserve">, существенный для настоящего времени. А еще – </w:t>
      </w:r>
      <w:proofErr w:type="gramStart"/>
      <w:r>
        <w:rPr>
          <w:color w:val="000000"/>
          <w:sz w:val="27"/>
          <w:szCs w:val="27"/>
        </w:rPr>
        <w:t>действенный</w:t>
      </w:r>
      <w:proofErr w:type="gramEnd"/>
      <w:r>
        <w:rPr>
          <w:color w:val="000000"/>
          <w:sz w:val="27"/>
          <w:szCs w:val="27"/>
        </w:rPr>
        <w:t>, современный, имеющий непосредственное отношение к интересам сегодня живущего человека, насущный, проявляющийся в действительности. Помимо этого, если урок – современный, то он обязательно закладывает основу для будущего.</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xml:space="preserve">И сегодня школа становится не столько источником информации, сколько учит учиться; учитель уже </w:t>
      </w:r>
      <w:proofErr w:type="gramStart"/>
      <w:r>
        <w:rPr>
          <w:color w:val="000000"/>
          <w:sz w:val="27"/>
          <w:szCs w:val="27"/>
        </w:rPr>
        <w:t>не проводник</w:t>
      </w:r>
      <w:proofErr w:type="gramEnd"/>
      <w:r>
        <w:rPr>
          <w:color w:val="000000"/>
          <w:sz w:val="27"/>
          <w:szCs w:val="27"/>
        </w:rPr>
        <w:t xml:space="preserve"> знаний, а личность, обучающая способам творческой деятельности, направленной на самостоятельное приобретение и усвоение новых знаний. Меняется характер деятельности учителя и ученика. Ученик перестает быть пассивным участником образовательного процесса, а наравне с учителем участвует в постановке целей и задач каждого урока, определяет план своей работы, выбирает средства и способы достижения поставленных целей, активно участвует в оценивании своей деятельности и деятельности одноклассников.</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b/>
          <w:bCs/>
          <w:color w:val="000000"/>
          <w:sz w:val="27"/>
          <w:szCs w:val="27"/>
        </w:rPr>
        <w:t>Формирование универсальных учебных действий</w:t>
      </w:r>
    </w:p>
    <w:p w:rsidR="00A64A4A" w:rsidRDefault="00A64A4A" w:rsidP="00A64A4A">
      <w:pPr>
        <w:pStyle w:val="a3"/>
        <w:shd w:val="clear" w:color="auto" w:fill="FFFFFF"/>
        <w:spacing w:before="0" w:beforeAutospacing="0" w:after="0" w:afterAutospacing="0" w:line="259" w:lineRule="atLeast"/>
        <w:jc w:val="both"/>
        <w:rPr>
          <w:rFonts w:ascii="Arial" w:hAnsi="Arial" w:cs="Arial"/>
          <w:color w:val="000000"/>
          <w:sz w:val="26"/>
          <w:szCs w:val="26"/>
        </w:rPr>
      </w:pPr>
      <w:r>
        <w:rPr>
          <w:color w:val="000000"/>
          <w:sz w:val="27"/>
          <w:szCs w:val="27"/>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обучающимися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A64A4A" w:rsidRDefault="00A64A4A" w:rsidP="00A64A4A">
      <w:pPr>
        <w:pStyle w:val="a3"/>
        <w:shd w:val="clear" w:color="auto" w:fill="FFFFFF"/>
        <w:spacing w:before="0" w:beforeAutospacing="0" w:after="0" w:afterAutospacing="0" w:line="259" w:lineRule="atLeast"/>
        <w:jc w:val="both"/>
        <w:rPr>
          <w:rFonts w:ascii="Arial" w:hAnsi="Arial" w:cs="Arial"/>
          <w:color w:val="000000"/>
          <w:sz w:val="26"/>
          <w:szCs w:val="26"/>
        </w:rPr>
      </w:pPr>
      <w:r>
        <w:rPr>
          <w:color w:val="000000"/>
          <w:sz w:val="27"/>
          <w:szCs w:val="27"/>
        </w:rPr>
        <w:lastRenderedPageBreak/>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В более </w:t>
      </w:r>
      <w:proofErr w:type="gramStart"/>
      <w:r>
        <w:rPr>
          <w:color w:val="000000"/>
          <w:sz w:val="27"/>
          <w:szCs w:val="27"/>
        </w:rPr>
        <w:t>узком</w:t>
      </w:r>
      <w:proofErr w:type="gramEnd"/>
      <w:r>
        <w:rPr>
          <w:color w:val="000000"/>
          <w:sz w:val="27"/>
          <w:szCs w:val="27"/>
        </w:rPr>
        <w:t xml:space="preserve"> УУД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rFonts w:ascii="Arial" w:hAnsi="Arial" w:cs="Arial"/>
          <w:color w:val="000000"/>
          <w:sz w:val="26"/>
          <w:szCs w:val="26"/>
        </w:rPr>
        <w:t> </w:t>
      </w:r>
      <w:r>
        <w:rPr>
          <w:color w:val="000000"/>
          <w:sz w:val="27"/>
          <w:szCs w:val="27"/>
        </w:rPr>
        <w:t>Формирование универсальных учебных действий является основой способности учащихся к дальнейшему саморазвитию и самообразованию. Для формирования универсальных учебных действий в контексте обучения английскому языку следует учитывать, что ученику следует для себя найти ответы на следующие вопросы: «Зачем я учу иностранный язык?», «Зачем я выполняю то или иное упражнение на уроке (читаю, пишу, слушаю)?», «Зачем я повторяю дома пройденное на уроке?», «Чему я научился на уроке и что еще мне следует сделать?». Язык должен осваиваться осознанно. Важно создавать условия, когда дети учатся слушать друг друга, умеют адекватно оценивать свой ответ, хотят узнавать новое.</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Таким образом, основная педагогическая задача учителя английского языка — организовать благоприятные условия для успешных учебных действий на уроке. Но для этого учитель должен чётко знать: чему учить и как учить.</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proofErr w:type="gramStart"/>
      <w:r>
        <w:rPr>
          <w:b/>
          <w:bCs/>
          <w:color w:val="000000"/>
          <w:sz w:val="27"/>
          <w:szCs w:val="27"/>
        </w:rPr>
        <w:t>Требования к современного уроку в условиях стандарта второго поколения</w:t>
      </w:r>
      <w:proofErr w:type="gramEnd"/>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xml:space="preserve">Если сравнивать цели и задачи с прежними стандартами, их формулировка изменилась мало. Произошло лишь смещение акцентов на результаты освоения основной образовательной программы начального общего образования, которые представлены в виде личностных, </w:t>
      </w:r>
      <w:proofErr w:type="spellStart"/>
      <w:r>
        <w:rPr>
          <w:color w:val="000000"/>
          <w:sz w:val="27"/>
          <w:szCs w:val="27"/>
        </w:rPr>
        <w:t>метапредметных</w:t>
      </w:r>
      <w:proofErr w:type="spellEnd"/>
      <w:r>
        <w:rPr>
          <w:color w:val="000000"/>
          <w:sz w:val="27"/>
          <w:szCs w:val="27"/>
        </w:rPr>
        <w:t xml:space="preserve"> и предметных результатов.</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xml:space="preserve">Вся учебная деятельность должна строиться на основе </w:t>
      </w:r>
      <w:proofErr w:type="spellStart"/>
      <w:r>
        <w:rPr>
          <w:color w:val="000000"/>
          <w:sz w:val="27"/>
          <w:szCs w:val="27"/>
        </w:rPr>
        <w:t>деятельностного</w:t>
      </w:r>
      <w:proofErr w:type="spellEnd"/>
      <w:r>
        <w:rPr>
          <w:color w:val="000000"/>
          <w:sz w:val="27"/>
          <w:szCs w:val="27"/>
        </w:rPr>
        <w:t xml:space="preserve"> подхода, цель которого заключается в развитии личности обучающегося на основе освоения универсальных способов деятельности. Уроки должны строиться по совершенно иной схеме. Ведь ребенок не может развиваться при пассивном восприятии учебного материала. Обучающийся должен стать живым участником образовательного процесса.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провоцирующих детское действие.</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В связи с этим, можно определить следующие </w:t>
      </w:r>
      <w:r>
        <w:rPr>
          <w:b/>
          <w:bCs/>
          <w:color w:val="000000"/>
          <w:sz w:val="27"/>
          <w:szCs w:val="27"/>
        </w:rPr>
        <w:t>требования к современному уроку</w:t>
      </w:r>
      <w:r>
        <w:rPr>
          <w:color w:val="000000"/>
          <w:sz w:val="27"/>
          <w:szCs w:val="27"/>
        </w:rPr>
        <w:t>:</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четкое формулирование цели;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прогнозирование уровня усвоения учащимися научных знаний, сформированности умений и навыков, как на уроке, так и на отдельных его этапах;</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выбор наиболее рациональных методов, приемов и средств обучения, стимулирования и контроля и их оптимального воздействия на каждом этапе урока;</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lastRenderedPageBreak/>
        <w:t>— выбор оптимального сочетания различных форм работы на уроке и максимальную самостоятельность учащихся в процессе учения, обеспечивающий познавательную активность,</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учитель организует проблемные и поисковые ситуации, активизирует деятельность учащихся;</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создание условий успешного учения учащихся.</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b/>
          <w:bCs/>
          <w:color w:val="000000"/>
          <w:sz w:val="27"/>
          <w:szCs w:val="27"/>
        </w:rPr>
        <w:t>Как подготовить современный урок</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Урок — 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во многом определяется уровнем проведения урока, его содержательной и методической наполненностью, его атмосферой. Для того чтобы этот уровень был достаточно высоким, надо, чтобы учитель в ходе подготовки урока постарался сделать его своеобразным произведением со своим замыслом, завязкой и развязкой подобно любому произведению искусства. Как же построить такой урок? Как сделать так, чтобы урок не только вооружал учащихся знаниями и умениями, значимость которых невозможно оспорить, но чтобы все, что происходит на уроке, вызывало у детей искренний интерес, подлинную увлеченность, формировало их творческое сознание?</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b/>
          <w:bCs/>
          <w:color w:val="000000"/>
          <w:sz w:val="27"/>
          <w:szCs w:val="27"/>
        </w:rPr>
        <w:t>Выделяются следующие пять типов уроков:</w:t>
      </w:r>
    </w:p>
    <w:p w:rsidR="00A64A4A" w:rsidRDefault="00A64A4A" w:rsidP="00A64A4A">
      <w:pPr>
        <w:pStyle w:val="a3"/>
        <w:numPr>
          <w:ilvl w:val="0"/>
          <w:numId w:val="1"/>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уроки изучения нового учебного материала;</w:t>
      </w:r>
    </w:p>
    <w:p w:rsidR="00A64A4A" w:rsidRDefault="00A64A4A" w:rsidP="00A64A4A">
      <w:pPr>
        <w:pStyle w:val="a3"/>
        <w:numPr>
          <w:ilvl w:val="0"/>
          <w:numId w:val="1"/>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уроки совершенствования знаний, умений и навыков;</w:t>
      </w:r>
    </w:p>
    <w:p w:rsidR="00A64A4A" w:rsidRDefault="00A64A4A" w:rsidP="00A64A4A">
      <w:pPr>
        <w:pStyle w:val="a3"/>
        <w:numPr>
          <w:ilvl w:val="0"/>
          <w:numId w:val="1"/>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уроки обобщения и систематизации;</w:t>
      </w:r>
    </w:p>
    <w:p w:rsidR="00A64A4A" w:rsidRDefault="00A64A4A" w:rsidP="00A64A4A">
      <w:pPr>
        <w:pStyle w:val="a3"/>
        <w:numPr>
          <w:ilvl w:val="0"/>
          <w:numId w:val="1"/>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комбинированные уроки;</w:t>
      </w:r>
    </w:p>
    <w:p w:rsidR="00A64A4A" w:rsidRDefault="00A64A4A" w:rsidP="00A64A4A">
      <w:pPr>
        <w:pStyle w:val="a3"/>
        <w:numPr>
          <w:ilvl w:val="0"/>
          <w:numId w:val="1"/>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уроки контроля и коррекции знаний, умений и навыков.</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Типы уроков остаются прежними, но в них внесены изменения.</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Моделируя урок, </w:t>
      </w:r>
      <w:r>
        <w:rPr>
          <w:b/>
          <w:bCs/>
          <w:color w:val="000000"/>
          <w:sz w:val="27"/>
          <w:szCs w:val="27"/>
        </w:rPr>
        <w:t>современному учителю следует придерживаться следующих правил:</w:t>
      </w:r>
    </w:p>
    <w:p w:rsidR="00A64A4A" w:rsidRDefault="00A64A4A" w:rsidP="00A64A4A">
      <w:pPr>
        <w:pStyle w:val="a3"/>
        <w:numPr>
          <w:ilvl w:val="0"/>
          <w:numId w:val="2"/>
        </w:numPr>
        <w:spacing w:before="0" w:beforeAutospacing="0" w:after="0" w:afterAutospacing="0" w:line="259" w:lineRule="atLeast"/>
        <w:ind w:left="0"/>
        <w:jc w:val="both"/>
        <w:rPr>
          <w:rFonts w:ascii="Arial" w:hAnsi="Arial" w:cs="Arial"/>
          <w:color w:val="000000"/>
          <w:sz w:val="26"/>
          <w:szCs w:val="26"/>
        </w:rPr>
      </w:pPr>
      <w:r>
        <w:rPr>
          <w:color w:val="000000"/>
          <w:sz w:val="27"/>
          <w:szCs w:val="27"/>
          <w:u w:val="single"/>
        </w:rPr>
        <w:t>Конкретно определить тему, цели, тип урока и его место в развороте учебной программы.</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Рождение любого урока нужно начинать с осознания и правильного, четкого определения его конечной цели — чего учитель хочет добиться; затем установления средства — что поможет учителю в достижении цели, а уж затем определения способа — как учитель будет действовать, чтобы цель была достигнута.</w:t>
      </w:r>
    </w:p>
    <w:p w:rsidR="00A64A4A" w:rsidRDefault="00A64A4A" w:rsidP="00A64A4A">
      <w:pPr>
        <w:pStyle w:val="a3"/>
        <w:numPr>
          <w:ilvl w:val="0"/>
          <w:numId w:val="3"/>
        </w:numPr>
        <w:spacing w:before="0" w:beforeAutospacing="0" w:after="0" w:afterAutospacing="0" w:line="259" w:lineRule="atLeast"/>
        <w:ind w:left="0"/>
        <w:jc w:val="both"/>
        <w:rPr>
          <w:rFonts w:ascii="Arial" w:hAnsi="Arial" w:cs="Arial"/>
          <w:color w:val="000000"/>
          <w:sz w:val="26"/>
          <w:szCs w:val="26"/>
        </w:rPr>
      </w:pPr>
      <w:proofErr w:type="gramStart"/>
      <w:r>
        <w:rPr>
          <w:color w:val="000000"/>
          <w:sz w:val="27"/>
          <w:szCs w:val="27"/>
          <w:u w:val="single"/>
        </w:rPr>
        <w:t>Отобрать учебный материал (определить его содержание, объем, установить связь с ранее изученным, дополнительный материал для дифференцированной работы и домашнее задание).</w:t>
      </w:r>
      <w:proofErr w:type="gramEnd"/>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lastRenderedPageBreak/>
        <w:t>При планировании практической деятельности учащихся на уроке следует учитывать дифференциацию учащихся по уровню подготовки и по темпу работы. Необходимо подобрать такие задания, чтобы для любого ученика была создана ситуация успеха. Также необходимо продумать формы организации работы учащихся на уроке. Если в традиционном уроке чаще использовалась фронтальная работа, то на уроке современного типа преобладает индивидуальная, парная и групповая работа. Работа в парах и группах необходима для того, чтобы обучить учащихся учебному сотрудничеству, взаимодействию, умению распределять роли, то есть у учащихся формируются коммуникативные умения. Групповую работу хорошо использовать при создании разного рода проектов.</w:t>
      </w:r>
    </w:p>
    <w:p w:rsidR="00A64A4A" w:rsidRDefault="00A64A4A" w:rsidP="00A64A4A">
      <w:pPr>
        <w:pStyle w:val="a3"/>
        <w:numPr>
          <w:ilvl w:val="0"/>
          <w:numId w:val="4"/>
        </w:numPr>
        <w:spacing w:before="0" w:beforeAutospacing="0" w:after="0" w:afterAutospacing="0" w:line="259" w:lineRule="atLeast"/>
        <w:ind w:left="0"/>
        <w:jc w:val="both"/>
        <w:rPr>
          <w:rFonts w:ascii="Arial" w:hAnsi="Arial" w:cs="Arial"/>
          <w:color w:val="000000"/>
          <w:sz w:val="26"/>
          <w:szCs w:val="26"/>
        </w:rPr>
      </w:pPr>
      <w:r>
        <w:rPr>
          <w:color w:val="000000"/>
          <w:sz w:val="27"/>
          <w:szCs w:val="27"/>
          <w:u w:val="single"/>
        </w:rPr>
        <w:t>Выбрать наиболее эффективные методы и приемы обучения в данном классе, разнообразные виды деятельности учащихся и учителя на всех этапах урока.</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Современный урок сегодня также невозможно построить без использования технических сре</w:t>
      </w:r>
      <w:proofErr w:type="gramStart"/>
      <w:r>
        <w:rPr>
          <w:color w:val="000000"/>
          <w:sz w:val="27"/>
          <w:szCs w:val="27"/>
        </w:rPr>
        <w:t>дств с пр</w:t>
      </w:r>
      <w:proofErr w:type="gramEnd"/>
      <w:r>
        <w:rPr>
          <w:color w:val="000000"/>
          <w:sz w:val="27"/>
          <w:szCs w:val="27"/>
        </w:rPr>
        <w:t>именением как традиционных, так и инновационных педагогических технологий. При использовании современных технологий у школьников формируется умение самостоятельно добывать новые знания, собирать необходимую информацию, делать выводы, умозаключения, т.е. развиваются умения и навыки самостоятельности и саморазвития.</w:t>
      </w:r>
    </w:p>
    <w:p w:rsidR="00A64A4A" w:rsidRDefault="00A64A4A" w:rsidP="00A64A4A">
      <w:pPr>
        <w:pStyle w:val="a3"/>
        <w:numPr>
          <w:ilvl w:val="0"/>
          <w:numId w:val="5"/>
        </w:numPr>
        <w:shd w:val="clear" w:color="auto" w:fill="FFFFFF"/>
        <w:spacing w:before="0" w:beforeAutospacing="0" w:after="0" w:afterAutospacing="0" w:line="259" w:lineRule="atLeast"/>
        <w:ind w:left="0"/>
        <w:jc w:val="both"/>
        <w:rPr>
          <w:rFonts w:ascii="Arial" w:hAnsi="Arial" w:cs="Arial"/>
          <w:color w:val="000000"/>
          <w:sz w:val="26"/>
          <w:szCs w:val="26"/>
        </w:rPr>
      </w:pPr>
      <w:r>
        <w:rPr>
          <w:color w:val="000000"/>
          <w:sz w:val="27"/>
          <w:szCs w:val="27"/>
          <w:u w:val="single"/>
        </w:rPr>
        <w:t xml:space="preserve">Определить формы </w:t>
      </w:r>
      <w:proofErr w:type="gramStart"/>
      <w:r>
        <w:rPr>
          <w:color w:val="000000"/>
          <w:sz w:val="27"/>
          <w:szCs w:val="27"/>
          <w:u w:val="single"/>
        </w:rPr>
        <w:t>контроля за</w:t>
      </w:r>
      <w:proofErr w:type="gramEnd"/>
      <w:r>
        <w:rPr>
          <w:color w:val="000000"/>
          <w:sz w:val="27"/>
          <w:szCs w:val="27"/>
          <w:u w:val="single"/>
        </w:rPr>
        <w:t xml:space="preserve"> учебной деятельностью школьников.</w:t>
      </w:r>
    </w:p>
    <w:p w:rsidR="00A64A4A" w:rsidRDefault="00A64A4A" w:rsidP="00A64A4A">
      <w:pPr>
        <w:pStyle w:val="a3"/>
        <w:shd w:val="clear" w:color="auto" w:fill="FFFFFF"/>
        <w:spacing w:before="0" w:beforeAutospacing="0" w:after="0" w:afterAutospacing="0" w:line="259" w:lineRule="atLeast"/>
        <w:jc w:val="both"/>
        <w:rPr>
          <w:rFonts w:ascii="Arial" w:hAnsi="Arial" w:cs="Arial"/>
          <w:color w:val="000000"/>
          <w:sz w:val="26"/>
          <w:szCs w:val="26"/>
        </w:rPr>
      </w:pPr>
      <w:r>
        <w:rPr>
          <w:color w:val="000000"/>
          <w:sz w:val="27"/>
          <w:szCs w:val="27"/>
          <w:shd w:val="clear" w:color="auto" w:fill="FFFFFF"/>
        </w:rPr>
        <w:t>Требования ФГОС предполагают обязательное самостоятельное оценивание учащимися своей проделанной работы. </w:t>
      </w:r>
      <w:r>
        <w:rPr>
          <w:color w:val="000000"/>
          <w:sz w:val="27"/>
          <w:szCs w:val="27"/>
        </w:rPr>
        <w:t xml:space="preserve">При обучении самоконтролю и самооценке у учащихся формируются </w:t>
      </w:r>
      <w:proofErr w:type="gramStart"/>
      <w:r>
        <w:rPr>
          <w:color w:val="000000"/>
          <w:sz w:val="27"/>
          <w:szCs w:val="27"/>
        </w:rPr>
        <w:t>регулятивные</w:t>
      </w:r>
      <w:proofErr w:type="gramEnd"/>
      <w:r>
        <w:rPr>
          <w:color w:val="000000"/>
          <w:sz w:val="27"/>
          <w:szCs w:val="27"/>
        </w:rPr>
        <w:t xml:space="preserve"> и коммуникативные УУД. Наряду с пятибалльной системой оценивания можно использовать и другие методики. Так, можно предложить ребятам использовать листочки разного цвета («зеленый» — у меня все получилось; «желтый» — у меня получилось выполнить задание, но с ошибками; «красный» — SOS, я не смог выполнить задание). Показ листочка сопровождается устным пояснением, почему именно такой цвет выбран. </w:t>
      </w:r>
      <w:r>
        <w:rPr>
          <w:color w:val="000000"/>
          <w:sz w:val="27"/>
          <w:szCs w:val="27"/>
          <w:shd w:val="clear" w:color="auto" w:fill="FFFFFF"/>
        </w:rPr>
        <w:t>Учащиеся размещают выбранные листочки на доске при помощи магнитов, и, таким образом, строят так называемое дерево успеха, которое наглядно демонстрирует уровень личных достижений. </w:t>
      </w:r>
      <w:r>
        <w:rPr>
          <w:color w:val="000000"/>
          <w:sz w:val="27"/>
          <w:szCs w:val="27"/>
        </w:rPr>
        <w:t xml:space="preserve">При обучении оцениванию устных ответов одноклассников можно предложить ребятам высказать своё мнение по поводу </w:t>
      </w:r>
      <w:proofErr w:type="gramStart"/>
      <w:r>
        <w:rPr>
          <w:color w:val="000000"/>
          <w:sz w:val="27"/>
          <w:szCs w:val="27"/>
        </w:rPr>
        <w:t>услышанного</w:t>
      </w:r>
      <w:proofErr w:type="gramEnd"/>
      <w:r>
        <w:rPr>
          <w:color w:val="000000"/>
          <w:sz w:val="27"/>
          <w:szCs w:val="27"/>
        </w:rPr>
        <w:t xml:space="preserve"> (сначала на русском языке с постепенным переходом на английский). В результате организации такой деятельности дети приучаются внимательно слушать своих одноклассников, объективно оценивать их ответ. Также целесообразно ввести такую форму работы, как </w:t>
      </w:r>
      <w:proofErr w:type="spellStart"/>
      <w:r>
        <w:rPr>
          <w:color w:val="000000"/>
          <w:sz w:val="27"/>
          <w:szCs w:val="27"/>
        </w:rPr>
        <w:t>взаимооценивание</w:t>
      </w:r>
      <w:proofErr w:type="spellEnd"/>
      <w:r>
        <w:rPr>
          <w:color w:val="000000"/>
          <w:sz w:val="27"/>
          <w:szCs w:val="27"/>
        </w:rPr>
        <w:t xml:space="preserve"> письменных работ.</w:t>
      </w:r>
    </w:p>
    <w:p w:rsidR="00A64A4A" w:rsidRDefault="00A64A4A" w:rsidP="00A64A4A">
      <w:pPr>
        <w:pStyle w:val="a3"/>
        <w:numPr>
          <w:ilvl w:val="0"/>
          <w:numId w:val="6"/>
        </w:numPr>
        <w:spacing w:before="0" w:beforeAutospacing="0" w:after="0" w:afterAutospacing="0" w:line="259" w:lineRule="atLeast"/>
        <w:ind w:left="0"/>
        <w:jc w:val="both"/>
        <w:rPr>
          <w:rFonts w:ascii="Arial" w:hAnsi="Arial" w:cs="Arial"/>
          <w:color w:val="000000"/>
          <w:sz w:val="26"/>
          <w:szCs w:val="26"/>
        </w:rPr>
      </w:pPr>
      <w:r>
        <w:rPr>
          <w:color w:val="000000"/>
          <w:sz w:val="27"/>
          <w:szCs w:val="27"/>
          <w:u w:val="single"/>
        </w:rPr>
        <w:t>Продумать оптимальный темп урока, то есть рассчитать время на каждый его этап.</w:t>
      </w:r>
    </w:p>
    <w:p w:rsidR="00A64A4A" w:rsidRDefault="00A64A4A" w:rsidP="00A64A4A">
      <w:pPr>
        <w:pStyle w:val="a3"/>
        <w:numPr>
          <w:ilvl w:val="0"/>
          <w:numId w:val="6"/>
        </w:numPr>
        <w:spacing w:before="0" w:beforeAutospacing="0" w:after="0" w:afterAutospacing="0" w:line="259" w:lineRule="atLeast"/>
        <w:ind w:left="0"/>
        <w:jc w:val="both"/>
        <w:rPr>
          <w:rFonts w:ascii="Arial" w:hAnsi="Arial" w:cs="Arial"/>
          <w:color w:val="000000"/>
          <w:sz w:val="26"/>
          <w:szCs w:val="26"/>
        </w:rPr>
      </w:pPr>
      <w:r>
        <w:rPr>
          <w:color w:val="000000"/>
          <w:sz w:val="27"/>
          <w:szCs w:val="27"/>
          <w:u w:val="single"/>
        </w:rPr>
        <w:t>Продумать форму подведения итогов урока.</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Также очень важна рефлексия настроения и эмоционального состояния детей. Этот этап на уроке при правильной его организации способствует формированию умения анализировать свою деятельность на уроке.</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b/>
          <w:bCs/>
          <w:color w:val="000000"/>
          <w:sz w:val="27"/>
          <w:szCs w:val="27"/>
        </w:rPr>
        <w:t>Таким образом, современный урок будет результативным, если</w:t>
      </w:r>
    </w:p>
    <w:p w:rsidR="00A64A4A" w:rsidRDefault="00A64A4A" w:rsidP="00A64A4A">
      <w:pPr>
        <w:pStyle w:val="a3"/>
        <w:numPr>
          <w:ilvl w:val="0"/>
          <w:numId w:val="7"/>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На этапе целеполагания активную позицию занимает ученик.</w:t>
      </w:r>
    </w:p>
    <w:p w:rsidR="00A64A4A" w:rsidRDefault="00A64A4A" w:rsidP="00A64A4A">
      <w:pPr>
        <w:pStyle w:val="a3"/>
        <w:numPr>
          <w:ilvl w:val="0"/>
          <w:numId w:val="7"/>
        </w:numPr>
        <w:spacing w:before="0" w:beforeAutospacing="0" w:after="0" w:afterAutospacing="0" w:line="259" w:lineRule="atLeast"/>
        <w:ind w:left="0"/>
        <w:jc w:val="both"/>
        <w:rPr>
          <w:rFonts w:ascii="Arial" w:hAnsi="Arial" w:cs="Arial"/>
          <w:color w:val="000000"/>
          <w:sz w:val="26"/>
          <w:szCs w:val="26"/>
        </w:rPr>
      </w:pPr>
      <w:r>
        <w:rPr>
          <w:color w:val="000000"/>
          <w:sz w:val="27"/>
          <w:szCs w:val="27"/>
        </w:rPr>
        <w:lastRenderedPageBreak/>
        <w:t>Используются разнообразные формы, методы и приемы обучения, повышающие степень активности учащихся и их мотивацию к учебной деятельности.</w:t>
      </w:r>
    </w:p>
    <w:p w:rsidR="00A64A4A" w:rsidRDefault="00A64A4A" w:rsidP="00A64A4A">
      <w:pPr>
        <w:pStyle w:val="a3"/>
        <w:numPr>
          <w:ilvl w:val="0"/>
          <w:numId w:val="7"/>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Учитель эффективно сочетает репродуктивную и проблемную формы обучения, учит детей работать по правилу и творчески.</w:t>
      </w:r>
    </w:p>
    <w:p w:rsidR="00A64A4A" w:rsidRDefault="00A64A4A" w:rsidP="00A64A4A">
      <w:pPr>
        <w:pStyle w:val="a3"/>
        <w:numPr>
          <w:ilvl w:val="0"/>
          <w:numId w:val="7"/>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Учитель добивается осмысления учебного материала всеми учащимися.</w:t>
      </w:r>
    </w:p>
    <w:p w:rsidR="00A64A4A" w:rsidRDefault="00A64A4A" w:rsidP="00A64A4A">
      <w:pPr>
        <w:pStyle w:val="a3"/>
        <w:numPr>
          <w:ilvl w:val="0"/>
          <w:numId w:val="7"/>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Учитель применяет дифференцированный подход в обучении.</w:t>
      </w:r>
    </w:p>
    <w:p w:rsidR="00A64A4A" w:rsidRDefault="00A64A4A" w:rsidP="00A64A4A">
      <w:pPr>
        <w:pStyle w:val="a3"/>
        <w:numPr>
          <w:ilvl w:val="0"/>
          <w:numId w:val="7"/>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Учитель обучает детей осуществлять рефлексию своей деятельности.</w:t>
      </w:r>
    </w:p>
    <w:p w:rsidR="00A64A4A" w:rsidRDefault="00A64A4A" w:rsidP="00A64A4A">
      <w:pPr>
        <w:pStyle w:val="a3"/>
        <w:numPr>
          <w:ilvl w:val="0"/>
          <w:numId w:val="7"/>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Учитель стремится оценивать результаты каждого ученика, поощряет и поддерживает даже маленькие успехи.</w:t>
      </w:r>
    </w:p>
    <w:p w:rsidR="00A64A4A" w:rsidRDefault="00A64A4A" w:rsidP="00A64A4A">
      <w:pPr>
        <w:pStyle w:val="a3"/>
        <w:numPr>
          <w:ilvl w:val="0"/>
          <w:numId w:val="7"/>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На уроке преобладает атмосфера сотрудничества между учителем и учениками.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«Высшим пилотажем» в проведении урока и идеальным воплощением новых стандартов на практике будет урок, на котором учитель, лишь направляя детей, дает рекомендации в течение урока. Поэтому дети ощущают, что ведут урок сами.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b/>
          <w:bCs/>
          <w:color w:val="000000"/>
          <w:sz w:val="27"/>
          <w:szCs w:val="27"/>
        </w:rPr>
        <w:t>Выводы</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Что же нового появляется в уроке при реализации ФГОС второго поколения? В чем плюсы современного урока?</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Планирование воспитательной функции урока.</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Комплексное планирование задач урока</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Помощь детям в раскрытии личностного смысла изучаемого материала.</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 xml:space="preserve">Опора на </w:t>
      </w:r>
      <w:proofErr w:type="spellStart"/>
      <w:r>
        <w:rPr>
          <w:color w:val="000000"/>
          <w:sz w:val="27"/>
          <w:szCs w:val="27"/>
        </w:rPr>
        <w:t>межпредметные</w:t>
      </w:r>
      <w:proofErr w:type="spellEnd"/>
      <w:r>
        <w:rPr>
          <w:color w:val="000000"/>
          <w:sz w:val="27"/>
          <w:szCs w:val="27"/>
        </w:rPr>
        <w:t xml:space="preserve"> связи с целью их использования для формирования у учащихся целостного представления о системе знаний.</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Практическая направленность учебного процесса.</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Включение в содержание урока упражнений творческого характера.</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Выбор оптимального сочетания и соотношения методов обучения.</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 xml:space="preserve">Сочетание общеклассных форм работы с </w:t>
      </w:r>
      <w:proofErr w:type="gramStart"/>
      <w:r>
        <w:rPr>
          <w:color w:val="000000"/>
          <w:sz w:val="27"/>
          <w:szCs w:val="27"/>
        </w:rPr>
        <w:t>групповыми</w:t>
      </w:r>
      <w:proofErr w:type="gramEnd"/>
      <w:r>
        <w:rPr>
          <w:color w:val="000000"/>
          <w:sz w:val="27"/>
          <w:szCs w:val="27"/>
        </w:rPr>
        <w:t xml:space="preserve"> и индивидуальными.</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Осуществление дифференцированного подхода к учащимся.</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Создание условий для проявления самостоятельности учащихся</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Рациональное использование средств обучения (учебников, пособий, ТСО)</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Дифференциация домашних заданий.</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Знание и применение здоровьесберегающих и здоровьеразвивающих технологий.</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Общение — сочетание требовательности и уважения к личности учащегося.</w:t>
      </w:r>
    </w:p>
    <w:p w:rsidR="00A64A4A" w:rsidRDefault="00A64A4A" w:rsidP="00A64A4A">
      <w:pPr>
        <w:pStyle w:val="a3"/>
        <w:numPr>
          <w:ilvl w:val="0"/>
          <w:numId w:val="8"/>
        </w:numPr>
        <w:spacing w:before="0" w:beforeAutospacing="0" w:after="0" w:afterAutospacing="0" w:line="259" w:lineRule="atLeast"/>
        <w:ind w:left="0"/>
        <w:jc w:val="both"/>
        <w:rPr>
          <w:rFonts w:ascii="Arial" w:hAnsi="Arial" w:cs="Arial"/>
          <w:color w:val="000000"/>
          <w:sz w:val="26"/>
          <w:szCs w:val="26"/>
        </w:rPr>
      </w:pPr>
      <w:r>
        <w:rPr>
          <w:color w:val="000000"/>
          <w:sz w:val="27"/>
          <w:szCs w:val="27"/>
        </w:rPr>
        <w:t xml:space="preserve">Соотношение </w:t>
      </w:r>
      <w:proofErr w:type="gramStart"/>
      <w:r>
        <w:rPr>
          <w:color w:val="000000"/>
          <w:sz w:val="27"/>
          <w:szCs w:val="27"/>
        </w:rPr>
        <w:t>рационального</w:t>
      </w:r>
      <w:proofErr w:type="gramEnd"/>
      <w:r>
        <w:rPr>
          <w:color w:val="000000"/>
          <w:sz w:val="27"/>
          <w:szCs w:val="27"/>
        </w:rPr>
        <w:t xml:space="preserve"> и эмоционального в работе с детьми.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b/>
          <w:bCs/>
          <w:color w:val="000000"/>
          <w:sz w:val="27"/>
          <w:szCs w:val="27"/>
        </w:rPr>
        <w:t>Заключение</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Так что же такое современный урок в рамках ФГОС?</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proofErr w:type="gramStart"/>
      <w:r>
        <w:rPr>
          <w:color w:val="000000"/>
          <w:sz w:val="27"/>
          <w:szCs w:val="27"/>
        </w:rPr>
        <w:t>Ответов много, современный урок — это урок-познание, открытие, деятельность, противоречие, развитие, рост, ступенька к знанию, самопознание, самореализация, мотивация, интерес, профессионализм, выбор, инициативность, уверенность, потребность в новых знаниях, открытиях.</w:t>
      </w:r>
      <w:proofErr w:type="gramEnd"/>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Что главное в современном уроке?</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 xml:space="preserve">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w:t>
      </w:r>
      <w:proofErr w:type="gramStart"/>
      <w:r>
        <w:rPr>
          <w:color w:val="000000"/>
          <w:sz w:val="27"/>
          <w:szCs w:val="27"/>
        </w:rPr>
        <w:t>достигнутого</w:t>
      </w:r>
      <w:proofErr w:type="gramEnd"/>
      <w:r>
        <w:rPr>
          <w:color w:val="000000"/>
          <w:sz w:val="27"/>
          <w:szCs w:val="27"/>
        </w:rPr>
        <w:t xml:space="preserve">. Для третьих – объяснение, для четвертых – опрос и т.д. Времена, когда учителя заставляли придерживаться </w:t>
      </w:r>
      <w:r>
        <w:rPr>
          <w:color w:val="000000"/>
          <w:sz w:val="27"/>
          <w:szCs w:val="27"/>
        </w:rPr>
        <w:lastRenderedPageBreak/>
        <w:t>жестких и однозначных требований по организации урока миновали.  Время «готовых» уроков постепенно отходит.</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работы нужно отвергнуть. Их можно применять в новом ключе, наряду с современными технологиями.</w:t>
      </w:r>
    </w:p>
    <w:p w:rsidR="00A64A4A" w:rsidRDefault="00A64A4A" w:rsidP="00A64A4A">
      <w:pPr>
        <w:pStyle w:val="a3"/>
        <w:spacing w:before="0" w:beforeAutospacing="0" w:after="0" w:afterAutospacing="0" w:line="259" w:lineRule="atLeast"/>
        <w:jc w:val="both"/>
        <w:rPr>
          <w:rFonts w:ascii="Arial" w:hAnsi="Arial" w:cs="Arial"/>
          <w:color w:val="000000"/>
          <w:sz w:val="26"/>
          <w:szCs w:val="26"/>
        </w:rPr>
      </w:pPr>
      <w:r>
        <w:rPr>
          <w:color w:val="000000"/>
          <w:sz w:val="27"/>
          <w:szCs w:val="27"/>
        </w:rPr>
        <w:t>Новизна современного российского образования требует личностного начала учителя, которое позволяет ему либо давать традиционный урок, наполняя учеников знаниями, умениями и навыками, либо давать современный урок, развивая понимание этих знаний, умений, навыков, создавая условия для порождения их ценностей и смыслов.</w:t>
      </w:r>
    </w:p>
    <w:p w:rsidR="00100E73" w:rsidRDefault="00A64A4A" w:rsidP="00A64A4A">
      <w:pPr>
        <w:jc w:val="both"/>
      </w:pPr>
    </w:p>
    <w:sectPr w:rsidR="00100E73" w:rsidSect="007B1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C51"/>
    <w:multiLevelType w:val="multilevel"/>
    <w:tmpl w:val="200E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43A11"/>
    <w:multiLevelType w:val="multilevel"/>
    <w:tmpl w:val="D704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81E61"/>
    <w:multiLevelType w:val="multilevel"/>
    <w:tmpl w:val="348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248EF"/>
    <w:multiLevelType w:val="multilevel"/>
    <w:tmpl w:val="914C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31F5F"/>
    <w:multiLevelType w:val="multilevel"/>
    <w:tmpl w:val="8CAA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A5860"/>
    <w:multiLevelType w:val="multilevel"/>
    <w:tmpl w:val="4EBA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3B440A"/>
    <w:multiLevelType w:val="multilevel"/>
    <w:tmpl w:val="F3F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FD14F4"/>
    <w:multiLevelType w:val="multilevel"/>
    <w:tmpl w:val="3530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64A4A"/>
    <w:rsid w:val="00511475"/>
    <w:rsid w:val="007B11EE"/>
    <w:rsid w:val="00A64A4A"/>
    <w:rsid w:val="00D8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A4A"/>
    <w:rPr>
      <w:b/>
      <w:bCs/>
    </w:rPr>
  </w:style>
</w:styles>
</file>

<file path=word/webSettings.xml><?xml version="1.0" encoding="utf-8"?>
<w:webSettings xmlns:r="http://schemas.openxmlformats.org/officeDocument/2006/relationships" xmlns:w="http://schemas.openxmlformats.org/wordprocessingml/2006/main">
  <w:divs>
    <w:div w:id="11899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2485</Words>
  <Characters>14169</Characters>
  <Application>Microsoft Office Word</Application>
  <DocSecurity>0</DocSecurity>
  <Lines>118</Lines>
  <Paragraphs>33</Paragraphs>
  <ScaleCrop>false</ScaleCrop>
  <Company>Microsoft</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2020-03-29T16:35:00Z</dcterms:created>
  <dcterms:modified xsi:type="dcterms:W3CDTF">2020-03-29T16:39:00Z</dcterms:modified>
</cp:coreProperties>
</file>