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1D" w:rsidRPr="00F51F1D" w:rsidRDefault="00F51F1D" w:rsidP="00F51F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1F1D">
        <w:rPr>
          <w:rFonts w:ascii="Times New Roman" w:hAnsi="Times New Roman" w:cs="Times New Roman"/>
          <w:i/>
          <w:sz w:val="28"/>
          <w:szCs w:val="28"/>
        </w:rPr>
        <w:t>Педагоги: Дедюхина Е.Г.</w:t>
      </w:r>
    </w:p>
    <w:p w:rsidR="00F51F1D" w:rsidRDefault="00F51F1D" w:rsidP="00F51F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1F1D">
        <w:rPr>
          <w:rFonts w:ascii="Times New Roman" w:hAnsi="Times New Roman" w:cs="Times New Roman"/>
          <w:i/>
          <w:sz w:val="28"/>
          <w:szCs w:val="28"/>
        </w:rPr>
        <w:t xml:space="preserve">               Лямина А.В.</w:t>
      </w:r>
    </w:p>
    <w:p w:rsidR="00F51F1D" w:rsidRDefault="00F51F1D" w:rsidP="00F51F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1F1D" w:rsidRPr="00F51F1D" w:rsidRDefault="00F51F1D" w:rsidP="00F51F1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D52B1" w:rsidRPr="000B73C3" w:rsidRDefault="00F23B1A" w:rsidP="00EB3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32F3C" w:rsidRPr="000B73C3">
        <w:rPr>
          <w:rFonts w:ascii="Times New Roman" w:hAnsi="Times New Roman" w:cs="Times New Roman"/>
          <w:b/>
          <w:sz w:val="28"/>
          <w:szCs w:val="28"/>
        </w:rPr>
        <w:t>ранней профориентации детей в ДОУ</w:t>
      </w:r>
    </w:p>
    <w:p w:rsidR="00B32F3C" w:rsidRPr="000B73C3" w:rsidRDefault="00B32F3C" w:rsidP="00B32F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C3">
        <w:rPr>
          <w:rFonts w:ascii="Times New Roman" w:hAnsi="Times New Roman" w:cs="Times New Roman"/>
          <w:b/>
          <w:sz w:val="28"/>
          <w:szCs w:val="28"/>
        </w:rPr>
        <w:t>«Профессия - водитель»</w:t>
      </w:r>
    </w:p>
    <w:p w:rsidR="00B32F3C" w:rsidRPr="00B32F3C" w:rsidRDefault="00B32F3C" w:rsidP="00EB31E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2F3C">
        <w:rPr>
          <w:color w:val="000000"/>
          <w:sz w:val="28"/>
          <w:szCs w:val="28"/>
        </w:rPr>
        <w:t>Как правило, профориентация начинается лишь в старших классах общеобразовательных школ. Ребёнок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B32F3C" w:rsidRPr="00B32F3C" w:rsidRDefault="00B32F3C" w:rsidP="00EB31E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2F3C">
        <w:rPr>
          <w:color w:val="000000"/>
          <w:sz w:val="28"/>
          <w:szCs w:val="28"/>
        </w:rPr>
        <w:t xml:space="preserve">А ведь скрытые резервы </w:t>
      </w:r>
      <w:r>
        <w:rPr>
          <w:color w:val="000000"/>
          <w:sz w:val="28"/>
          <w:szCs w:val="28"/>
        </w:rPr>
        <w:t>профориентации таятся уже</w:t>
      </w:r>
      <w:r w:rsidRPr="00B32F3C">
        <w:rPr>
          <w:color w:val="000000"/>
          <w:sz w:val="28"/>
          <w:szCs w:val="28"/>
        </w:rPr>
        <w:t xml:space="preserve">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</w:t>
      </w:r>
      <w:r>
        <w:rPr>
          <w:color w:val="000000"/>
          <w:sz w:val="28"/>
          <w:szCs w:val="28"/>
        </w:rPr>
        <w:t>телей</w:t>
      </w:r>
      <w:r w:rsidRPr="00B32F3C">
        <w:rPr>
          <w:color w:val="000000"/>
          <w:sz w:val="28"/>
          <w:szCs w:val="28"/>
        </w:rPr>
        <w:t>, а в том, чтобы познакомить ребенка с различными видами труда, чтобы облегчить ему самостоятельный выбор в дальнейшем. Именно в детском саду дети знакомятся с многообразием и широким выбором профессий.</w:t>
      </w:r>
    </w:p>
    <w:p w:rsidR="00B32F3C" w:rsidRPr="00B32F3C" w:rsidRDefault="00B32F3C" w:rsidP="00EB31E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32F3C">
        <w:rPr>
          <w:color w:val="000000"/>
          <w:sz w:val="28"/>
          <w:szCs w:val="28"/>
        </w:rPr>
        <w:t>В детском саду на данном этапе необходимо создать определенную наглядную основу, окружающую обстановку на которой в последующем будет базироваться дальнейшее развитие профессионального самосознания.</w:t>
      </w:r>
    </w:p>
    <w:p w:rsidR="00B32F3C" w:rsidRPr="00B32F3C" w:rsidRDefault="00B32F3C" w:rsidP="00EB3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F3C">
        <w:rPr>
          <w:color w:val="000000"/>
          <w:sz w:val="28"/>
          <w:szCs w:val="28"/>
        </w:rPr>
        <w:t>Чем разнообразнее представления дошкольника о мире профессий, тем этот мир ярче и привлекательнее для него. Формирование представлений дошкольников о мире труда и профессий – это необходимый процесс, актуальный в современном мире. Поэтому назрела необходимость целенаправленной работы с детьми по формированию знаний о труде взрослых, о профессиях родителей.</w:t>
      </w:r>
    </w:p>
    <w:p w:rsidR="00B32F3C" w:rsidRDefault="00B32F3C" w:rsidP="00EB31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3C">
        <w:rPr>
          <w:rFonts w:ascii="Times New Roman" w:hAnsi="Times New Roman" w:cs="Times New Roman"/>
          <w:sz w:val="28"/>
          <w:szCs w:val="28"/>
        </w:rPr>
        <w:t>Проблема: Недостаточная информированность детей о разнообразии профессий.</w:t>
      </w:r>
    </w:p>
    <w:p w:rsidR="00B32F3C" w:rsidRPr="00B32F3C" w:rsidRDefault="00B32F3C" w:rsidP="00EB31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3C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ль: </w:t>
      </w:r>
      <w:r w:rsidRPr="00B32F3C">
        <w:rPr>
          <w:rFonts w:ascii="Times New Roman" w:hAnsi="Times New Roman" w:cs="Times New Roman"/>
          <w:sz w:val="28"/>
          <w:szCs w:val="28"/>
        </w:rPr>
        <w:t xml:space="preserve">Создать определенную наглядную основу, окружающую обстановку на которой в последующем будет базироваться дальнейшее развитие </w:t>
      </w:r>
      <w:r>
        <w:rPr>
          <w:rFonts w:ascii="Times New Roman" w:hAnsi="Times New Roman" w:cs="Times New Roman"/>
          <w:sz w:val="28"/>
          <w:szCs w:val="28"/>
        </w:rPr>
        <w:t>профессионального самопознания.</w:t>
      </w:r>
    </w:p>
    <w:p w:rsidR="00D445C0" w:rsidRDefault="00B32F3C" w:rsidP="00EB31EC">
      <w:pPr>
        <w:spacing w:after="0" w:line="360" w:lineRule="auto"/>
        <w:ind w:firstLine="567"/>
        <w:jc w:val="both"/>
      </w:pPr>
      <w:r w:rsidRPr="00B32F3C">
        <w:rPr>
          <w:rFonts w:ascii="Times New Roman" w:hAnsi="Times New Roman" w:cs="Times New Roman"/>
          <w:sz w:val="28"/>
          <w:szCs w:val="28"/>
        </w:rPr>
        <w:t>Задачи:</w:t>
      </w:r>
      <w:r w:rsidR="00563A90" w:rsidRPr="00563A90">
        <w:t xml:space="preserve"> </w:t>
      </w:r>
    </w:p>
    <w:p w:rsidR="00563A90" w:rsidRPr="00D445C0" w:rsidRDefault="00563A90" w:rsidP="00EB31E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lastRenderedPageBreak/>
        <w:t>Формировать у детей обобщенные представления о структуре труда водителя, о роли современной техники в трудовой деятельности человека, понимание взаимосвязи между компонентами трудовой деятельности;</w:t>
      </w:r>
    </w:p>
    <w:p w:rsidR="00563A90" w:rsidRPr="00D445C0" w:rsidRDefault="00563A90" w:rsidP="00EB31E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Воспитывать бережное отношение к труду водителя и его результатам;</w:t>
      </w:r>
    </w:p>
    <w:p w:rsidR="00563A90" w:rsidRPr="00D445C0" w:rsidRDefault="00563A90" w:rsidP="00EB31E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Помочь детям осознать важность, необходимость и незаменимость профессии водителя;</w:t>
      </w:r>
    </w:p>
    <w:p w:rsidR="00563A90" w:rsidRPr="00D445C0" w:rsidRDefault="00563A90" w:rsidP="00EB31E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Формировать умения отражать в игровой и продуктивной деятельности свои впечатления, знания о труде водителя;</w:t>
      </w:r>
    </w:p>
    <w:p w:rsidR="00563A90" w:rsidRPr="00D445C0" w:rsidRDefault="00563A90" w:rsidP="00D445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Стимулировать развитие познавательных, коммуникативных, творческих способностей детей.</w:t>
      </w:r>
    </w:p>
    <w:p w:rsidR="00563A90" w:rsidRPr="00D445C0" w:rsidRDefault="00563A90" w:rsidP="00D445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Обогащать РППС (сюжетно-ролевые игры, дидактические игра, книжный материал, альбомы по конкретной профессии и т.д.) специальным оборудованием и игровым материалом согласно своему профессиональному направлению.</w:t>
      </w:r>
    </w:p>
    <w:p w:rsidR="006920A3" w:rsidRPr="00162392" w:rsidRDefault="006920A3" w:rsidP="006920A3">
      <w:pPr>
        <w:tabs>
          <w:tab w:val="left" w:pos="99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Формы и методы работы с дошкольниками</w:t>
      </w:r>
      <w:r w:rsidRPr="00162392">
        <w:rPr>
          <w:rFonts w:ascii="Times New Roman" w:hAnsi="Times New Roman" w:cs="Times New Roman"/>
          <w:sz w:val="28"/>
          <w:szCs w:val="28"/>
        </w:rPr>
        <w:t>: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-Экскурсии, наблюдения во время целевых прогулок;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-рассказы воспитателей и родителей;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 -непосредственно образовательная деятельность;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-игры, праздники и развлечения;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-самостоятельная художественно – творческая деятельность.</w:t>
      </w:r>
    </w:p>
    <w:p w:rsidR="00162392" w:rsidRPr="00162392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 w:rsidR="00162392" w:rsidRPr="00162392">
        <w:rPr>
          <w:rFonts w:ascii="Times New Roman" w:hAnsi="Times New Roman" w:cs="Times New Roman"/>
          <w:bCs/>
          <w:sz w:val="28"/>
          <w:szCs w:val="28"/>
        </w:rPr>
        <w:t>:</w:t>
      </w:r>
      <w:r w:rsidRPr="001623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 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 активизируется познавательная деятельность дошкольников, интерес к профессиям взрослых,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A3">
        <w:rPr>
          <w:rFonts w:ascii="Times New Roman" w:hAnsi="Times New Roman" w:cs="Times New Roman"/>
          <w:sz w:val="28"/>
          <w:szCs w:val="28"/>
        </w:rPr>
        <w:t>- разовьется чувство уважения к   людям разных профессий.</w:t>
      </w:r>
    </w:p>
    <w:p w:rsidR="006920A3" w:rsidRPr="006920A3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Pr="006920A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20A3">
        <w:rPr>
          <w:rFonts w:ascii="Times New Roman" w:hAnsi="Times New Roman" w:cs="Times New Roman"/>
          <w:sz w:val="28"/>
          <w:szCs w:val="28"/>
        </w:rPr>
        <w:t>дети старшего дошкольного возраста, воспитатели и родители</w:t>
      </w:r>
      <w:r w:rsidR="00162392">
        <w:rPr>
          <w:rFonts w:ascii="Times New Roman" w:hAnsi="Times New Roman" w:cs="Times New Roman"/>
          <w:sz w:val="28"/>
          <w:szCs w:val="28"/>
        </w:rPr>
        <w:t>.</w:t>
      </w:r>
    </w:p>
    <w:p w:rsidR="006920A3" w:rsidRPr="00162392" w:rsidRDefault="006920A3" w:rsidP="006920A3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Продолжительность проекта</w:t>
      </w:r>
      <w:r w:rsidRPr="00162392">
        <w:rPr>
          <w:rFonts w:ascii="Times New Roman" w:hAnsi="Times New Roman" w:cs="Times New Roman"/>
          <w:sz w:val="28"/>
          <w:szCs w:val="28"/>
        </w:rPr>
        <w:t>: 1 месяц.</w:t>
      </w:r>
    </w:p>
    <w:p w:rsidR="0018063F" w:rsidRPr="00162392" w:rsidRDefault="0018063F" w:rsidP="0018063F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Работа по проекту:</w:t>
      </w:r>
    </w:p>
    <w:p w:rsidR="0018063F" w:rsidRPr="0018063F" w:rsidRDefault="0018063F" w:rsidP="0018063F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lastRenderedPageBreak/>
        <w:t>I этап (организационный): </w:t>
      </w:r>
      <w:r w:rsidRPr="0018063F">
        <w:rPr>
          <w:rFonts w:ascii="Times New Roman" w:hAnsi="Times New Roman" w:cs="Times New Roman"/>
          <w:sz w:val="28"/>
          <w:szCs w:val="28"/>
        </w:rPr>
        <w:t>проведение мониторинга, 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</w:t>
      </w:r>
      <w:r>
        <w:rPr>
          <w:rFonts w:ascii="Times New Roman" w:hAnsi="Times New Roman" w:cs="Times New Roman"/>
          <w:sz w:val="28"/>
          <w:szCs w:val="28"/>
        </w:rPr>
        <w:t xml:space="preserve">нтактов с ближайшими </w:t>
      </w:r>
      <w:r w:rsidRPr="0018063F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80B5D" w:rsidRDefault="0018063F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92">
        <w:rPr>
          <w:rFonts w:ascii="Times New Roman" w:hAnsi="Times New Roman" w:cs="Times New Roman"/>
          <w:bCs/>
          <w:sz w:val="28"/>
          <w:szCs w:val="28"/>
        </w:rPr>
        <w:t>II этап (практический):</w:t>
      </w:r>
      <w:r w:rsidRPr="001806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063F">
        <w:rPr>
          <w:rFonts w:ascii="Times New Roman" w:hAnsi="Times New Roman" w:cs="Times New Roman"/>
          <w:sz w:val="28"/>
          <w:szCs w:val="28"/>
        </w:rPr>
        <w:t>реализация тематического плана чере</w:t>
      </w:r>
      <w:r>
        <w:rPr>
          <w:rFonts w:ascii="Times New Roman" w:hAnsi="Times New Roman" w:cs="Times New Roman"/>
          <w:sz w:val="28"/>
          <w:szCs w:val="28"/>
        </w:rPr>
        <w:t xml:space="preserve">з разработку и проведение ОД, </w:t>
      </w:r>
      <w:r w:rsidRPr="0018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бесед, дидактических игр, </w:t>
      </w:r>
      <w:r w:rsidRPr="0018063F">
        <w:rPr>
          <w:rFonts w:ascii="Times New Roman" w:hAnsi="Times New Roman" w:cs="Times New Roman"/>
          <w:sz w:val="28"/>
          <w:szCs w:val="28"/>
        </w:rPr>
        <w:t xml:space="preserve">организацию совместной и самостоятельной деятельности детей, «погружение» воспитанников в реальные практические ситуации, </w:t>
      </w:r>
      <w:r>
        <w:rPr>
          <w:rFonts w:ascii="Times New Roman" w:hAnsi="Times New Roman" w:cs="Times New Roman"/>
          <w:sz w:val="28"/>
          <w:szCs w:val="28"/>
        </w:rPr>
        <w:t>организация совместного с родителями праздника «Мы – водители!» с приглашением сотрудника ГИБДД, рассматривание</w:t>
      </w:r>
      <w:r w:rsidRPr="0018063F">
        <w:rPr>
          <w:rFonts w:ascii="Times New Roman" w:hAnsi="Times New Roman" w:cs="Times New Roman"/>
          <w:sz w:val="28"/>
          <w:szCs w:val="28"/>
        </w:rPr>
        <w:t xml:space="preserve"> наглядной информации профессиональной деятельности, встречи с профессионалами и создание определенных условий дл</w:t>
      </w:r>
      <w:r>
        <w:rPr>
          <w:rFonts w:ascii="Times New Roman" w:hAnsi="Times New Roman" w:cs="Times New Roman"/>
          <w:sz w:val="28"/>
          <w:szCs w:val="28"/>
        </w:rPr>
        <w:t xml:space="preserve">я развития игровой деятельности, </w:t>
      </w:r>
      <w:r w:rsidRPr="0018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 обновление пособий для сюжетно-ролевой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«Водители».</w:t>
      </w:r>
      <w:r w:rsidR="0008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5D" w:rsidRPr="00080B5D" w:rsidRDefault="00080B5D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B5D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в процессе ознакомления с профессиями взрослых имеет следующие формы организации: </w:t>
      </w:r>
    </w:p>
    <w:p w:rsidR="00080B5D" w:rsidRPr="00080B5D" w:rsidRDefault="00080B5D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B5D">
        <w:rPr>
          <w:rFonts w:ascii="Times New Roman" w:hAnsi="Times New Roman" w:cs="Times New Roman"/>
          <w:sz w:val="28"/>
          <w:szCs w:val="28"/>
        </w:rPr>
        <w:t>– игры (сюжетно-ролевые, дидактические, театрализованные); – продуктивные виды детской деятельности (оформление альбомов, изготовление атрибутов к играм, рисование, аппликация, конструирование, выполнение коллажей и плакатов);</w:t>
      </w:r>
      <w:proofErr w:type="gramEnd"/>
    </w:p>
    <w:p w:rsidR="00080B5D" w:rsidRPr="00080B5D" w:rsidRDefault="00080B5D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B5D">
        <w:rPr>
          <w:rFonts w:ascii="Times New Roman" w:hAnsi="Times New Roman" w:cs="Times New Roman"/>
          <w:sz w:val="28"/>
          <w:szCs w:val="28"/>
        </w:rPr>
        <w:t xml:space="preserve"> – выполнение трудовых действий (по просьбе или поручению взрослого); </w:t>
      </w:r>
    </w:p>
    <w:p w:rsidR="0018063F" w:rsidRDefault="00080B5D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B5D">
        <w:rPr>
          <w:rFonts w:ascii="Times New Roman" w:hAnsi="Times New Roman" w:cs="Times New Roman"/>
          <w:sz w:val="28"/>
          <w:szCs w:val="28"/>
        </w:rPr>
        <w:t>– экспериментирование.</w:t>
      </w:r>
    </w:p>
    <w:p w:rsidR="00B14BDD" w:rsidRDefault="0018063F" w:rsidP="00080B5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392">
        <w:rPr>
          <w:rFonts w:ascii="Times New Roman" w:hAnsi="Times New Roman" w:cs="Times New Roman"/>
          <w:bCs/>
          <w:sz w:val="28"/>
          <w:szCs w:val="28"/>
        </w:rPr>
        <w:t>III этап (итоговый):</w:t>
      </w:r>
      <w:r w:rsidRPr="001806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063F">
        <w:rPr>
          <w:rFonts w:ascii="Times New Roman" w:hAnsi="Times New Roman" w:cs="Times New Roman"/>
          <w:sz w:val="28"/>
          <w:szCs w:val="28"/>
        </w:rPr>
        <w:t>проведение повторного мониторинга, анализ и обобщение опыта.</w:t>
      </w:r>
    </w:p>
    <w:p w:rsidR="00D445C0" w:rsidRPr="00D445C0" w:rsidRDefault="00D445C0" w:rsidP="00B14BD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Ранняя профориентация преимущественно носит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характер (общее  </w:t>
      </w:r>
      <w:r w:rsidRPr="00D445C0">
        <w:rPr>
          <w:rFonts w:ascii="Times New Roman" w:hAnsi="Times New Roman" w:cs="Times New Roman"/>
          <w:sz w:val="28"/>
          <w:szCs w:val="28"/>
        </w:rPr>
        <w:t>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B32F3C" w:rsidRPr="00D445C0" w:rsidRDefault="00D445C0" w:rsidP="00B14BDD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C0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 дошкольников о мире труда и профессий — это актуальный процесс в современном мире</w:t>
      </w:r>
      <w:r w:rsidR="00EB31EC">
        <w:rPr>
          <w:rFonts w:ascii="Times New Roman" w:hAnsi="Times New Roman" w:cs="Times New Roman"/>
          <w:sz w:val="28"/>
          <w:szCs w:val="28"/>
        </w:rPr>
        <w:t>.</w:t>
      </w:r>
    </w:p>
    <w:sectPr w:rsidR="00B32F3C" w:rsidRPr="00D445C0" w:rsidSect="00D445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AC0"/>
    <w:multiLevelType w:val="hybridMultilevel"/>
    <w:tmpl w:val="5AA02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C"/>
    <w:rsid w:val="00080B5D"/>
    <w:rsid w:val="000B73C3"/>
    <w:rsid w:val="00162392"/>
    <w:rsid w:val="0018063F"/>
    <w:rsid w:val="00563A90"/>
    <w:rsid w:val="006920A3"/>
    <w:rsid w:val="00B14BDD"/>
    <w:rsid w:val="00B32F3C"/>
    <w:rsid w:val="00D445C0"/>
    <w:rsid w:val="00DD52B1"/>
    <w:rsid w:val="00E10A0E"/>
    <w:rsid w:val="00EB31EC"/>
    <w:rsid w:val="00F23B1A"/>
    <w:rsid w:val="00F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2F3C"/>
    <w:rPr>
      <w:i/>
      <w:iCs/>
    </w:rPr>
  </w:style>
  <w:style w:type="paragraph" w:styleId="a5">
    <w:name w:val="List Paragraph"/>
    <w:basedOn w:val="a"/>
    <w:uiPriority w:val="34"/>
    <w:qFormat/>
    <w:rsid w:val="00D4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2F3C"/>
    <w:rPr>
      <w:i/>
      <w:iCs/>
    </w:rPr>
  </w:style>
  <w:style w:type="paragraph" w:styleId="a5">
    <w:name w:val="List Paragraph"/>
    <w:basedOn w:val="a"/>
    <w:uiPriority w:val="34"/>
    <w:qFormat/>
    <w:rsid w:val="00D4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7</cp:revision>
  <dcterms:created xsi:type="dcterms:W3CDTF">2019-03-12T19:48:00Z</dcterms:created>
  <dcterms:modified xsi:type="dcterms:W3CDTF">2020-07-21T12:02:00Z</dcterms:modified>
</cp:coreProperties>
</file>