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A" w:rsidRPr="002E5EFA" w:rsidRDefault="002E5EFA" w:rsidP="002E5E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EFA" w:rsidRPr="002E5EFA" w:rsidRDefault="002E5EFA" w:rsidP="00EC2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EFA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 универсальных   учебных   действий  у младших</w:t>
      </w:r>
    </w:p>
    <w:p w:rsidR="002E5EFA" w:rsidRPr="002E5EFA" w:rsidRDefault="002E5EFA" w:rsidP="00EC2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школьников средствами </w:t>
      </w:r>
      <w:r w:rsidR="00576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проектно – исследовательской </w:t>
      </w:r>
      <w:r w:rsidRPr="002E5EF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деятельности.</w:t>
      </w:r>
    </w:p>
    <w:p w:rsidR="002E5EFA" w:rsidRPr="002E5EFA" w:rsidRDefault="002E5EFA" w:rsidP="002E5EF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lang w:eastAsia="ru-RU"/>
        </w:rPr>
      </w:pPr>
      <w:r w:rsidRPr="002E5EFA">
        <w:rPr>
          <w:rFonts w:ascii="Times New Roman" w:eastAsiaTheme="minorEastAsia" w:hAnsi="Times New Roman"/>
          <w:sz w:val="28"/>
          <w:lang w:eastAsia="ru-RU"/>
        </w:rPr>
        <w:t xml:space="preserve">          Мы живём в молниеносно изменяющемся обществе и, к сожалению, у нас нет возможности подготовить ребёнка к определённому состоянию этого общества, поэтому единственной разумной целью образования становится «выращивание человека, способного занять самостоятельную позицию по отношению к внешним условиям» (В. Франкл). 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>[</w:t>
      </w:r>
      <w:r w:rsidR="00576F1C">
        <w:rPr>
          <w:rFonts w:ascii="Times New Roman" w:eastAsiaTheme="minorEastAsia" w:hAnsi="Times New Roman"/>
          <w:sz w:val="28"/>
          <w:lang w:eastAsia="ru-RU"/>
        </w:rPr>
        <w:t>с. 28, 1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>]</w:t>
      </w:r>
      <w:r w:rsidRPr="002E5EFA">
        <w:rPr>
          <w:rFonts w:ascii="Times New Roman" w:eastAsiaTheme="minorEastAsia" w:hAnsi="Times New Roman"/>
          <w:sz w:val="28"/>
          <w:lang w:eastAsia="ru-RU"/>
        </w:rPr>
        <w:t>Иными словами, воспитание школьника – это в значительной мере выращивание у него способности и потребности к  обучению, творчеству и саморазвитию.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     В последние годы российская школа переживает качественно новый этап своего развития,  обусловленный изменением социального заказа общества на деятельность системы образования. Учащиеся не просто усваивают  определённый  набор знаний, умений и навыков, а идёт формирование творческой активности, умения работать в группе, проектного мышления и аналитических способностей, коммуникативности,  способности к самообучению и саморазвитию, что обеспечивает успешность личностного и профессионального роста подрастающего поколения.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Долгое время российская школа наполняла головы своих учеников большим объёмом информации. А вот умению самостоятельно выявлять проблему, находить способы её решения, применять на практике полученные знания  школа учеников не учила. Хотя в настоящее время особенно очевидно, что применение проблемного метода преподавания приводит к формированию навыка решения проблем, который  школьник применяет не только в учёбе, но и в жизни. Ученик обучается легко находить область незнаемого, имеет навыки поиска ответа на возникающие у него вопросы в книгах и на собственном опыте, умеет самостоятельно находить решение возникающей проблемы.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Уже доказано, что одних только знаний школьнику недостаточно - бурно развивающаяся наука приводит их к стремительному устарению. Конкурентоспособность на рынке труда зависит от активности человека, гибкости его мышления, способности к совершенствованию своих знаний и опыта. Умение успешно адаптироваться к постоянно меняющемуся миру является основой социальной успешности – вот чему должна учить школа.</w:t>
      </w:r>
    </w:p>
    <w:p w:rsidR="002E5EFA" w:rsidRPr="002E5EFA" w:rsidRDefault="002E5EFA" w:rsidP="002E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 Начальная школа – важный этап становления личности ребёнка и </w:t>
      </w:r>
      <w:r w:rsidRPr="002E5EFA">
        <w:rPr>
          <w:rFonts w:ascii="Times New Roman" w:hAnsi="Times New Roman" w:cs="Times New Roman"/>
          <w:color w:val="000000"/>
          <w:sz w:val="28"/>
          <w:szCs w:val="28"/>
        </w:rPr>
        <w:t>формирование  универсальных   учебных   действий закладывается именно здесь.</w:t>
      </w:r>
      <w:r w:rsidRPr="002E5EFA">
        <w:rPr>
          <w:rFonts w:ascii="Times New Roman" w:hAnsi="Times New Roman" w:cs="Times New Roman"/>
          <w:sz w:val="28"/>
          <w:szCs w:val="28"/>
        </w:rPr>
        <w:t xml:space="preserve"> «Универсальные учебные действия» означает умение учиться, т. е. способность субъекта к саморазвитию и самосовершенствованию.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 xml:space="preserve"> [</w:t>
      </w:r>
      <w:r w:rsidR="00674050">
        <w:rPr>
          <w:rFonts w:ascii="Times New Roman" w:eastAsiaTheme="minorEastAsia" w:hAnsi="Times New Roman"/>
          <w:sz w:val="28"/>
          <w:lang w:eastAsia="ru-RU"/>
        </w:rPr>
        <w:t>с. 8, 2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 xml:space="preserve"> ]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2E5EFA">
        <w:rPr>
          <w:rFonts w:ascii="Times New Roman" w:hAnsi="Times New Roman" w:cs="Times New Roman"/>
          <w:sz w:val="28"/>
          <w:szCs w:val="28"/>
        </w:rPr>
        <w:t xml:space="preserve">Формирование личностных качеств начинается с создания в классе атмосферы доброжелательности, такой образовательной среды, которой обеспечивается потребность ребёнка в «общении, любви и принадлежности». Учитель должен  стать настоящим другом для своих учеников, пробуждать и поддерживать интерес ко всему новому, развивать инициативу и самостоятельность в работе. У детей начинает формировать неравнодушное отношение к своему делу, целеустремлённость, трудолюбие, «ценность признания и уважения» в их главной «работе»  - учебной деятельности. Задача учителя на данном этапе – «заметить» сильные стороны и уникальные способности каждого ребёнка, помочь ему приобрести первый </w:t>
      </w:r>
      <w:r w:rsidRPr="002E5EFA">
        <w:rPr>
          <w:rFonts w:ascii="Times New Roman" w:hAnsi="Times New Roman" w:cs="Times New Roman"/>
          <w:sz w:val="28"/>
          <w:szCs w:val="28"/>
        </w:rPr>
        <w:lastRenderedPageBreak/>
        <w:t xml:space="preserve">позитивный опыт самостоятельного учебного действия, адекватной самооценки и самопознания.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 Приходя в школу, ребёнок первоклассник вливается в коллектив класса, который становится сферой его общения, самоутверждения и самореализации. Здесь он может выразить свою индивидуальность, обрести помощь, поддержку и дружеское понимание, сопоставить личностную самооценку с тем, как его оценивают другие. В соответствии с этапами развития у ученика начальной школы важно сформировать ценность внесения максимального личностного вклада в коллективную деятельность в ходе совместного решения учебной задачи.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 В начальной школе начинает формирование системы знаний об окружающем мире.  В отличие от дошкольной подготовки, где дети приобретают опыт наблюдения явлений и фиксирования их в языке, в начальной школе под руководством учителя они строят язык науки для объяснения причин их явлений.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Чтобы выпускник начальной школы был востребован обществом при любых условиях, его не просто надо научить, а наиболее важно </w:t>
      </w:r>
      <w:r w:rsidRPr="002E5EFA">
        <w:rPr>
          <w:rFonts w:ascii="Times New Roman" w:hAnsi="Times New Roman" w:cs="Times New Roman"/>
          <w:b/>
          <w:sz w:val="28"/>
          <w:szCs w:val="28"/>
        </w:rPr>
        <w:t>научить его учиться, т. е. с</w:t>
      </w:r>
      <w:r w:rsidRPr="002E5E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формировать  универсальные   учебные   действия.  </w:t>
      </w:r>
      <w:r w:rsidRPr="002E5EFA">
        <w:rPr>
          <w:rFonts w:ascii="Times New Roman" w:hAnsi="Times New Roman" w:cs="Times New Roman"/>
          <w:sz w:val="28"/>
          <w:szCs w:val="28"/>
        </w:rPr>
        <w:t>Для этого необходимо решить  следующие  задачи: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Деятельностные: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1. Развитие познавательных процессов и мыслительных операций (мышление, рассуждение, анализ, синтез, внимание, память)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2. Формирование представлений о коммуникативном взаимодействии (умение общаться с разных сторон:  с позиции «автора», «критика»)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3. Формирование представлений о целях и функциях учения и приобретение опыта самостоятельной учебной деятельности под руководством учителя.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Формирование системы ценностей, направленной на максимальную личную эффективность в коллективной деятельности (нравственные качества, работа в группах, парах)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Содержательная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Усвоение программного материала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    Разнообразие индивидуального опыта и образа мыслей учеников – залог их успешного обучения. Важнейшая задача педагога  - не подавить, а развить индивидуальность, познавательный интерес учеников. Это становится возможным благодаря диалоговой форме проведения урока; принципу минимакса, при котором минимум должны усвоить все, а свой максимум выбирает каждый; а также разнообразием задач, которые дети сами могут выбирать и решать. Живому уму ребёнка достаточно лишь немного увидеть и услышать, чтобы потом долго размышлять и многое понять. Задача учителя – лишь помочь ему. Диалоговая форма обсуждения проблемы и совместное решение задач позволяет многократно усилить индивидуальные творческие способности каждого его участника. В результате все участники диалога оказываются соавторами полученного вывода, что многократно усиливает интерес учащихся к предмету обсуждения и способствует его прочному усвоению.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 xml:space="preserve"> [</w:t>
      </w:r>
      <w:r w:rsidR="00EC2C00">
        <w:rPr>
          <w:rFonts w:ascii="Times New Roman" w:eastAsiaTheme="minorEastAsia" w:hAnsi="Times New Roman"/>
          <w:sz w:val="28"/>
          <w:lang w:eastAsia="ru-RU"/>
        </w:rPr>
        <w:t xml:space="preserve">с. 5, 3 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>]</w:t>
      </w:r>
    </w:p>
    <w:p w:rsidR="002E5EFA" w:rsidRPr="002E5EFA" w:rsidRDefault="002E5EFA" w:rsidP="002E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Сегодняшняя педагогика проявляет значительный интерес к деятельностным технологиям обучения. А концепция развития универсальных учебных действий  как раз и разработана на основе системно деятельностного подхода, который опирается на </w:t>
      </w:r>
      <w:r w:rsidRPr="002E5EFA">
        <w:rPr>
          <w:rFonts w:ascii="Times New Roman" w:hAnsi="Times New Roman" w:cs="Times New Roman"/>
          <w:sz w:val="28"/>
          <w:szCs w:val="28"/>
        </w:rPr>
        <w:lastRenderedPageBreak/>
        <w:t>работы Л.С. Выготского, П. Я Гальперина и других ученых. Основоположники этого подхода рассматривали деятельность как целенаправленную активность человека во взаимодействии с окружающим миром в процессе решения задач, определяющих его существование и развитие. В этом смысле целью обучения является не столько вооружение учащегося знаниями, сколько формирование у него умений действовать со знанием дела – компетентно.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 xml:space="preserve"> [</w:t>
      </w:r>
      <w:r w:rsidR="00EC2C00">
        <w:rPr>
          <w:rFonts w:ascii="Times New Roman" w:eastAsiaTheme="minorEastAsia" w:hAnsi="Times New Roman"/>
          <w:sz w:val="28"/>
          <w:lang w:eastAsia="ru-RU"/>
        </w:rPr>
        <w:t>с. 14, 4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>]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Так что же  такое технология деятельностного подхода? Это системное включение учащихся в учебно-познавательную деятельность. Учитель не даёт новое знание в готовом виде, а организует «открытие» его самими детьми. В этом творческом процессе ещё ярче проявляются и развиваются не только знания детей и психологические характеристики личности, но и деятельностные качества, во многом определяющие успешную самореализацию ученика сначала в учёбе, а затем и в жизни: умение ставить перед собой цели, самостоятельно находить пути их достижения, умение планировать и организовывать свою деятельность, корректировать и адекватно оценивать её результаты, умение вырабатывать и реализовывать согласованное решение, работать в команде, обосновывать свои позиции  и понимать позиции других. 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 xml:space="preserve">   Технология деятельностного подхода включает в себя следующие шаги:</w:t>
      </w:r>
    </w:p>
    <w:p w:rsidR="002E5EFA" w:rsidRPr="002E5EFA" w:rsidRDefault="002E5EFA" w:rsidP="002E5E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Мотивирование (самоопределение) к учебной деятельности.</w:t>
      </w:r>
    </w:p>
    <w:p w:rsidR="002E5EFA" w:rsidRPr="002E5EFA" w:rsidRDefault="002E5EFA" w:rsidP="002E5E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Актуализация и фиксирование индивидуального затруднения в пробном учебном действии.</w:t>
      </w:r>
    </w:p>
    <w:p w:rsidR="002E5EFA" w:rsidRPr="002E5EFA" w:rsidRDefault="002E5EFA" w:rsidP="002E5E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 xml:space="preserve">Выявление места и причины затруднения.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 xml:space="preserve">          4. Построение проекта выхода из затруднения (цель и тема, способ,   </w:t>
      </w:r>
    </w:p>
    <w:p w:rsidR="002E5EFA" w:rsidRPr="002E5EFA" w:rsidRDefault="002E5EFA" w:rsidP="002E5EFA">
      <w:pPr>
        <w:spacing w:after="0" w:line="240" w:lineRule="auto"/>
        <w:jc w:val="both"/>
      </w:pPr>
      <w:r w:rsidRPr="002E5EFA">
        <w:rPr>
          <w:rFonts w:ascii="Times New Roman" w:hAnsi="Times New Roman" w:cs="Times New Roman"/>
          <w:b/>
          <w:sz w:val="28"/>
          <w:szCs w:val="28"/>
        </w:rPr>
        <w:t xml:space="preserve">              план, средство)</w:t>
      </w:r>
    </w:p>
    <w:p w:rsidR="002E5EFA" w:rsidRPr="002E5EFA" w:rsidRDefault="002E5EFA" w:rsidP="002E5E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5. Реализация построенного проекта.</w:t>
      </w:r>
    </w:p>
    <w:p w:rsidR="002E5EFA" w:rsidRPr="002E5EFA" w:rsidRDefault="002E5EFA" w:rsidP="002E5EFA">
      <w:pPr>
        <w:spacing w:after="0" w:line="240" w:lineRule="auto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>6. Первичное закрепление с проговариванием во внешней речи.</w:t>
      </w:r>
    </w:p>
    <w:p w:rsidR="002E5EFA" w:rsidRPr="002E5EFA" w:rsidRDefault="002E5EFA" w:rsidP="002E5EFA">
      <w:pPr>
        <w:spacing w:after="0" w:line="240" w:lineRule="auto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 xml:space="preserve">7. Самостоятельная работа с самопроверкой по эталону.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5EFA">
        <w:rPr>
          <w:rFonts w:ascii="Times New Roman" w:hAnsi="Times New Roman" w:cs="Times New Roman"/>
          <w:b/>
          <w:sz w:val="28"/>
          <w:szCs w:val="28"/>
        </w:rPr>
        <w:t>8.</w:t>
      </w:r>
      <w:r w:rsidRPr="002E5EFA">
        <w:t xml:space="preserve"> </w:t>
      </w:r>
      <w:r w:rsidRPr="002E5EFA">
        <w:rPr>
          <w:rFonts w:ascii="Times New Roman" w:hAnsi="Times New Roman" w:cs="Times New Roman"/>
          <w:b/>
          <w:sz w:val="28"/>
          <w:szCs w:val="28"/>
        </w:rPr>
        <w:t xml:space="preserve">Включение в систему знаний и повторение.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FA">
        <w:rPr>
          <w:rFonts w:ascii="Times New Roman" w:hAnsi="Times New Roman" w:cs="Times New Roman"/>
          <w:b/>
          <w:sz w:val="28"/>
          <w:szCs w:val="28"/>
        </w:rPr>
        <w:t xml:space="preserve">         9. Рефлексия учебной деятельности (итог урока). 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Известно, что человек лучше всего усваивает те знания, которые использовал в своих практических действиях, применил к решению каких-то реальных задач. Использование технологии деятельностного подхода позволяет придать процессу обучения несравнимо большую глубину и создать условия для реализации современных целей образования.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 xml:space="preserve"> [</w:t>
      </w:r>
      <w:r w:rsidR="00EC2C00">
        <w:rPr>
          <w:rFonts w:ascii="Times New Roman" w:eastAsiaTheme="minorEastAsia" w:hAnsi="Times New Roman"/>
          <w:sz w:val="28"/>
          <w:lang w:eastAsia="ru-RU"/>
        </w:rPr>
        <w:t>с. 15, 6</w:t>
      </w:r>
      <w:r w:rsidR="0042008C" w:rsidRPr="0042008C">
        <w:rPr>
          <w:rFonts w:ascii="Times New Roman" w:eastAsiaTheme="minorEastAsia" w:hAnsi="Times New Roman"/>
          <w:sz w:val="28"/>
          <w:lang w:eastAsia="ru-RU"/>
        </w:rPr>
        <w:t>]</w:t>
      </w:r>
    </w:p>
    <w:p w:rsidR="002E5EFA" w:rsidRPr="002E5EFA" w:rsidRDefault="002E5EFA" w:rsidP="002E5E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  В последние годы всё активнее в школах используется учебно-исследовательская деятельность учащихся. Раньше обучение исследовательским навыкам начиналось в средних и старших классах, а сейчас основы исследовательской деятельности закладываются уже в начальной школе. Известно – что дети, по своей природе исследователи, а исследовательская работа позволяет раскрыть индивидуальные особенности младшего школьника, является средством развития познавательного интереса, </w:t>
      </w:r>
      <w:r w:rsidRPr="002E5EFA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потребности в обучении и саморазвитии. Обучение учащихся началам исследовательской деятельности  возможно и вполне осуществимо через урок, дополнительное образование, защиту проектов, научно-образовательную и поисково-творческую деятельность при систематическом </w:t>
      </w:r>
      <w:r w:rsidRPr="002E5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применении исследовательского подхода в обучении.   Очень важно учитывать, что процесс обучения началам научного исследования представляет собой поэтапное, с учётом возрастных особенностей, целенаправленное формирование всех компонентов исследовательской культуры ученика:</w:t>
      </w:r>
    </w:p>
    <w:p w:rsidR="002E5EFA" w:rsidRPr="002E5EFA" w:rsidRDefault="002E5EFA" w:rsidP="002E5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1) мыслительных умений и навыков: анализ и выделение главного; сравнение; обобщение и систематизация; определение и объяснение понятий: конкретизация, доказательства и опровержение, умение видеть противоречия;</w:t>
      </w:r>
    </w:p>
    <w:p w:rsidR="002E5EFA" w:rsidRPr="002E5EFA" w:rsidRDefault="002E5EFA" w:rsidP="002E5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2) умений и навыков работы с книгой и другими источниками информации (интернетом);</w:t>
      </w:r>
    </w:p>
    <w:p w:rsidR="002E5EFA" w:rsidRPr="002E5EFA" w:rsidRDefault="002E5EFA" w:rsidP="002E5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>3) умений и навыков связанных с культурой устной и письменной речи.</w:t>
      </w:r>
    </w:p>
    <w:p w:rsidR="0042008C" w:rsidRPr="0042008C" w:rsidRDefault="002E5EFA" w:rsidP="0042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C">
        <w:rPr>
          <w:rFonts w:ascii="Times New Roman" w:hAnsi="Times New Roman" w:cs="Times New Roman"/>
          <w:sz w:val="28"/>
          <w:szCs w:val="28"/>
        </w:rPr>
        <w:t xml:space="preserve">    </w:t>
      </w:r>
      <w:r w:rsidR="0042008C" w:rsidRPr="0042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  организации учебно-исследовательской деятельности обучающихся я интересуюсь восемь лет. За это время сложилась своя система организации исследовательской деятельности.</w:t>
      </w:r>
    </w:p>
    <w:p w:rsidR="002E5EFA" w:rsidRPr="0042008C" w:rsidRDefault="0042008C" w:rsidP="004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8C">
        <w:rPr>
          <w:rFonts w:ascii="Times New Roman" w:hAnsi="Times New Roman" w:cs="Times New Roman"/>
          <w:sz w:val="28"/>
          <w:szCs w:val="28"/>
        </w:rPr>
        <w:t xml:space="preserve">      </w:t>
      </w:r>
      <w:r w:rsidRPr="004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первого класса я начинаю вовлекать своих учеников в мини-исследования.  Работа по программе “Школа 2100.” предполагает исследовательскую деятельность на разных направлениях, особенно на уроках окружающего мира. Эти работы так и называются “Мои маленькие исследования” и идут по темам. Я же включаю этот вид деятельности во все образовательные области начальной школы. Многие работы носят коллективный характер,  но есть и индивидуальные  исследовательские работы, которыми дети  занимаются в течение целого года и представляют эту работу на различных конкурсах и конференциях. В 3-4 классах многие ученики уже знают, какой предмет им интересен, </w:t>
      </w:r>
      <w:r w:rsidRPr="00420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сами выбрать тему исследования.</w:t>
      </w:r>
      <w:r w:rsidRPr="004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может и должен лишь “подтолкнуть” их к правильному выбору. Тематика исследовательских работ довольна широка, например,</w:t>
      </w:r>
      <w:r w:rsidRPr="0042008C">
        <w:rPr>
          <w:rFonts w:ascii="Times New Roman" w:hAnsi="Times New Roman" w:cs="Times New Roman"/>
          <w:sz w:val="28"/>
          <w:szCs w:val="28"/>
        </w:rPr>
        <w:t xml:space="preserve"> </w:t>
      </w:r>
      <w:r w:rsidR="002E5EFA" w:rsidRPr="0042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«Дорога надежды»</w:t>
      </w:r>
      <w:r w:rsidR="002E5EFA" w:rsidRPr="0042008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E5EFA" w:rsidRPr="004200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5EFA" w:rsidRPr="0042008C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2E5EFA" w:rsidRPr="0042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бездомных собак), «</w:t>
      </w:r>
      <w:r w:rsidR="002E5EFA" w:rsidRPr="0042008C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Как музыка воздействует на человека», «Загар – друг или враг», «Кока-кола – за или против?», «Почему я ношу очки»</w:t>
      </w:r>
      <w:r w:rsidRPr="0042008C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, «Путешествие капельки воды»</w:t>
      </w:r>
      <w:r w:rsidR="002E5EFA" w:rsidRPr="0042008C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и другие.</w:t>
      </w: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5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Ещё один из эффективных  методов обучения, который последнее время широко используется  в начальной школе и способствует </w:t>
      </w: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формированию потребностей в обучении и саморазвитии – проектный метод. Для ученика проект –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– найденный способ решения проблемы – носит практический характер и значим для самих открывателей. А для учителя учебный проект – это интеграктивное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проблематизация, целеполагание, планирование деятельности, рефлексия и самоанализ, презентация, а также поиск информации, практическое применение академических знаний, самообучение, исследовательская и творческая деятельность. Темы проектов: «Моё генеалогическое древо», «Детская площадка» «Школьная форма».  </w:t>
      </w: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   Таким образом, подводя итог</w:t>
      </w:r>
      <w:r w:rsidR="0090743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выше сказанного</w:t>
      </w: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мне хочется ещё раз напомнить, что, для современного образования становятся приоритетными следующие принципы педагогической деятельности: развивать способности, и поддерживать стремление ученика, не учить его, а помогать учиться и развиваться. «Сделать ученика способным к саморазвитию – вот жизненный принцип педагогики», - писал К.Н. Вентцель. </w:t>
      </w:r>
      <w:r w:rsidR="0090743E" w:rsidRPr="0042008C">
        <w:rPr>
          <w:rFonts w:ascii="Times New Roman" w:eastAsiaTheme="minorEastAsia" w:hAnsi="Times New Roman"/>
          <w:sz w:val="28"/>
          <w:lang w:eastAsia="ru-RU"/>
        </w:rPr>
        <w:t>[</w:t>
      </w:r>
      <w:r w:rsidR="00EC2C00">
        <w:rPr>
          <w:rFonts w:ascii="Times New Roman" w:eastAsiaTheme="minorEastAsia" w:hAnsi="Times New Roman"/>
          <w:sz w:val="28"/>
          <w:lang w:eastAsia="ru-RU"/>
        </w:rPr>
        <w:t>с. 22, 5</w:t>
      </w:r>
      <w:r w:rsidR="0090743E" w:rsidRPr="0042008C">
        <w:rPr>
          <w:rFonts w:ascii="Times New Roman" w:eastAsiaTheme="minorEastAsia" w:hAnsi="Times New Roman"/>
          <w:sz w:val="28"/>
          <w:lang w:eastAsia="ru-RU"/>
        </w:rPr>
        <w:t>]</w:t>
      </w:r>
      <w:r w:rsidR="00EC2C0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 К.Д. Ушинский говорил: «В школе должна царствовать серьёзность,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 и, главное, постоянная разумная деятельность</w:t>
      </w:r>
      <w:r w:rsidR="0042008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="0090743E" w:rsidRPr="0090743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90743E" w:rsidRPr="0042008C">
        <w:rPr>
          <w:rFonts w:ascii="Times New Roman" w:eastAsiaTheme="minorEastAsia" w:hAnsi="Times New Roman"/>
          <w:sz w:val="28"/>
          <w:lang w:eastAsia="ru-RU"/>
        </w:rPr>
        <w:t>[</w:t>
      </w:r>
      <w:r w:rsidR="00EC2C00">
        <w:rPr>
          <w:rFonts w:ascii="Times New Roman" w:eastAsiaTheme="minorEastAsia" w:hAnsi="Times New Roman"/>
          <w:sz w:val="28"/>
          <w:lang w:eastAsia="ru-RU"/>
        </w:rPr>
        <w:t>с. 25, 7</w:t>
      </w:r>
      <w:r w:rsidR="0090743E" w:rsidRPr="0042008C">
        <w:rPr>
          <w:rFonts w:ascii="Times New Roman" w:eastAsiaTheme="minorEastAsia" w:hAnsi="Times New Roman"/>
          <w:sz w:val="28"/>
          <w:lang w:eastAsia="ru-RU"/>
        </w:rPr>
        <w:t>]</w:t>
      </w: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 Образовательная система «Школа 2100». Педагогика здравого смысла. Сборник материалов/Под научной редакцией А.А. Леонтьева. – М.: «Баласс», 2003.</w:t>
      </w: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 И.В.Щербакова Портфель кафедры учителей начальных классов. -  Волгоград: Учитель, 2009.</w:t>
      </w:r>
    </w:p>
    <w:p w:rsidR="002E5EFA" w:rsidRPr="002E5EFA" w:rsidRDefault="002E5EFA" w:rsidP="002E5EFA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 Организация исследовательской деятельности младших школьников: Методическое пособие / Н.В.Засоркина, С.В. Данкова. – Саранск, 2007.</w:t>
      </w:r>
    </w:p>
    <w:p w:rsidR="002E5EFA" w:rsidRPr="002E5EFA" w:rsidRDefault="002E5EFA" w:rsidP="002E5E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 Образовательная система «Школа 2100». Сборник программ</w:t>
      </w:r>
    </w:p>
    <w:p w:rsidR="002E5EFA" w:rsidRPr="002E5EFA" w:rsidRDefault="002E5EFA" w:rsidP="002E5E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5. М.А.Ступицкая Что такое учебный проект?. – М.: Первое сентября, 2010.</w:t>
      </w:r>
    </w:p>
    <w:p w:rsidR="002E5EFA" w:rsidRPr="002E5EFA" w:rsidRDefault="002E5EFA" w:rsidP="002E5E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E5EF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6. Программа «Учусь учиться» по математике для 1-4 классов начальной школы по образовательной системе деятельного метода обучения «Школа 2000…». – М.: УМЦ «Школа 2000…», 2007.</w:t>
      </w:r>
    </w:p>
    <w:p w:rsidR="002E5EFA" w:rsidRPr="002E5EFA" w:rsidRDefault="002E5EFA" w:rsidP="002E5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EFA">
        <w:rPr>
          <w:rFonts w:ascii="Times New Roman" w:hAnsi="Times New Roman" w:cs="Times New Roman"/>
          <w:sz w:val="28"/>
          <w:szCs w:val="28"/>
        </w:rPr>
        <w:t xml:space="preserve">7. Как проектировать универсальные учебные действия в начальной школе/пособие для учителя под редакцией А.Г. Асмолова. – М.: «Просвещение», 2008.  </w:t>
      </w:r>
    </w:p>
    <w:p w:rsidR="002E5EFA" w:rsidRPr="002E5EFA" w:rsidRDefault="002E5EFA" w:rsidP="002E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EFA" w:rsidRPr="002E5EFA" w:rsidRDefault="002E5EFA" w:rsidP="002E5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D3" w:rsidRDefault="00925FD3"/>
    <w:sectPr w:rsidR="00925FD3" w:rsidSect="00EC2C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5B" w:rsidRDefault="0044425B" w:rsidP="0042008C">
      <w:pPr>
        <w:spacing w:after="0" w:line="240" w:lineRule="auto"/>
      </w:pPr>
      <w:r>
        <w:separator/>
      </w:r>
    </w:p>
  </w:endnote>
  <w:endnote w:type="continuationSeparator" w:id="0">
    <w:p w:rsidR="0044425B" w:rsidRDefault="0044425B" w:rsidP="0042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5B" w:rsidRDefault="0044425B" w:rsidP="0042008C">
      <w:pPr>
        <w:spacing w:after="0" w:line="240" w:lineRule="auto"/>
      </w:pPr>
      <w:r>
        <w:separator/>
      </w:r>
    </w:p>
  </w:footnote>
  <w:footnote w:type="continuationSeparator" w:id="0">
    <w:p w:rsidR="0044425B" w:rsidRDefault="0044425B" w:rsidP="0042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610"/>
      <w:docPartObj>
        <w:docPartGallery w:val="Page Numbers (Top of Page)"/>
        <w:docPartUnique/>
      </w:docPartObj>
    </w:sdtPr>
    <w:sdtContent>
      <w:p w:rsidR="0042008C" w:rsidRDefault="00E620BC">
        <w:pPr>
          <w:pStyle w:val="a3"/>
          <w:jc w:val="right"/>
        </w:pPr>
        <w:fldSimple w:instr=" PAGE   \* MERGEFORMAT ">
          <w:r w:rsidR="00EC2C00">
            <w:rPr>
              <w:noProof/>
            </w:rPr>
            <w:t>5</w:t>
          </w:r>
        </w:fldSimple>
      </w:p>
    </w:sdtContent>
  </w:sdt>
  <w:p w:rsidR="0042008C" w:rsidRDefault="00420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2ED"/>
    <w:multiLevelType w:val="hybridMultilevel"/>
    <w:tmpl w:val="E2F6903C"/>
    <w:lvl w:ilvl="0" w:tplc="BDDE82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FA"/>
    <w:rsid w:val="00054C4A"/>
    <w:rsid w:val="001A5B57"/>
    <w:rsid w:val="00273F61"/>
    <w:rsid w:val="002D444D"/>
    <w:rsid w:val="002E5EFA"/>
    <w:rsid w:val="0042008C"/>
    <w:rsid w:val="0044425B"/>
    <w:rsid w:val="00576F1C"/>
    <w:rsid w:val="00674050"/>
    <w:rsid w:val="0090743E"/>
    <w:rsid w:val="00925FD3"/>
    <w:rsid w:val="00AB1F50"/>
    <w:rsid w:val="00BC4788"/>
    <w:rsid w:val="00BE1C8D"/>
    <w:rsid w:val="00C60FDD"/>
    <w:rsid w:val="00E620BC"/>
    <w:rsid w:val="00EC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D"/>
  </w:style>
  <w:style w:type="paragraph" w:styleId="1">
    <w:name w:val="heading 1"/>
    <w:basedOn w:val="a"/>
    <w:next w:val="a"/>
    <w:link w:val="10"/>
    <w:uiPriority w:val="9"/>
    <w:qFormat/>
    <w:rsid w:val="00C60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0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2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08C"/>
  </w:style>
  <w:style w:type="paragraph" w:styleId="a5">
    <w:name w:val="footer"/>
    <w:basedOn w:val="a"/>
    <w:link w:val="a6"/>
    <w:uiPriority w:val="99"/>
    <w:semiHidden/>
    <w:unhideWhenUsed/>
    <w:rsid w:val="0042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2013-08-23T15:39:00Z</cp:lastPrinted>
  <dcterms:created xsi:type="dcterms:W3CDTF">2012-01-18T17:20:00Z</dcterms:created>
  <dcterms:modified xsi:type="dcterms:W3CDTF">2013-08-23T15:40:00Z</dcterms:modified>
</cp:coreProperties>
</file>