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45" w:rsidRDefault="00007945" w:rsidP="00007945">
      <w:pPr>
        <w:spacing w:after="0" w:line="240" w:lineRule="auto"/>
        <w:jc w:val="center"/>
        <w:rPr>
          <w:rFonts w:ascii="Times New Roman" w:hAnsi="Times New Roman"/>
          <w:sz w:val="28"/>
          <w:szCs w:val="28"/>
        </w:rPr>
      </w:pPr>
      <w:r w:rsidRPr="00007945">
        <w:rPr>
          <w:rFonts w:ascii="Times New Roman" w:hAnsi="Times New Roman"/>
          <w:sz w:val="28"/>
          <w:szCs w:val="28"/>
        </w:rPr>
        <w:t xml:space="preserve">Государственное бюджетное образовательное учреждение </w:t>
      </w:r>
      <w:r>
        <w:rPr>
          <w:rFonts w:ascii="Times New Roman" w:hAnsi="Times New Roman"/>
          <w:sz w:val="28"/>
          <w:szCs w:val="28"/>
        </w:rPr>
        <w:t>Республики Марий Эл</w:t>
      </w:r>
    </w:p>
    <w:p w:rsidR="00007945" w:rsidRPr="00007945" w:rsidRDefault="00007945" w:rsidP="00007945">
      <w:pPr>
        <w:spacing w:after="0" w:line="240" w:lineRule="auto"/>
        <w:jc w:val="center"/>
        <w:rPr>
          <w:rFonts w:ascii="Times New Roman" w:hAnsi="Times New Roman"/>
          <w:sz w:val="28"/>
          <w:szCs w:val="28"/>
        </w:rPr>
      </w:pPr>
      <w:r>
        <w:rPr>
          <w:rFonts w:ascii="Times New Roman" w:hAnsi="Times New Roman"/>
          <w:sz w:val="28"/>
          <w:szCs w:val="28"/>
        </w:rPr>
        <w:t>«Дворец творчества детей и молодежи»</w:t>
      </w:r>
    </w:p>
    <w:p w:rsidR="00FD6A42" w:rsidRPr="005F0E71" w:rsidRDefault="00FD6A42" w:rsidP="005F0E71">
      <w:pPr>
        <w:spacing w:after="0" w:line="240" w:lineRule="auto"/>
        <w:jc w:val="center"/>
        <w:rPr>
          <w:rFonts w:ascii="Times New Roman" w:hAnsi="Times New Roman"/>
          <w:sz w:val="28"/>
          <w:szCs w:val="28"/>
        </w:rPr>
      </w:pPr>
    </w:p>
    <w:p w:rsidR="00FD6A42" w:rsidRPr="005F0E71" w:rsidRDefault="00FD6A42" w:rsidP="005F0E71">
      <w:pPr>
        <w:spacing w:after="0" w:line="240" w:lineRule="auto"/>
        <w:jc w:val="center"/>
        <w:rPr>
          <w:rFonts w:ascii="Times New Roman" w:hAnsi="Times New Roman"/>
          <w:sz w:val="28"/>
          <w:szCs w:val="28"/>
        </w:rPr>
      </w:pPr>
    </w:p>
    <w:p w:rsidR="00FD6A42" w:rsidRPr="005F0E71" w:rsidRDefault="00FD6A42" w:rsidP="005F0E71">
      <w:pPr>
        <w:spacing w:after="0" w:line="240" w:lineRule="auto"/>
        <w:jc w:val="center"/>
        <w:rPr>
          <w:rFonts w:ascii="Times New Roman" w:hAnsi="Times New Roman"/>
          <w:sz w:val="28"/>
          <w:szCs w:val="28"/>
        </w:rPr>
      </w:pPr>
    </w:p>
    <w:p w:rsidR="00FD6A42" w:rsidRPr="005F0E71" w:rsidRDefault="00FD6A42" w:rsidP="005F0E71">
      <w:pPr>
        <w:spacing w:after="0" w:line="240" w:lineRule="auto"/>
        <w:jc w:val="center"/>
        <w:rPr>
          <w:rFonts w:ascii="Times New Roman" w:hAnsi="Times New Roman"/>
          <w:sz w:val="44"/>
          <w:szCs w:val="44"/>
        </w:rPr>
      </w:pPr>
    </w:p>
    <w:p w:rsidR="00FD6A42" w:rsidRPr="005F0E71" w:rsidRDefault="00FD6A42" w:rsidP="005F0E71">
      <w:pPr>
        <w:spacing w:after="0" w:line="240" w:lineRule="auto"/>
        <w:jc w:val="center"/>
        <w:rPr>
          <w:rFonts w:ascii="Times New Roman" w:hAnsi="Times New Roman"/>
          <w:sz w:val="44"/>
          <w:szCs w:val="44"/>
        </w:rPr>
      </w:pPr>
    </w:p>
    <w:p w:rsidR="00FD6A42" w:rsidRPr="00007945" w:rsidRDefault="00FD6A42" w:rsidP="005F0E71">
      <w:pPr>
        <w:spacing w:after="0" w:line="240" w:lineRule="auto"/>
        <w:jc w:val="center"/>
        <w:rPr>
          <w:rFonts w:ascii="Times New Roman" w:hAnsi="Times New Roman"/>
          <w:sz w:val="40"/>
          <w:szCs w:val="44"/>
        </w:rPr>
      </w:pPr>
      <w:r w:rsidRPr="00007945">
        <w:rPr>
          <w:rFonts w:ascii="Times New Roman" w:hAnsi="Times New Roman"/>
          <w:sz w:val="40"/>
          <w:szCs w:val="44"/>
        </w:rPr>
        <w:t>Доклад</w:t>
      </w:r>
    </w:p>
    <w:p w:rsidR="00FD6A42" w:rsidRPr="00007945" w:rsidRDefault="00FD6A42" w:rsidP="005F0E71">
      <w:pPr>
        <w:spacing w:after="0" w:line="240" w:lineRule="auto"/>
        <w:jc w:val="center"/>
        <w:rPr>
          <w:rFonts w:ascii="Times New Roman" w:hAnsi="Times New Roman"/>
          <w:sz w:val="40"/>
          <w:szCs w:val="44"/>
        </w:rPr>
      </w:pPr>
      <w:r w:rsidRPr="00007945">
        <w:rPr>
          <w:rFonts w:ascii="Times New Roman" w:hAnsi="Times New Roman"/>
          <w:sz w:val="40"/>
          <w:szCs w:val="44"/>
        </w:rPr>
        <w:t xml:space="preserve">Тема: «Организация проектной и исследовательской деятельности </w:t>
      </w:r>
      <w:proofErr w:type="gramStart"/>
      <w:r w:rsidR="00007945">
        <w:rPr>
          <w:rFonts w:ascii="Times New Roman" w:hAnsi="Times New Roman"/>
          <w:sz w:val="40"/>
          <w:szCs w:val="44"/>
        </w:rPr>
        <w:t>об</w:t>
      </w:r>
      <w:r w:rsidRPr="00007945">
        <w:rPr>
          <w:rFonts w:ascii="Times New Roman" w:hAnsi="Times New Roman"/>
          <w:sz w:val="40"/>
          <w:szCs w:val="44"/>
        </w:rPr>
        <w:t>уча</w:t>
      </w:r>
      <w:r w:rsidR="00007945">
        <w:rPr>
          <w:rFonts w:ascii="Times New Roman" w:hAnsi="Times New Roman"/>
          <w:sz w:val="40"/>
          <w:szCs w:val="44"/>
        </w:rPr>
        <w:t>ю</w:t>
      </w:r>
      <w:r w:rsidRPr="00007945">
        <w:rPr>
          <w:rFonts w:ascii="Times New Roman" w:hAnsi="Times New Roman"/>
          <w:sz w:val="40"/>
          <w:szCs w:val="44"/>
        </w:rPr>
        <w:t>щихся</w:t>
      </w:r>
      <w:proofErr w:type="gramEnd"/>
      <w:r w:rsidRPr="00007945">
        <w:rPr>
          <w:rFonts w:ascii="Times New Roman" w:hAnsi="Times New Roman"/>
          <w:sz w:val="40"/>
          <w:szCs w:val="44"/>
        </w:rPr>
        <w:t>»</w:t>
      </w:r>
    </w:p>
    <w:p w:rsidR="00FD6A42" w:rsidRPr="005F0E71" w:rsidRDefault="00FD6A42" w:rsidP="005F0E71">
      <w:pPr>
        <w:spacing w:after="0" w:line="240" w:lineRule="auto"/>
        <w:jc w:val="center"/>
        <w:rPr>
          <w:rFonts w:ascii="Times New Roman" w:hAnsi="Times New Roman"/>
          <w:sz w:val="44"/>
          <w:szCs w:val="44"/>
        </w:rPr>
      </w:pPr>
    </w:p>
    <w:p w:rsidR="00FD6A42" w:rsidRPr="005F0E71" w:rsidRDefault="00FD6A42" w:rsidP="005F0E71">
      <w:pPr>
        <w:spacing w:after="0" w:line="240" w:lineRule="auto"/>
        <w:jc w:val="center"/>
        <w:rPr>
          <w:rFonts w:ascii="Times New Roman" w:hAnsi="Times New Roman"/>
          <w:sz w:val="44"/>
          <w:szCs w:val="44"/>
        </w:rPr>
      </w:pPr>
    </w:p>
    <w:p w:rsidR="00FD6A42" w:rsidRDefault="00FD6A42" w:rsidP="005F0E71">
      <w:pPr>
        <w:spacing w:after="0" w:line="240" w:lineRule="auto"/>
        <w:jc w:val="center"/>
        <w:rPr>
          <w:rFonts w:ascii="Times New Roman" w:hAnsi="Times New Roman"/>
          <w:sz w:val="28"/>
          <w:szCs w:val="28"/>
        </w:rPr>
      </w:pPr>
    </w:p>
    <w:p w:rsidR="00FD6A42" w:rsidRDefault="00FD6A42" w:rsidP="005F0E71">
      <w:pPr>
        <w:spacing w:after="0" w:line="240" w:lineRule="auto"/>
        <w:jc w:val="center"/>
        <w:rPr>
          <w:rFonts w:ascii="Times New Roman" w:hAnsi="Times New Roman"/>
          <w:sz w:val="28"/>
          <w:szCs w:val="28"/>
        </w:rPr>
      </w:pPr>
    </w:p>
    <w:p w:rsidR="00FD6A42" w:rsidRDefault="00FD6A42" w:rsidP="005F0E71">
      <w:pPr>
        <w:spacing w:after="0" w:line="240" w:lineRule="auto"/>
        <w:jc w:val="center"/>
        <w:rPr>
          <w:rFonts w:ascii="Times New Roman" w:hAnsi="Times New Roman"/>
          <w:sz w:val="28"/>
          <w:szCs w:val="28"/>
        </w:rPr>
      </w:pPr>
    </w:p>
    <w:p w:rsidR="00FD6A42" w:rsidRDefault="00FD6A42" w:rsidP="005F0E71">
      <w:pPr>
        <w:spacing w:after="0" w:line="240" w:lineRule="auto"/>
        <w:jc w:val="center"/>
        <w:rPr>
          <w:rFonts w:ascii="Times New Roman" w:hAnsi="Times New Roman"/>
          <w:sz w:val="28"/>
          <w:szCs w:val="28"/>
        </w:rPr>
      </w:pPr>
    </w:p>
    <w:p w:rsidR="00FD6A42" w:rsidRDefault="00FD6A42" w:rsidP="005F0E71">
      <w:pPr>
        <w:spacing w:after="0" w:line="240" w:lineRule="auto"/>
        <w:jc w:val="center"/>
        <w:rPr>
          <w:rFonts w:ascii="Times New Roman" w:hAnsi="Times New Roman"/>
          <w:sz w:val="28"/>
          <w:szCs w:val="28"/>
        </w:rPr>
      </w:pPr>
    </w:p>
    <w:p w:rsidR="00FD6A42" w:rsidRDefault="00FD6A42" w:rsidP="005F0E71">
      <w:pPr>
        <w:spacing w:after="0" w:line="240" w:lineRule="auto"/>
        <w:jc w:val="center"/>
        <w:rPr>
          <w:rFonts w:ascii="Times New Roman" w:hAnsi="Times New Roman"/>
          <w:sz w:val="28"/>
          <w:szCs w:val="28"/>
        </w:rPr>
      </w:pPr>
    </w:p>
    <w:p w:rsidR="00FD6A42" w:rsidRPr="005F0E71" w:rsidRDefault="00FD6A42" w:rsidP="005F0E71">
      <w:pPr>
        <w:spacing w:after="0" w:line="240" w:lineRule="auto"/>
        <w:jc w:val="center"/>
        <w:rPr>
          <w:rFonts w:ascii="Times New Roman" w:hAnsi="Times New Roman"/>
          <w:sz w:val="28"/>
          <w:szCs w:val="28"/>
        </w:rPr>
      </w:pPr>
    </w:p>
    <w:p w:rsidR="00FD6A42" w:rsidRPr="005F0E71" w:rsidRDefault="00FD6A42" w:rsidP="00007945">
      <w:pPr>
        <w:tabs>
          <w:tab w:val="left" w:pos="5820"/>
        </w:tabs>
        <w:spacing w:after="0" w:line="240" w:lineRule="auto"/>
        <w:jc w:val="right"/>
        <w:rPr>
          <w:rFonts w:ascii="Times New Roman" w:hAnsi="Times New Roman"/>
          <w:sz w:val="28"/>
          <w:szCs w:val="28"/>
        </w:rPr>
      </w:pPr>
      <w:r>
        <w:rPr>
          <w:rFonts w:ascii="Times New Roman" w:hAnsi="Times New Roman"/>
          <w:sz w:val="28"/>
          <w:szCs w:val="28"/>
        </w:rPr>
        <w:tab/>
      </w:r>
      <w:r w:rsidR="00007945">
        <w:rPr>
          <w:rFonts w:ascii="Times New Roman" w:hAnsi="Times New Roman"/>
          <w:sz w:val="28"/>
          <w:szCs w:val="28"/>
        </w:rPr>
        <w:t>Педагог дополнительного                      образования</w:t>
      </w:r>
      <w:r w:rsidRPr="005F0E71">
        <w:rPr>
          <w:rFonts w:ascii="Times New Roman" w:hAnsi="Times New Roman"/>
          <w:sz w:val="28"/>
          <w:szCs w:val="28"/>
        </w:rPr>
        <w:t xml:space="preserve"> </w:t>
      </w:r>
      <w:r w:rsidR="00007945">
        <w:rPr>
          <w:rFonts w:ascii="Times New Roman" w:hAnsi="Times New Roman"/>
          <w:sz w:val="28"/>
          <w:szCs w:val="28"/>
        </w:rPr>
        <w:t>Михайлова И.В.</w:t>
      </w: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FD6A42" w:rsidRPr="005F0E71" w:rsidRDefault="00FD6A42" w:rsidP="005F0E71">
      <w:pPr>
        <w:tabs>
          <w:tab w:val="left" w:pos="5820"/>
        </w:tabs>
        <w:spacing w:after="0" w:line="240" w:lineRule="auto"/>
        <w:jc w:val="center"/>
        <w:rPr>
          <w:rFonts w:ascii="Times New Roman" w:hAnsi="Times New Roman"/>
          <w:sz w:val="28"/>
          <w:szCs w:val="28"/>
        </w:rPr>
      </w:pPr>
    </w:p>
    <w:p w:rsidR="00FD6A42" w:rsidRDefault="00FD6A42" w:rsidP="005F0E71">
      <w:pPr>
        <w:tabs>
          <w:tab w:val="left" w:pos="5820"/>
        </w:tabs>
        <w:spacing w:after="0" w:line="240" w:lineRule="auto"/>
        <w:jc w:val="center"/>
        <w:rPr>
          <w:rFonts w:ascii="Times New Roman" w:hAnsi="Times New Roman"/>
          <w:sz w:val="28"/>
          <w:szCs w:val="28"/>
        </w:rPr>
      </w:pPr>
    </w:p>
    <w:p w:rsidR="00007945" w:rsidRPr="005F0E71" w:rsidRDefault="00007945" w:rsidP="005F0E71">
      <w:pPr>
        <w:tabs>
          <w:tab w:val="left" w:pos="5820"/>
        </w:tabs>
        <w:spacing w:after="0" w:line="240" w:lineRule="auto"/>
        <w:jc w:val="center"/>
        <w:rPr>
          <w:rFonts w:ascii="Times New Roman" w:hAnsi="Times New Roman"/>
          <w:sz w:val="28"/>
          <w:szCs w:val="28"/>
        </w:rPr>
      </w:pPr>
    </w:p>
    <w:p w:rsidR="00FD6A42" w:rsidRPr="005F0E71" w:rsidRDefault="00007945" w:rsidP="005F0E71">
      <w:pPr>
        <w:tabs>
          <w:tab w:val="left" w:pos="5820"/>
        </w:tabs>
        <w:spacing w:after="0" w:line="240" w:lineRule="auto"/>
        <w:jc w:val="center"/>
        <w:rPr>
          <w:rFonts w:ascii="Times New Roman" w:hAnsi="Times New Roman"/>
          <w:sz w:val="28"/>
          <w:szCs w:val="28"/>
        </w:rPr>
      </w:pPr>
      <w:r>
        <w:rPr>
          <w:rFonts w:ascii="Times New Roman" w:hAnsi="Times New Roman"/>
          <w:sz w:val="28"/>
          <w:szCs w:val="28"/>
        </w:rPr>
        <w:t>2020</w:t>
      </w:r>
    </w:p>
    <w:p w:rsidR="00FD6A42" w:rsidRPr="00C10C65" w:rsidRDefault="00FD6A42" w:rsidP="00C10C65">
      <w:pPr>
        <w:tabs>
          <w:tab w:val="left" w:pos="5820"/>
        </w:tabs>
        <w:spacing w:after="0" w:line="240" w:lineRule="auto"/>
        <w:jc w:val="both"/>
        <w:rPr>
          <w:rFonts w:ascii="Times New Roman" w:hAnsi="Times New Roman"/>
          <w:sz w:val="24"/>
          <w:szCs w:val="24"/>
        </w:rPr>
      </w:pPr>
    </w:p>
    <w:p w:rsidR="00FD6A42" w:rsidRPr="00C10C65" w:rsidRDefault="00FD6A42" w:rsidP="00C10C65">
      <w:pPr>
        <w:tabs>
          <w:tab w:val="left" w:pos="5820"/>
        </w:tabs>
        <w:spacing w:after="0" w:line="240" w:lineRule="auto"/>
        <w:jc w:val="both"/>
        <w:rPr>
          <w:rFonts w:ascii="Times New Roman" w:hAnsi="Times New Roman"/>
          <w:sz w:val="24"/>
          <w:szCs w:val="24"/>
        </w:rPr>
      </w:pPr>
    </w:p>
    <w:p w:rsidR="00FD6A42" w:rsidRPr="00007945" w:rsidRDefault="00FD6A42" w:rsidP="00007945">
      <w:pPr>
        <w:tabs>
          <w:tab w:val="left" w:pos="567"/>
        </w:tabs>
        <w:spacing w:after="0"/>
        <w:jc w:val="both"/>
        <w:rPr>
          <w:rFonts w:ascii="Times New Roman" w:hAnsi="Times New Roman"/>
          <w:sz w:val="28"/>
          <w:szCs w:val="24"/>
          <w:lang w:eastAsia="ru-RU"/>
        </w:rPr>
      </w:pPr>
      <w:r>
        <w:rPr>
          <w:rFonts w:ascii="Times New Roman" w:hAnsi="Times New Roman"/>
          <w:sz w:val="24"/>
          <w:szCs w:val="24"/>
          <w:lang w:eastAsia="ru-RU"/>
        </w:rPr>
        <w:tab/>
      </w:r>
      <w:proofErr w:type="gramStart"/>
      <w:r w:rsidRPr="00007945">
        <w:rPr>
          <w:rFonts w:ascii="Times New Roman" w:hAnsi="Times New Roman"/>
          <w:sz w:val="28"/>
          <w:szCs w:val="24"/>
          <w:lang w:eastAsia="ru-RU"/>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roofErr w:type="gramEnd"/>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Технология классно-урочной системы на протяжении столетий оказывалась наиболее эффективной для массовой передачи знаний, умений, навыков молодому поколению.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w:t>
      </w:r>
    </w:p>
    <w:p w:rsidR="00FD6A42" w:rsidRPr="00007945" w:rsidRDefault="00FD6A42" w:rsidP="00007945">
      <w:pPr>
        <w:tabs>
          <w:tab w:val="left" w:pos="567"/>
        </w:tabs>
        <w:spacing w:after="0"/>
        <w:jc w:val="both"/>
        <w:rPr>
          <w:rFonts w:ascii="Times New Roman" w:hAnsi="Times New Roman"/>
          <w:sz w:val="28"/>
          <w:szCs w:val="24"/>
        </w:rPr>
      </w:pPr>
      <w:r w:rsidRPr="00007945">
        <w:rPr>
          <w:rFonts w:ascii="Times New Roman" w:hAnsi="Times New Roman"/>
          <w:sz w:val="28"/>
          <w:szCs w:val="24"/>
          <w:lang w:eastAsia="ru-RU"/>
        </w:rPr>
        <w:tab/>
        <w:t>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w:t>
      </w:r>
    </w:p>
    <w:p w:rsidR="00FD6A42" w:rsidRPr="00007945" w:rsidRDefault="00FD6A42" w:rsidP="00007945">
      <w:pPr>
        <w:tabs>
          <w:tab w:val="left" w:pos="5820"/>
        </w:tabs>
        <w:spacing w:after="0"/>
        <w:jc w:val="both"/>
        <w:rPr>
          <w:rFonts w:ascii="Times New Roman" w:hAnsi="Times New Roman"/>
          <w:sz w:val="28"/>
          <w:szCs w:val="24"/>
          <w:lang w:eastAsia="ru-RU"/>
        </w:rPr>
      </w:pPr>
      <w:proofErr w:type="gramStart"/>
      <w:r w:rsidRPr="00007945">
        <w:rPr>
          <w:rFonts w:ascii="Times New Roman" w:hAnsi="Times New Roman"/>
          <w:sz w:val="28"/>
          <w:szCs w:val="24"/>
          <w:lang w:eastAsia="ru-RU"/>
        </w:rPr>
        <w:t>Исследовательская деятельность обучающихся —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w:t>
      </w:r>
      <w:proofErr w:type="gramEnd"/>
      <w:r w:rsidRPr="00007945">
        <w:rPr>
          <w:rFonts w:ascii="Times New Roman" w:hAnsi="Times New Roman"/>
          <w:sz w:val="28"/>
          <w:szCs w:val="24"/>
          <w:lang w:eastAsia="ru-RU"/>
        </w:rPr>
        <w:t>,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Проектная деятельность обучающихся — совместная учебно-познавательная, творческая или игровая деятельность учащихся, имеющая </w:t>
      </w:r>
      <w:r w:rsidRPr="00007945">
        <w:rPr>
          <w:rFonts w:ascii="Times New Roman" w:hAnsi="Times New Roman"/>
          <w:sz w:val="28"/>
          <w:szCs w:val="24"/>
          <w:lang w:eastAsia="ru-RU"/>
        </w:rPr>
        <w:lastRenderedPageBreak/>
        <w:t>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Для юношеского возраста характерны еще невысокий общий образовательный уровень, </w:t>
      </w:r>
      <w:proofErr w:type="spellStart"/>
      <w:r w:rsidRPr="00007945">
        <w:rPr>
          <w:rFonts w:ascii="Times New Roman" w:hAnsi="Times New Roman"/>
          <w:sz w:val="28"/>
          <w:szCs w:val="24"/>
          <w:lang w:eastAsia="ru-RU"/>
        </w:rPr>
        <w:t>несформированность</w:t>
      </w:r>
      <w:proofErr w:type="spellEnd"/>
      <w:r w:rsidRPr="00007945">
        <w:rPr>
          <w:rFonts w:ascii="Times New Roman" w:hAnsi="Times New Roman"/>
          <w:sz w:val="28"/>
          <w:szCs w:val="24"/>
          <w:lang w:eastAsia="ru-RU"/>
        </w:rPr>
        <w:t xml:space="preserve"> мировоззрения, неразвитость способности к самостоятельному анализу, слабая концентрация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главной задачей в этом возрасте. Поэтому далеко не каждая исследовательская задача, привнесенная из науки, пригодна для реализации в образовательных учреждениях. </w:t>
      </w:r>
      <w:proofErr w:type="gramStart"/>
      <w:r w:rsidRPr="00007945">
        <w:rPr>
          <w:rFonts w:ascii="Times New Roman" w:hAnsi="Times New Roman"/>
          <w:sz w:val="28"/>
          <w:szCs w:val="24"/>
          <w:lang w:eastAsia="ru-RU"/>
        </w:rPr>
        <w:t>Такие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w:t>
      </w:r>
      <w:proofErr w:type="gramEnd"/>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Классификация творческих работ учащихся в области естественных и гуманитарных наук позволяет выделить их основные типы:</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Проблемно-реферативные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 </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Экспериментальные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Натуралистические и описательные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Работы, выполненные в этом жанре, часто грешат отсутствием научного подхода.</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lastRenderedPageBreak/>
        <w:tab/>
        <w:t xml:space="preserve">Исследовательские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w:t>
      </w:r>
      <w:proofErr w:type="spellStart"/>
      <w:r w:rsidRPr="00007945">
        <w:rPr>
          <w:rFonts w:ascii="Times New Roman" w:hAnsi="Times New Roman"/>
          <w:sz w:val="28"/>
          <w:szCs w:val="24"/>
          <w:lang w:eastAsia="ru-RU"/>
        </w:rPr>
        <w:t>непредопределенность</w:t>
      </w:r>
      <w:proofErr w:type="spellEnd"/>
      <w:r w:rsidRPr="00007945">
        <w:rPr>
          <w:rFonts w:ascii="Times New Roman" w:hAnsi="Times New Roman"/>
          <w:sz w:val="28"/>
          <w:szCs w:val="24"/>
          <w:lang w:eastAsia="ru-RU"/>
        </w:rPr>
        <w:t xml:space="preserve"> результата, который могут дать исследования.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На основе технологии исследовательской деятельности может быть реализована модель профильной </w:t>
      </w:r>
      <w:proofErr w:type="gramStart"/>
      <w:r w:rsidRPr="00007945">
        <w:rPr>
          <w:rFonts w:ascii="Times New Roman" w:hAnsi="Times New Roman"/>
          <w:sz w:val="28"/>
          <w:szCs w:val="24"/>
          <w:lang w:eastAsia="ru-RU"/>
        </w:rPr>
        <w:t>школы</w:t>
      </w:r>
      <w:proofErr w:type="gramEnd"/>
      <w:r w:rsidRPr="00007945">
        <w:rPr>
          <w:rFonts w:ascii="Times New Roman" w:hAnsi="Times New Roman"/>
          <w:sz w:val="28"/>
          <w:szCs w:val="24"/>
          <w:lang w:eastAsia="ru-RU"/>
        </w:rPr>
        <w:t xml:space="preserve"> как на базе общеобразовательного учреждения, так и в кооперации с учреждениями дополнительного и высшего профессионального образования.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Самое решающее звено этой новации — учитель. Меняется роль учителя и не только в проектно-исследовательском обучении.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w:t>
      </w:r>
    </w:p>
    <w:p w:rsidR="00FD6A42" w:rsidRPr="00007945" w:rsidRDefault="00FD6A42" w:rsidP="00007945">
      <w:pPr>
        <w:tabs>
          <w:tab w:val="left" w:pos="567"/>
        </w:tabs>
        <w:spacing w:after="0"/>
        <w:rPr>
          <w:rFonts w:ascii="Times New Roman" w:hAnsi="Times New Roman"/>
          <w:sz w:val="28"/>
          <w:szCs w:val="24"/>
          <w:lang w:eastAsia="ru-RU"/>
        </w:rPr>
      </w:pPr>
      <w:r w:rsidRPr="00007945">
        <w:rPr>
          <w:rFonts w:ascii="Times New Roman" w:hAnsi="Times New Roman"/>
          <w:sz w:val="28"/>
          <w:szCs w:val="24"/>
          <w:lang w:eastAsia="ru-RU"/>
        </w:rPr>
        <w:tab/>
        <w:t xml:space="preserve">Учителю нужно знать: </w:t>
      </w:r>
      <w:r w:rsidRPr="00007945">
        <w:rPr>
          <w:rFonts w:ascii="Times New Roman" w:hAnsi="Times New Roman"/>
          <w:sz w:val="28"/>
          <w:szCs w:val="24"/>
          <w:lang w:eastAsia="ru-RU"/>
        </w:rPr>
        <w:br/>
        <w:t xml:space="preserve">- Как составить учебно-тематический план курса, в котором предусматривается проектная или исследовательская деятельность </w:t>
      </w:r>
      <w:proofErr w:type="gramStart"/>
      <w:r w:rsidRPr="00007945">
        <w:rPr>
          <w:rFonts w:ascii="Times New Roman" w:hAnsi="Times New Roman"/>
          <w:sz w:val="28"/>
          <w:szCs w:val="24"/>
          <w:lang w:eastAsia="ru-RU"/>
        </w:rPr>
        <w:t>обучающихся</w:t>
      </w:r>
      <w:proofErr w:type="gramEnd"/>
      <w:r w:rsidRPr="00007945">
        <w:rPr>
          <w:rFonts w:ascii="Times New Roman" w:hAnsi="Times New Roman"/>
          <w:sz w:val="28"/>
          <w:szCs w:val="24"/>
          <w:lang w:eastAsia="ru-RU"/>
        </w:rPr>
        <w:t xml:space="preserve">? </w:t>
      </w:r>
      <w:r w:rsidRPr="00007945">
        <w:rPr>
          <w:rFonts w:ascii="Times New Roman" w:hAnsi="Times New Roman"/>
          <w:sz w:val="28"/>
          <w:szCs w:val="24"/>
          <w:lang w:eastAsia="ru-RU"/>
        </w:rPr>
        <w:br/>
        <w:t xml:space="preserve">- Как подготовить </w:t>
      </w:r>
      <w:proofErr w:type="gramStart"/>
      <w:r w:rsidRPr="00007945">
        <w:rPr>
          <w:rFonts w:ascii="Times New Roman" w:hAnsi="Times New Roman"/>
          <w:sz w:val="28"/>
          <w:szCs w:val="24"/>
          <w:lang w:eastAsia="ru-RU"/>
        </w:rPr>
        <w:t>обучающихся</w:t>
      </w:r>
      <w:proofErr w:type="gramEnd"/>
      <w:r w:rsidRPr="00007945">
        <w:rPr>
          <w:rFonts w:ascii="Times New Roman" w:hAnsi="Times New Roman"/>
          <w:sz w:val="28"/>
          <w:szCs w:val="24"/>
          <w:lang w:eastAsia="ru-RU"/>
        </w:rPr>
        <w:t xml:space="preserve"> к работе над учебным проектом или исследованием? </w:t>
      </w:r>
      <w:r w:rsidRPr="00007945">
        <w:rPr>
          <w:rFonts w:ascii="Times New Roman" w:hAnsi="Times New Roman"/>
          <w:sz w:val="28"/>
          <w:szCs w:val="24"/>
          <w:lang w:eastAsia="ru-RU"/>
        </w:rPr>
        <w:br/>
        <w:t xml:space="preserve">- Как адаптировать известный учебный проект или исследование к особенностям своего класса, учреждения образования и условиям имеющегося обеспечения? </w:t>
      </w:r>
      <w:r w:rsidRPr="00007945">
        <w:rPr>
          <w:rFonts w:ascii="Times New Roman" w:hAnsi="Times New Roman"/>
          <w:sz w:val="28"/>
          <w:szCs w:val="24"/>
          <w:lang w:eastAsia="ru-RU"/>
        </w:rPr>
        <w:br/>
        <w:t xml:space="preserve">- Как разработать учебный проект или исследование? </w:t>
      </w:r>
      <w:r w:rsidRPr="00007945">
        <w:rPr>
          <w:rFonts w:ascii="Times New Roman" w:hAnsi="Times New Roman"/>
          <w:sz w:val="28"/>
          <w:szCs w:val="24"/>
          <w:lang w:eastAsia="ru-RU"/>
        </w:rPr>
        <w:br/>
        <w:t xml:space="preserve">- Как оценить выполнение педагогических задач в результате выполнения учебного проекта или исследования? </w:t>
      </w:r>
      <w:r w:rsidRPr="00007945">
        <w:rPr>
          <w:rFonts w:ascii="Times New Roman" w:hAnsi="Times New Roman"/>
          <w:sz w:val="28"/>
          <w:szCs w:val="24"/>
          <w:lang w:eastAsia="ru-RU"/>
        </w:rPr>
        <w:br/>
        <w:t xml:space="preserve">- Как осуществить учебный проект или исследование. Какие формы образовательной деятельности применять? </w:t>
      </w:r>
      <w:r w:rsidRPr="00007945">
        <w:rPr>
          <w:rFonts w:ascii="Times New Roman" w:hAnsi="Times New Roman"/>
          <w:sz w:val="28"/>
          <w:szCs w:val="24"/>
          <w:lang w:eastAsia="ru-RU"/>
        </w:rPr>
        <w:br/>
        <w:t xml:space="preserve">- С кем консультироваться по вопросам содержания проектной исследовательской деятельности? </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В теоретических и методических вопросах по данной проблеме могут быть полезны материалы публикаций, методических и информационных сайтов, а также целесообразно использовать возможности курсовой и модульной подготовки учителей по исследовательской и проектной деятельности обучающихся в системе повышения квалификации.</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Работа над учебным проектом или исследованием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результативную созидательную творческую работу.</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Учебный проект или исследование с точки зрения обучающегося — это возможность максимального раскрытия своего творческого потенциала. Это </w:t>
      </w:r>
      <w:r w:rsidRPr="00007945">
        <w:rPr>
          <w:rFonts w:ascii="Times New Roman" w:hAnsi="Times New Roman"/>
          <w:sz w:val="28"/>
          <w:szCs w:val="24"/>
          <w:lang w:eastAsia="ru-RU"/>
        </w:rPr>
        <w:lastRenderedPageBreak/>
        <w:t>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FD6A42" w:rsidRPr="00007945" w:rsidRDefault="00FD6A42" w:rsidP="00007945">
      <w:pPr>
        <w:tabs>
          <w:tab w:val="left" w:pos="567"/>
        </w:tabs>
        <w:spacing w:after="0"/>
        <w:rPr>
          <w:rFonts w:ascii="Times New Roman" w:hAnsi="Times New Roman"/>
          <w:sz w:val="28"/>
          <w:szCs w:val="24"/>
          <w:lang w:eastAsia="ru-RU"/>
        </w:rPr>
      </w:pPr>
      <w:r w:rsidRPr="00007945">
        <w:rPr>
          <w:rFonts w:ascii="Times New Roman" w:hAnsi="Times New Roman"/>
          <w:sz w:val="28"/>
          <w:szCs w:val="24"/>
          <w:lang w:eastAsia="ru-RU"/>
        </w:rPr>
        <w:tab/>
        <w:t>Учебный проект или исследование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 а именно учить:</w:t>
      </w:r>
      <w:proofErr w:type="gramStart"/>
      <w:r w:rsidRPr="00007945">
        <w:rPr>
          <w:rFonts w:ascii="Times New Roman" w:hAnsi="Times New Roman"/>
          <w:sz w:val="28"/>
          <w:szCs w:val="24"/>
          <w:lang w:eastAsia="ru-RU"/>
        </w:rPr>
        <w:br/>
        <w:t>-</w:t>
      </w:r>
      <w:proofErr w:type="spellStart"/>
      <w:proofErr w:type="gramEnd"/>
      <w:r w:rsidRPr="00007945">
        <w:rPr>
          <w:rFonts w:ascii="Times New Roman" w:hAnsi="Times New Roman"/>
          <w:sz w:val="28"/>
          <w:szCs w:val="24"/>
          <w:lang w:eastAsia="ru-RU"/>
        </w:rPr>
        <w:t>проблематизации</w:t>
      </w:r>
      <w:proofErr w:type="spellEnd"/>
      <w:r w:rsidRPr="00007945">
        <w:rPr>
          <w:rFonts w:ascii="Times New Roman" w:hAnsi="Times New Roman"/>
          <w:sz w:val="28"/>
          <w:szCs w:val="24"/>
          <w:lang w:eastAsia="ru-RU"/>
        </w:rPr>
        <w:t xml:space="preserve"> (рассмотрению проблемного поля и выделению </w:t>
      </w:r>
      <w:proofErr w:type="spellStart"/>
      <w:r w:rsidRPr="00007945">
        <w:rPr>
          <w:rFonts w:ascii="Times New Roman" w:hAnsi="Times New Roman"/>
          <w:sz w:val="28"/>
          <w:szCs w:val="24"/>
          <w:lang w:eastAsia="ru-RU"/>
        </w:rPr>
        <w:t>подпроблем</w:t>
      </w:r>
      <w:proofErr w:type="spellEnd"/>
      <w:r w:rsidRPr="00007945">
        <w:rPr>
          <w:rFonts w:ascii="Times New Roman" w:hAnsi="Times New Roman"/>
          <w:sz w:val="28"/>
          <w:szCs w:val="24"/>
          <w:lang w:eastAsia="ru-RU"/>
        </w:rPr>
        <w:t xml:space="preserve">, формулированию ведущей проблемы и постановке задач, вытекающих из этой проблемы); </w:t>
      </w:r>
      <w:r w:rsidRPr="00007945">
        <w:rPr>
          <w:rFonts w:ascii="Times New Roman" w:hAnsi="Times New Roman"/>
          <w:sz w:val="28"/>
          <w:szCs w:val="24"/>
          <w:lang w:eastAsia="ru-RU"/>
        </w:rPr>
        <w:br/>
        <w:t>-</w:t>
      </w:r>
      <w:proofErr w:type="spellStart"/>
      <w:r w:rsidRPr="00007945">
        <w:rPr>
          <w:rFonts w:ascii="Times New Roman" w:hAnsi="Times New Roman"/>
          <w:sz w:val="28"/>
          <w:szCs w:val="24"/>
          <w:lang w:eastAsia="ru-RU"/>
        </w:rPr>
        <w:t>целеполаганию</w:t>
      </w:r>
      <w:proofErr w:type="spellEnd"/>
      <w:r w:rsidRPr="00007945">
        <w:rPr>
          <w:rFonts w:ascii="Times New Roman" w:hAnsi="Times New Roman"/>
          <w:sz w:val="28"/>
          <w:szCs w:val="24"/>
          <w:lang w:eastAsia="ru-RU"/>
        </w:rPr>
        <w:t xml:space="preserve"> и планированию содержательной деятельности ученика; </w:t>
      </w:r>
      <w:r w:rsidRPr="00007945">
        <w:rPr>
          <w:rFonts w:ascii="Times New Roman" w:hAnsi="Times New Roman"/>
          <w:sz w:val="28"/>
          <w:szCs w:val="24"/>
          <w:lang w:eastAsia="ru-RU"/>
        </w:rPr>
        <w:br/>
        <w:t xml:space="preserve">-самоанализу и рефлексии (результативности и успешности решения проблемы проекта); </w:t>
      </w:r>
      <w:proofErr w:type="gramStart"/>
      <w:r w:rsidRPr="00007945">
        <w:rPr>
          <w:rFonts w:ascii="Times New Roman" w:hAnsi="Times New Roman"/>
          <w:sz w:val="28"/>
          <w:szCs w:val="24"/>
          <w:lang w:eastAsia="ru-RU"/>
        </w:rPr>
        <w:br/>
        <w:t>-</w:t>
      </w:r>
      <w:proofErr w:type="gramEnd"/>
      <w:r w:rsidRPr="00007945">
        <w:rPr>
          <w:rFonts w:ascii="Times New Roman" w:hAnsi="Times New Roman"/>
          <w:sz w:val="28"/>
          <w:szCs w:val="24"/>
          <w:lang w:eastAsia="ru-RU"/>
        </w:rPr>
        <w:t xml:space="preserve">представление результатов своей деятельности и хода работы; </w:t>
      </w:r>
      <w:r w:rsidRPr="00007945">
        <w:rPr>
          <w:rFonts w:ascii="Times New Roman" w:hAnsi="Times New Roman"/>
          <w:sz w:val="28"/>
          <w:szCs w:val="24"/>
          <w:lang w:eastAsia="ru-RU"/>
        </w:rPr>
        <w:br/>
        <w:t xml:space="preserve">-презентации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 </w:t>
      </w:r>
      <w:r w:rsidRPr="00007945">
        <w:rPr>
          <w:rFonts w:ascii="Times New Roman" w:hAnsi="Times New Roman"/>
          <w:sz w:val="28"/>
          <w:szCs w:val="24"/>
          <w:lang w:eastAsia="ru-RU"/>
        </w:rPr>
        <w:br/>
        <w:t xml:space="preserve">-поиску и отбору актуальной информации и усвоению необходимого знания; </w:t>
      </w:r>
      <w:r w:rsidRPr="00007945">
        <w:rPr>
          <w:rFonts w:ascii="Times New Roman" w:hAnsi="Times New Roman"/>
          <w:sz w:val="28"/>
          <w:szCs w:val="24"/>
          <w:lang w:eastAsia="ru-RU"/>
        </w:rPr>
        <w:br/>
        <w:t xml:space="preserve">-практическому применению школьных знаний в различных, в том числе и нетиповых, ситуациях; </w:t>
      </w:r>
      <w:r w:rsidRPr="00007945">
        <w:rPr>
          <w:rFonts w:ascii="Times New Roman" w:hAnsi="Times New Roman"/>
          <w:sz w:val="28"/>
          <w:szCs w:val="24"/>
          <w:lang w:eastAsia="ru-RU"/>
        </w:rPr>
        <w:br/>
        <w:t xml:space="preserve">-выбору, освоению и использованию подходящей технологии изготовления продукта проектирования; </w:t>
      </w:r>
      <w:proofErr w:type="gramStart"/>
      <w:r w:rsidRPr="00007945">
        <w:rPr>
          <w:rFonts w:ascii="Times New Roman" w:hAnsi="Times New Roman"/>
          <w:sz w:val="28"/>
          <w:szCs w:val="24"/>
          <w:lang w:eastAsia="ru-RU"/>
        </w:rPr>
        <w:br/>
        <w:t>-</w:t>
      </w:r>
      <w:proofErr w:type="gramEnd"/>
      <w:r w:rsidRPr="00007945">
        <w:rPr>
          <w:rFonts w:ascii="Times New Roman" w:hAnsi="Times New Roman"/>
          <w:sz w:val="28"/>
          <w:szCs w:val="24"/>
          <w:lang w:eastAsia="ru-RU"/>
        </w:rPr>
        <w:t>проведению исследования (анализу, синтезу, выдвижению гипотезы, детализации и обобщению).</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Важно при этом ставить вместе с детьми и учебные цели по овладению приёмами проектирования и исследования как </w:t>
      </w:r>
      <w:proofErr w:type="spellStart"/>
      <w:r w:rsidRPr="00007945">
        <w:rPr>
          <w:rFonts w:ascii="Times New Roman" w:hAnsi="Times New Roman"/>
          <w:sz w:val="28"/>
          <w:szCs w:val="24"/>
          <w:lang w:eastAsia="ru-RU"/>
        </w:rPr>
        <w:t>общеучебными</w:t>
      </w:r>
      <w:proofErr w:type="spellEnd"/>
      <w:r w:rsidRPr="00007945">
        <w:rPr>
          <w:rFonts w:ascii="Times New Roman" w:hAnsi="Times New Roman"/>
          <w:sz w:val="28"/>
          <w:szCs w:val="24"/>
          <w:lang w:eastAsia="ru-RU"/>
        </w:rPr>
        <w:t xml:space="preserve"> умениями. Целесообразно в процессе работы над темой включать экскурсии, прогулки-наблюдения, социальные акции, работу с различными текстовыми источниками информации, подготовку практически значимых продуктов и широкую общественную презентацию (с приглашением старших ребят, родителей, коллег педагогов и руководителей).</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В соответствии с возрастной спецификой на первый план у подростка выходят цели освоения коммуникативных навыков. Здесь проектная или </w:t>
      </w:r>
      <w:r w:rsidRPr="00007945">
        <w:rPr>
          <w:rFonts w:ascii="Times New Roman" w:hAnsi="Times New Roman"/>
          <w:sz w:val="28"/>
          <w:szCs w:val="24"/>
          <w:lang w:eastAsia="ru-RU"/>
        </w:rPr>
        <w:lastRenderedPageBreak/>
        <w:t>исследовательская деятельность целесообразно организовывать в групповых формах. При этом не следует лишать возможности ученика выбора индивидуальной формы работы.</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Темы детских работ выбираются из любой содержательной области (предметной, </w:t>
      </w:r>
      <w:proofErr w:type="spellStart"/>
      <w:r w:rsidRPr="00007945">
        <w:rPr>
          <w:rFonts w:ascii="Times New Roman" w:hAnsi="Times New Roman"/>
          <w:sz w:val="28"/>
          <w:szCs w:val="24"/>
          <w:lang w:eastAsia="ru-RU"/>
        </w:rPr>
        <w:t>межпредметной</w:t>
      </w:r>
      <w:proofErr w:type="spellEnd"/>
      <w:r w:rsidRPr="00007945">
        <w:rPr>
          <w:rFonts w:ascii="Times New Roman" w:hAnsi="Times New Roman"/>
          <w:sz w:val="28"/>
          <w:szCs w:val="24"/>
          <w:lang w:eastAsia="ru-RU"/>
        </w:rPr>
        <w:t xml:space="preserve">, </w:t>
      </w:r>
      <w:proofErr w:type="spellStart"/>
      <w:r w:rsidRPr="00007945">
        <w:rPr>
          <w:rFonts w:ascii="Times New Roman" w:hAnsi="Times New Roman"/>
          <w:sz w:val="28"/>
          <w:szCs w:val="24"/>
          <w:lang w:eastAsia="ru-RU"/>
        </w:rPr>
        <w:t>внепредметной</w:t>
      </w:r>
      <w:proofErr w:type="spellEnd"/>
      <w:r w:rsidRPr="00007945">
        <w:rPr>
          <w:rFonts w:ascii="Times New Roman" w:hAnsi="Times New Roman"/>
          <w:sz w:val="28"/>
          <w:szCs w:val="24"/>
          <w:lang w:eastAsia="ru-RU"/>
        </w:rPr>
        <w:t>), проблемы — близкие пониманию и волнующие подростков в личном плане, социальных, коллективных и личных взаимоотношений. Получаемый результат должен быть социально и практически значимым.</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Презентация результатов проектирования или исследования целесообразно проводить на заседаниях учащихся или школьной конференции. </w:t>
      </w:r>
      <w:proofErr w:type="gramStart"/>
      <w:r w:rsidRPr="00007945">
        <w:rPr>
          <w:rFonts w:ascii="Times New Roman" w:hAnsi="Times New Roman"/>
          <w:sz w:val="28"/>
          <w:szCs w:val="24"/>
          <w:lang w:eastAsia="ru-RU"/>
        </w:rPr>
        <w:t>При этом педагоги должны иметь в виду реальные сроки проведения таких мероприятий и соответствующим образом планировать завершение работ обучающихся, — дать тем самым шанс обучающемуся публично заявить о себе и своей работе, получить подкрепление в развитии личностных качеств и проектной и исследовательской компетентности.</w:t>
      </w:r>
      <w:proofErr w:type="gramEnd"/>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Формирование надлежащего уровня компетентности в проектной и исследовательской деятельности (то есть самостоятельное практическое владение технологией проектирования и исследования) должно достигаться к концу 10 класса.</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Темы и проблемы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мини групповые формы работы. Выполнение проектов или исследований в 11 (выпускном) классе может быть как отдельные случаи выдающихся успехов одарённых обучающихся, или как курсовое проектирование на профильном предмете с последующей защитой результатов в качестве творческого экзамена. В старшей школе целесообразно выполнение работ на базе и с привлечением специалистов из профильных научных учреждений, вузов. Перспективно </w:t>
      </w:r>
      <w:proofErr w:type="gramStart"/>
      <w:r w:rsidRPr="00007945">
        <w:rPr>
          <w:rFonts w:ascii="Times New Roman" w:hAnsi="Times New Roman"/>
          <w:sz w:val="28"/>
          <w:szCs w:val="24"/>
          <w:lang w:eastAsia="ru-RU"/>
        </w:rPr>
        <w:t>широкое</w:t>
      </w:r>
      <w:proofErr w:type="gramEnd"/>
      <w:r w:rsidRPr="00007945">
        <w:rPr>
          <w:rFonts w:ascii="Times New Roman" w:hAnsi="Times New Roman"/>
          <w:sz w:val="28"/>
          <w:szCs w:val="24"/>
          <w:lang w:eastAsia="ru-RU"/>
        </w:rPr>
        <w:t xml:space="preserve"> использования разнообразных форм проектной и исследовательской деятельности: экспедиций, конференций и др.</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Для того чтобы создать условия для самостоятельной творческой проектной и исследовательской деятельности обучающимся необходимо проводить подготовительную работу. Должны быть предусмотрены ресурсы учебного времени, для того чтобы избежать перегрузки обучающихся и педагогов. Приступая к работе, обучающийся должен владеть необходимыми знаниями, умениями и навыками (стартовые ЗУН) в содержательной области проекта или исследования. Ему понадобятся до определённой </w:t>
      </w:r>
      <w:proofErr w:type="gramStart"/>
      <w:r w:rsidRPr="00007945">
        <w:rPr>
          <w:rFonts w:ascii="Times New Roman" w:hAnsi="Times New Roman"/>
          <w:sz w:val="28"/>
          <w:szCs w:val="24"/>
          <w:lang w:eastAsia="ru-RU"/>
        </w:rPr>
        <w:t>степени</w:t>
      </w:r>
      <w:proofErr w:type="gramEnd"/>
      <w:r w:rsidRPr="00007945">
        <w:rPr>
          <w:rFonts w:ascii="Times New Roman" w:hAnsi="Times New Roman"/>
          <w:sz w:val="28"/>
          <w:szCs w:val="24"/>
          <w:lang w:eastAsia="ru-RU"/>
        </w:rPr>
        <w:t xml:space="preserve"> сформированные специфические умения и навыки (проектирования или исследования) для самостоятельной работы. Новое знание для </w:t>
      </w:r>
      <w:proofErr w:type="gramStart"/>
      <w:r w:rsidRPr="00007945">
        <w:rPr>
          <w:rFonts w:ascii="Times New Roman" w:hAnsi="Times New Roman"/>
          <w:sz w:val="28"/>
          <w:szCs w:val="24"/>
          <w:lang w:eastAsia="ru-RU"/>
        </w:rPr>
        <w:t>обучающихся</w:t>
      </w:r>
      <w:proofErr w:type="gramEnd"/>
      <w:r w:rsidRPr="00007945">
        <w:rPr>
          <w:rFonts w:ascii="Times New Roman" w:hAnsi="Times New Roman"/>
          <w:sz w:val="28"/>
          <w:szCs w:val="24"/>
          <w:lang w:eastAsia="ru-RU"/>
        </w:rPr>
        <w:t xml:space="preserve"> в ходе проекта или исследования учитель может дать, но в очень незначительном объёме и только в момент его </w:t>
      </w:r>
      <w:proofErr w:type="spellStart"/>
      <w:r w:rsidRPr="00007945">
        <w:rPr>
          <w:rFonts w:ascii="Times New Roman" w:hAnsi="Times New Roman"/>
          <w:sz w:val="28"/>
          <w:szCs w:val="24"/>
          <w:lang w:eastAsia="ru-RU"/>
        </w:rPr>
        <w:t>востребованности</w:t>
      </w:r>
      <w:proofErr w:type="spellEnd"/>
      <w:r w:rsidRPr="00007945">
        <w:rPr>
          <w:rFonts w:ascii="Times New Roman" w:hAnsi="Times New Roman"/>
          <w:sz w:val="28"/>
          <w:szCs w:val="24"/>
          <w:lang w:eastAsia="ru-RU"/>
        </w:rPr>
        <w:t xml:space="preserve"> обучающимися.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lastRenderedPageBreak/>
        <w:tab/>
      </w:r>
      <w:proofErr w:type="gramStart"/>
      <w:r w:rsidRPr="00007945">
        <w:rPr>
          <w:rFonts w:ascii="Times New Roman" w:hAnsi="Times New Roman"/>
          <w:sz w:val="28"/>
          <w:szCs w:val="24"/>
          <w:lang w:eastAsia="ru-RU"/>
        </w:rPr>
        <w:t xml:space="preserve">Каждый проект или исследование должны быть обеспечены всем необходимым: материально-техническое и учебно-методическое оснащение, информационные (фонд и каталоги библиотеки, Интернет, </w:t>
      </w:r>
      <w:proofErr w:type="spellStart"/>
      <w:r w:rsidRPr="00007945">
        <w:rPr>
          <w:rFonts w:ascii="Times New Roman" w:hAnsi="Times New Roman"/>
          <w:sz w:val="28"/>
          <w:szCs w:val="24"/>
          <w:lang w:eastAsia="ru-RU"/>
        </w:rPr>
        <w:t>CD-Rom</w:t>
      </w:r>
      <w:proofErr w:type="spellEnd"/>
      <w:r w:rsidRPr="00007945">
        <w:rPr>
          <w:rFonts w:ascii="Times New Roman" w:hAnsi="Times New Roman"/>
          <w:sz w:val="28"/>
          <w:szCs w:val="24"/>
          <w:lang w:eastAsia="ru-RU"/>
        </w:rPr>
        <w:t xml:space="preserve"> аудио и видео материалы и т.д.) и информационно-технологические ресурсы (компьютеры и др. техника с программным обеспечением), организационное обеспечение (специальное расписание занятий, аудиторий, работы библиотеки, выхода в Интернет), отдельное от урочных занятий место (не ограничивающее свободную деятельность помещение с необходимыми</w:t>
      </w:r>
      <w:proofErr w:type="gramEnd"/>
      <w:r w:rsidRPr="00007945">
        <w:rPr>
          <w:rFonts w:ascii="Times New Roman" w:hAnsi="Times New Roman"/>
          <w:sz w:val="28"/>
          <w:szCs w:val="24"/>
          <w:lang w:eastAsia="ru-RU"/>
        </w:rPr>
        <w:t xml:space="preserve"> ресурсами и оборудованием — </w:t>
      </w:r>
      <w:proofErr w:type="spellStart"/>
      <w:r w:rsidRPr="00007945">
        <w:rPr>
          <w:rFonts w:ascii="Times New Roman" w:hAnsi="Times New Roman"/>
          <w:sz w:val="28"/>
          <w:szCs w:val="24"/>
          <w:lang w:eastAsia="ru-RU"/>
        </w:rPr>
        <w:t>медиатека</w:t>
      </w:r>
      <w:proofErr w:type="spellEnd"/>
      <w:r w:rsidRPr="00007945">
        <w:rPr>
          <w:rFonts w:ascii="Times New Roman" w:hAnsi="Times New Roman"/>
          <w:sz w:val="28"/>
          <w:szCs w:val="24"/>
          <w:lang w:eastAsia="ru-RU"/>
        </w:rPr>
        <w:t>). Разные проекты потребуют разное обеспечение.</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Проектная и исследовательская деятельность </w:t>
      </w:r>
      <w:proofErr w:type="gramStart"/>
      <w:r w:rsidRPr="00007945">
        <w:rPr>
          <w:rFonts w:ascii="Times New Roman" w:hAnsi="Times New Roman"/>
          <w:sz w:val="28"/>
          <w:szCs w:val="24"/>
          <w:lang w:eastAsia="ru-RU"/>
        </w:rPr>
        <w:t>обучающихся</w:t>
      </w:r>
      <w:proofErr w:type="gramEnd"/>
      <w:r w:rsidRPr="00007945">
        <w:rPr>
          <w:rFonts w:ascii="Times New Roman" w:hAnsi="Times New Roman"/>
          <w:sz w:val="28"/>
          <w:szCs w:val="24"/>
          <w:lang w:eastAsia="ru-RU"/>
        </w:rPr>
        <w:t xml:space="preserve"> побуждает к организации информационного пространства образовательного учреждения.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 xml:space="preserve">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или исследовательской работы может свести на нет все ожидаемые положительные результаты. Важно помнить, что задачи проекта или исследования должны соответствовать возрасту и лежать в зоне ближайшего развития </w:t>
      </w:r>
      <w:proofErr w:type="gramStart"/>
      <w:r w:rsidRPr="00007945">
        <w:rPr>
          <w:rFonts w:ascii="Times New Roman" w:hAnsi="Times New Roman"/>
          <w:sz w:val="28"/>
          <w:szCs w:val="24"/>
          <w:lang w:eastAsia="ru-RU"/>
        </w:rPr>
        <w:t>обучающихся</w:t>
      </w:r>
      <w:proofErr w:type="gramEnd"/>
      <w:r w:rsidRPr="00007945">
        <w:rPr>
          <w:rFonts w:ascii="Times New Roman" w:hAnsi="Times New Roman"/>
          <w:sz w:val="28"/>
          <w:szCs w:val="24"/>
          <w:lang w:eastAsia="ru-RU"/>
        </w:rPr>
        <w:t xml:space="preserve"> — интерес к работе и посильность во многом определяют успех. Кроме того, необходимо обеспечить заинтересованность детей в работе над проектом или исследованием — мотивацию, которая будет давать незатухающий источник энергии для самостоятельной деятельности и творческой активности.</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 механизмы.</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поэлементно. Они осваиваются как общешкольные (</w:t>
      </w:r>
      <w:proofErr w:type="spellStart"/>
      <w:r w:rsidRPr="00007945">
        <w:rPr>
          <w:rFonts w:ascii="Times New Roman" w:hAnsi="Times New Roman"/>
          <w:sz w:val="28"/>
          <w:szCs w:val="24"/>
          <w:lang w:eastAsia="ru-RU"/>
        </w:rPr>
        <w:t>надпредметные</w:t>
      </w:r>
      <w:proofErr w:type="spellEnd"/>
      <w:r w:rsidRPr="00007945">
        <w:rPr>
          <w:rFonts w:ascii="Times New Roman" w:hAnsi="Times New Roman"/>
          <w:sz w:val="28"/>
          <w:szCs w:val="24"/>
          <w:lang w:eastAsia="ru-RU"/>
        </w:rPr>
        <w:t>) и соединяются общее технологическое умение в процессе работы над проектом или исследованием. Для этого используются специальные организационные формы и методы, уделяется отдельное внимание в канве урока. Например, проблемное введение в тему урока,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w:t>
      </w:r>
    </w:p>
    <w:p w:rsidR="00FD6A42" w:rsidRPr="00007945" w:rsidRDefault="00FD6A42" w:rsidP="00007945">
      <w:pPr>
        <w:tabs>
          <w:tab w:val="left" w:pos="567"/>
        </w:tabs>
        <w:spacing w:after="0"/>
        <w:rPr>
          <w:rFonts w:ascii="Times New Roman" w:hAnsi="Times New Roman"/>
          <w:sz w:val="28"/>
          <w:szCs w:val="24"/>
          <w:lang w:eastAsia="ru-RU"/>
        </w:rPr>
      </w:pPr>
      <w:r w:rsidRPr="00007945">
        <w:rPr>
          <w:rFonts w:ascii="Times New Roman" w:hAnsi="Times New Roman"/>
          <w:sz w:val="28"/>
          <w:szCs w:val="24"/>
          <w:lang w:eastAsia="ru-RU"/>
        </w:rPr>
        <w:tab/>
        <w:t xml:space="preserve">Следующие элементы проектной и исследовательской деятельности нужно формировать в процессе работы над проектом или исследованием и </w:t>
      </w:r>
      <w:proofErr w:type="gramStart"/>
      <w:r w:rsidRPr="00007945">
        <w:rPr>
          <w:rFonts w:ascii="Times New Roman" w:hAnsi="Times New Roman"/>
          <w:sz w:val="28"/>
          <w:szCs w:val="24"/>
          <w:lang w:eastAsia="ru-RU"/>
        </w:rPr>
        <w:t>вне</w:t>
      </w:r>
      <w:proofErr w:type="gramEnd"/>
      <w:r w:rsidRPr="00007945">
        <w:rPr>
          <w:rFonts w:ascii="Times New Roman" w:hAnsi="Times New Roman"/>
          <w:sz w:val="28"/>
          <w:szCs w:val="24"/>
          <w:lang w:eastAsia="ru-RU"/>
        </w:rPr>
        <w:t xml:space="preserve"> </w:t>
      </w:r>
      <w:proofErr w:type="gramStart"/>
      <w:r w:rsidRPr="00007945">
        <w:rPr>
          <w:rFonts w:ascii="Times New Roman" w:hAnsi="Times New Roman"/>
          <w:sz w:val="28"/>
          <w:szCs w:val="24"/>
          <w:lang w:eastAsia="ru-RU"/>
        </w:rPr>
        <w:t>её</w:t>
      </w:r>
      <w:proofErr w:type="gramEnd"/>
      <w:r w:rsidRPr="00007945">
        <w:rPr>
          <w:rFonts w:ascii="Times New Roman" w:hAnsi="Times New Roman"/>
          <w:sz w:val="28"/>
          <w:szCs w:val="24"/>
          <w:lang w:eastAsia="ru-RU"/>
        </w:rPr>
        <w:t>:</w:t>
      </w:r>
      <w:r w:rsidRPr="00007945">
        <w:rPr>
          <w:rFonts w:ascii="Times New Roman" w:hAnsi="Times New Roman"/>
          <w:sz w:val="28"/>
          <w:szCs w:val="24"/>
          <w:lang w:eastAsia="ru-RU"/>
        </w:rPr>
        <w:br/>
      </w:r>
      <w:r w:rsidRPr="00007945">
        <w:rPr>
          <w:rFonts w:ascii="Times New Roman" w:hAnsi="Times New Roman"/>
          <w:sz w:val="28"/>
          <w:szCs w:val="24"/>
          <w:lang w:eastAsia="ru-RU"/>
        </w:rPr>
        <w:lastRenderedPageBreak/>
        <w:t xml:space="preserve">- </w:t>
      </w:r>
      <w:proofErr w:type="spellStart"/>
      <w:r w:rsidRPr="00007945">
        <w:rPr>
          <w:rFonts w:ascii="Times New Roman" w:hAnsi="Times New Roman"/>
          <w:sz w:val="28"/>
          <w:szCs w:val="24"/>
          <w:lang w:eastAsia="ru-RU"/>
        </w:rPr>
        <w:t>Мыследеятельностные</w:t>
      </w:r>
      <w:proofErr w:type="spellEnd"/>
      <w:r w:rsidRPr="00007945">
        <w:rPr>
          <w:rFonts w:ascii="Times New Roman" w:hAnsi="Times New Roman"/>
          <w:sz w:val="28"/>
          <w:szCs w:val="24"/>
          <w:lang w:eastAsia="ru-RU"/>
        </w:rPr>
        <w:t xml:space="preserve">: выдвижение идеи (мозговой штурм), </w:t>
      </w:r>
      <w:proofErr w:type="spellStart"/>
      <w:r w:rsidRPr="00007945">
        <w:rPr>
          <w:rFonts w:ascii="Times New Roman" w:hAnsi="Times New Roman"/>
          <w:sz w:val="28"/>
          <w:szCs w:val="24"/>
          <w:lang w:eastAsia="ru-RU"/>
        </w:rPr>
        <w:t>проблематизация</w:t>
      </w:r>
      <w:proofErr w:type="spellEnd"/>
      <w:r w:rsidRPr="00007945">
        <w:rPr>
          <w:rFonts w:ascii="Times New Roman" w:hAnsi="Times New Roman"/>
          <w:sz w:val="28"/>
          <w:szCs w:val="24"/>
          <w:lang w:eastAsia="ru-RU"/>
        </w:rPr>
        <w:t xml:space="preserve">, </w:t>
      </w:r>
      <w:proofErr w:type="spellStart"/>
      <w:r w:rsidRPr="00007945">
        <w:rPr>
          <w:rFonts w:ascii="Times New Roman" w:hAnsi="Times New Roman"/>
          <w:sz w:val="28"/>
          <w:szCs w:val="24"/>
          <w:lang w:eastAsia="ru-RU"/>
        </w:rPr>
        <w:t>целеполагание</w:t>
      </w:r>
      <w:proofErr w:type="spellEnd"/>
      <w:r w:rsidRPr="00007945">
        <w:rPr>
          <w:rFonts w:ascii="Times New Roman" w:hAnsi="Times New Roman"/>
          <w:sz w:val="28"/>
          <w:szCs w:val="24"/>
          <w:lang w:eastAsia="ru-RU"/>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r w:rsidRPr="00007945">
        <w:rPr>
          <w:rFonts w:ascii="Times New Roman" w:hAnsi="Times New Roman"/>
          <w:sz w:val="28"/>
          <w:szCs w:val="24"/>
          <w:lang w:eastAsia="ru-RU"/>
        </w:rPr>
        <w:br/>
        <w:t>- 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roofErr w:type="gramStart"/>
      <w:r w:rsidRPr="00007945">
        <w:rPr>
          <w:rFonts w:ascii="Times New Roman" w:hAnsi="Times New Roman"/>
          <w:sz w:val="28"/>
          <w:szCs w:val="24"/>
          <w:lang w:eastAsia="ru-RU"/>
        </w:rPr>
        <w:br/>
        <w:t>-</w:t>
      </w:r>
      <w:proofErr w:type="gramEnd"/>
      <w:r w:rsidRPr="00007945">
        <w:rPr>
          <w:rFonts w:ascii="Times New Roman" w:hAnsi="Times New Roman"/>
          <w:sz w:val="28"/>
          <w:szCs w:val="24"/>
          <w:lang w:eastAsia="ru-RU"/>
        </w:rPr>
        <w:t>Коммуникативные: слушать и понимать других, выражать себя, находить компромисс, взаимодействовать внутри группы, находить консенсус;</w:t>
      </w:r>
      <w:r w:rsidRPr="00007945">
        <w:rPr>
          <w:rFonts w:ascii="Times New Roman" w:hAnsi="Times New Roman"/>
          <w:sz w:val="28"/>
          <w:szCs w:val="24"/>
          <w:lang w:eastAsia="ru-RU"/>
        </w:rPr>
        <w:br/>
        <w:t>- Поисковые: находить информацию по каталогам, контекстный поиск, в гипертексте, в Интернет, формулирование ключевых слов;</w:t>
      </w:r>
      <w:r w:rsidRPr="00007945">
        <w:rPr>
          <w:rFonts w:ascii="Times New Roman" w:hAnsi="Times New Roman"/>
          <w:sz w:val="28"/>
          <w:szCs w:val="24"/>
          <w:lang w:eastAsia="ru-RU"/>
        </w:rPr>
        <w:br/>
        <w:t>- 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Проведение инструментального эксперимента: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эксперимента, измерение параметров, осмысление полученных результатов.</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t>Оценивание успешности обучающегося в выполнении проекта или исследования.</w:t>
      </w:r>
    </w:p>
    <w:p w:rsidR="00FD6A42" w:rsidRPr="00007945" w:rsidRDefault="00FD6A42" w:rsidP="00007945">
      <w:pPr>
        <w:tabs>
          <w:tab w:val="left" w:pos="567"/>
        </w:tabs>
        <w:spacing w:after="0"/>
        <w:jc w:val="both"/>
        <w:rPr>
          <w:rFonts w:ascii="Times New Roman" w:hAnsi="Times New Roman"/>
          <w:sz w:val="28"/>
          <w:szCs w:val="24"/>
          <w:lang w:eastAsia="ru-RU"/>
        </w:rPr>
      </w:pPr>
      <w:r w:rsidRPr="00007945">
        <w:rPr>
          <w:rFonts w:ascii="Times New Roman" w:hAnsi="Times New Roman"/>
          <w:sz w:val="28"/>
          <w:szCs w:val="24"/>
          <w:lang w:eastAsia="ru-RU"/>
        </w:rPr>
        <w:tab/>
      </w:r>
      <w:proofErr w:type="gramStart"/>
      <w:r w:rsidRPr="00007945">
        <w:rPr>
          <w:rFonts w:ascii="Times New Roman" w:hAnsi="Times New Roman"/>
          <w:sz w:val="28"/>
          <w:szCs w:val="24"/>
          <w:lang w:eastAsia="ru-RU"/>
        </w:rPr>
        <w:t>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w:t>
      </w:r>
      <w:proofErr w:type="gramEnd"/>
      <w:r w:rsidRPr="00007945">
        <w:rPr>
          <w:rFonts w:ascii="Times New Roman" w:hAnsi="Times New Roman"/>
          <w:sz w:val="28"/>
          <w:szCs w:val="24"/>
          <w:lang w:eastAsia="ru-RU"/>
        </w:rPr>
        <w:t xml:space="preserve"> Положительной оценки достоин любой уровень достигнутых результатов.</w:t>
      </w:r>
    </w:p>
    <w:p w:rsidR="00FD6A42" w:rsidRPr="00C10C65" w:rsidRDefault="00FD6A42" w:rsidP="00007945">
      <w:pPr>
        <w:tabs>
          <w:tab w:val="left" w:pos="567"/>
        </w:tabs>
        <w:spacing w:after="0"/>
        <w:rPr>
          <w:rFonts w:ascii="Times New Roman" w:hAnsi="Times New Roman"/>
          <w:sz w:val="24"/>
          <w:szCs w:val="24"/>
          <w:lang w:eastAsia="ru-RU"/>
        </w:rPr>
      </w:pPr>
      <w:r w:rsidRPr="00007945">
        <w:rPr>
          <w:rFonts w:ascii="Times New Roman" w:hAnsi="Times New Roman"/>
          <w:sz w:val="28"/>
          <w:szCs w:val="24"/>
          <w:lang w:eastAsia="ru-RU"/>
        </w:rPr>
        <w:tab/>
        <w:t xml:space="preserve">Оценивание степени </w:t>
      </w:r>
      <w:proofErr w:type="spellStart"/>
      <w:r w:rsidRPr="00007945">
        <w:rPr>
          <w:rFonts w:ascii="Times New Roman" w:hAnsi="Times New Roman"/>
          <w:sz w:val="28"/>
          <w:szCs w:val="24"/>
          <w:lang w:eastAsia="ru-RU"/>
        </w:rPr>
        <w:t>сформированности</w:t>
      </w:r>
      <w:proofErr w:type="spellEnd"/>
      <w:r w:rsidRPr="00007945">
        <w:rPr>
          <w:rFonts w:ascii="Times New Roman" w:hAnsi="Times New Roman"/>
          <w:sz w:val="28"/>
          <w:szCs w:val="24"/>
          <w:lang w:eastAsia="ru-RU"/>
        </w:rPr>
        <w:t xml:space="preserve"> умений и навыков проектной и исследовательской деятельности важно для учителя, работающего над формированием соответствующей компетентности </w:t>
      </w:r>
      <w:proofErr w:type="gramStart"/>
      <w:r w:rsidRPr="00007945">
        <w:rPr>
          <w:rFonts w:ascii="Times New Roman" w:hAnsi="Times New Roman"/>
          <w:sz w:val="28"/>
          <w:szCs w:val="24"/>
          <w:lang w:eastAsia="ru-RU"/>
        </w:rPr>
        <w:t>у</w:t>
      </w:r>
      <w:proofErr w:type="gramEnd"/>
      <w:r w:rsidRPr="00007945">
        <w:rPr>
          <w:rFonts w:ascii="Times New Roman" w:hAnsi="Times New Roman"/>
          <w:sz w:val="28"/>
          <w:szCs w:val="24"/>
          <w:lang w:eastAsia="ru-RU"/>
        </w:rPr>
        <w:t xml:space="preserve"> обучающегося. </w:t>
      </w:r>
      <w:proofErr w:type="gramStart"/>
      <w:r w:rsidRPr="00007945">
        <w:rPr>
          <w:rFonts w:ascii="Times New Roman" w:hAnsi="Times New Roman"/>
          <w:sz w:val="28"/>
          <w:szCs w:val="24"/>
          <w:lang w:eastAsia="ru-RU"/>
        </w:rPr>
        <w:t xml:space="preserve">Можно оценивать: </w:t>
      </w:r>
      <w:r w:rsidRPr="00007945">
        <w:rPr>
          <w:rFonts w:ascii="Times New Roman" w:hAnsi="Times New Roman"/>
          <w:sz w:val="28"/>
          <w:szCs w:val="24"/>
          <w:lang w:eastAsia="ru-RU"/>
        </w:rPr>
        <w:br/>
        <w:t xml:space="preserve">1. степень самостоятельности в выполнении различных этапов работы над проектом; </w:t>
      </w:r>
      <w:r w:rsidRPr="00007945">
        <w:rPr>
          <w:rFonts w:ascii="Times New Roman" w:hAnsi="Times New Roman"/>
          <w:sz w:val="28"/>
          <w:szCs w:val="24"/>
          <w:lang w:eastAsia="ru-RU"/>
        </w:rPr>
        <w:br/>
        <w:t xml:space="preserve">2. степень включённости в групповую работу и чёткость выполнения отведённой роли; </w:t>
      </w:r>
      <w:r w:rsidRPr="00007945">
        <w:rPr>
          <w:rFonts w:ascii="Times New Roman" w:hAnsi="Times New Roman"/>
          <w:sz w:val="28"/>
          <w:szCs w:val="24"/>
          <w:lang w:eastAsia="ru-RU"/>
        </w:rPr>
        <w:br/>
        <w:t xml:space="preserve">3. практическое использование предметных и общешкольных ЗУН; </w:t>
      </w:r>
      <w:r w:rsidRPr="00007945">
        <w:rPr>
          <w:rFonts w:ascii="Times New Roman" w:hAnsi="Times New Roman"/>
          <w:sz w:val="28"/>
          <w:szCs w:val="24"/>
          <w:lang w:eastAsia="ru-RU"/>
        </w:rPr>
        <w:br/>
        <w:t xml:space="preserve">4. количество новой информации использованной для выполнения проекта; </w:t>
      </w:r>
      <w:r w:rsidRPr="00007945">
        <w:rPr>
          <w:rFonts w:ascii="Times New Roman" w:hAnsi="Times New Roman"/>
          <w:sz w:val="28"/>
          <w:szCs w:val="24"/>
          <w:lang w:eastAsia="ru-RU"/>
        </w:rPr>
        <w:br/>
        <w:t xml:space="preserve">5. степень осмысления использованной информации; </w:t>
      </w:r>
      <w:r w:rsidRPr="00007945">
        <w:rPr>
          <w:rFonts w:ascii="Times New Roman" w:hAnsi="Times New Roman"/>
          <w:sz w:val="28"/>
          <w:szCs w:val="24"/>
          <w:lang w:eastAsia="ru-RU"/>
        </w:rPr>
        <w:br/>
        <w:t>6. уровень сложности и степень владения использованными методиками;</w:t>
      </w:r>
      <w:proofErr w:type="gramEnd"/>
      <w:r w:rsidRPr="00007945">
        <w:rPr>
          <w:rFonts w:ascii="Times New Roman" w:hAnsi="Times New Roman"/>
          <w:sz w:val="28"/>
          <w:szCs w:val="24"/>
          <w:lang w:eastAsia="ru-RU"/>
        </w:rPr>
        <w:t xml:space="preserve"> </w:t>
      </w:r>
      <w:r w:rsidRPr="00007945">
        <w:rPr>
          <w:rFonts w:ascii="Times New Roman" w:hAnsi="Times New Roman"/>
          <w:sz w:val="28"/>
          <w:szCs w:val="24"/>
          <w:lang w:eastAsia="ru-RU"/>
        </w:rPr>
        <w:br/>
        <w:t xml:space="preserve">7. оригинальность идеи, способа решения проблемы; </w:t>
      </w:r>
      <w:r w:rsidRPr="00007945">
        <w:rPr>
          <w:rFonts w:ascii="Times New Roman" w:hAnsi="Times New Roman"/>
          <w:sz w:val="28"/>
          <w:szCs w:val="24"/>
          <w:lang w:eastAsia="ru-RU"/>
        </w:rPr>
        <w:br/>
        <w:t xml:space="preserve">8. осмысление проблемы проекта и формулирование цели проекта или исследования; </w:t>
      </w:r>
      <w:r w:rsidRPr="00007945">
        <w:rPr>
          <w:rFonts w:ascii="Times New Roman" w:hAnsi="Times New Roman"/>
          <w:sz w:val="28"/>
          <w:szCs w:val="24"/>
          <w:lang w:eastAsia="ru-RU"/>
        </w:rPr>
        <w:br/>
      </w:r>
      <w:r w:rsidRPr="00007945">
        <w:rPr>
          <w:rFonts w:ascii="Times New Roman" w:hAnsi="Times New Roman"/>
          <w:sz w:val="28"/>
          <w:szCs w:val="24"/>
          <w:lang w:eastAsia="ru-RU"/>
        </w:rPr>
        <w:lastRenderedPageBreak/>
        <w:t xml:space="preserve">9. уровень организации и проведения презентации: устного сообщения, письменного отчёта, обеспечения объёктами наглядности; </w:t>
      </w:r>
      <w:r w:rsidRPr="00007945">
        <w:rPr>
          <w:rFonts w:ascii="Times New Roman" w:hAnsi="Times New Roman"/>
          <w:sz w:val="28"/>
          <w:szCs w:val="24"/>
          <w:lang w:eastAsia="ru-RU"/>
        </w:rPr>
        <w:br/>
        <w:t xml:space="preserve">10. владение рефлексией; </w:t>
      </w:r>
      <w:r w:rsidRPr="00007945">
        <w:rPr>
          <w:rFonts w:ascii="Times New Roman" w:hAnsi="Times New Roman"/>
          <w:sz w:val="28"/>
          <w:szCs w:val="24"/>
          <w:lang w:eastAsia="ru-RU"/>
        </w:rPr>
        <w:br/>
        <w:t xml:space="preserve">11. творческий подход в подготовке объектов наглядности презентации; </w:t>
      </w:r>
      <w:r w:rsidRPr="00007945">
        <w:rPr>
          <w:rFonts w:ascii="Times New Roman" w:hAnsi="Times New Roman"/>
          <w:sz w:val="28"/>
          <w:szCs w:val="24"/>
          <w:lang w:eastAsia="ru-RU"/>
        </w:rPr>
        <w:br/>
        <w:t xml:space="preserve">12. социальное и прикладное значение полученных результатов. </w:t>
      </w:r>
      <w:r w:rsidRPr="00007945">
        <w:rPr>
          <w:rFonts w:ascii="Times New Roman" w:hAnsi="Times New Roman"/>
          <w:sz w:val="28"/>
          <w:szCs w:val="24"/>
          <w:lang w:eastAsia="ru-RU"/>
        </w:rPr>
        <w:br/>
      </w:r>
    </w:p>
    <w:p w:rsidR="00FD6A42" w:rsidRPr="00007945" w:rsidRDefault="00FD6A42" w:rsidP="00007945">
      <w:pPr>
        <w:tabs>
          <w:tab w:val="left" w:pos="5820"/>
        </w:tabs>
        <w:spacing w:after="0"/>
        <w:rPr>
          <w:rFonts w:ascii="Times New Roman" w:hAnsi="Times New Roman"/>
          <w:sz w:val="28"/>
          <w:szCs w:val="24"/>
        </w:rPr>
      </w:pPr>
      <w:r w:rsidRPr="00007945">
        <w:rPr>
          <w:rFonts w:ascii="Times New Roman" w:hAnsi="Times New Roman"/>
          <w:b/>
          <w:sz w:val="28"/>
          <w:szCs w:val="24"/>
          <w:lang w:eastAsia="ru-RU"/>
        </w:rPr>
        <w:t>Литература</w:t>
      </w:r>
      <w:r w:rsidRPr="00007945">
        <w:rPr>
          <w:rFonts w:ascii="Times New Roman" w:hAnsi="Times New Roman"/>
          <w:b/>
          <w:sz w:val="28"/>
          <w:szCs w:val="24"/>
          <w:lang w:eastAsia="ru-RU"/>
        </w:rPr>
        <w:br/>
        <w:t>Метод проектов</w:t>
      </w:r>
      <w:r w:rsidRPr="00007945">
        <w:rPr>
          <w:rFonts w:ascii="Times New Roman" w:hAnsi="Times New Roman"/>
          <w:sz w:val="28"/>
          <w:szCs w:val="24"/>
          <w:lang w:eastAsia="ru-RU"/>
        </w:rPr>
        <w:br/>
        <w:t xml:space="preserve">1. Громыко Ю. В. Понятие и проект в теории развивающего образования В. В. Давыдова // </w:t>
      </w:r>
      <w:proofErr w:type="spellStart"/>
      <w:r w:rsidRPr="00007945">
        <w:rPr>
          <w:rFonts w:ascii="Times New Roman" w:hAnsi="Times New Roman"/>
          <w:sz w:val="28"/>
          <w:szCs w:val="24"/>
          <w:lang w:eastAsia="ru-RU"/>
        </w:rPr>
        <w:t>Изв</w:t>
      </w:r>
      <w:proofErr w:type="spellEnd"/>
      <w:r w:rsidRPr="00007945">
        <w:rPr>
          <w:rFonts w:ascii="Times New Roman" w:hAnsi="Times New Roman"/>
          <w:sz w:val="28"/>
          <w:szCs w:val="24"/>
          <w:lang w:eastAsia="ru-RU"/>
        </w:rPr>
        <w:t>. Рос</w:t>
      </w:r>
      <w:proofErr w:type="gramStart"/>
      <w:r w:rsidRPr="00007945">
        <w:rPr>
          <w:rFonts w:ascii="Times New Roman" w:hAnsi="Times New Roman"/>
          <w:sz w:val="28"/>
          <w:szCs w:val="24"/>
          <w:lang w:eastAsia="ru-RU"/>
        </w:rPr>
        <w:t>.</w:t>
      </w:r>
      <w:proofErr w:type="gramEnd"/>
      <w:r w:rsidRPr="00007945">
        <w:rPr>
          <w:rFonts w:ascii="Times New Roman" w:hAnsi="Times New Roman"/>
          <w:sz w:val="28"/>
          <w:szCs w:val="24"/>
          <w:lang w:eastAsia="ru-RU"/>
        </w:rPr>
        <w:t xml:space="preserve"> </w:t>
      </w:r>
      <w:proofErr w:type="gramStart"/>
      <w:r w:rsidRPr="00007945">
        <w:rPr>
          <w:rFonts w:ascii="Times New Roman" w:hAnsi="Times New Roman"/>
          <w:sz w:val="28"/>
          <w:szCs w:val="24"/>
          <w:lang w:eastAsia="ru-RU"/>
        </w:rPr>
        <w:t>а</w:t>
      </w:r>
      <w:proofErr w:type="gramEnd"/>
      <w:r w:rsidRPr="00007945">
        <w:rPr>
          <w:rFonts w:ascii="Times New Roman" w:hAnsi="Times New Roman"/>
          <w:sz w:val="28"/>
          <w:szCs w:val="24"/>
          <w:lang w:eastAsia="ru-RU"/>
        </w:rPr>
        <w:t xml:space="preserve">кад. образования.- 2000.- N 2.- C. 36-43.- (Филос.-психол. основы теории В. В. Давыдова). </w:t>
      </w:r>
      <w:r w:rsidRPr="00007945">
        <w:rPr>
          <w:rFonts w:ascii="Times New Roman" w:hAnsi="Times New Roman"/>
          <w:sz w:val="28"/>
          <w:szCs w:val="24"/>
          <w:lang w:eastAsia="ru-RU"/>
        </w:rPr>
        <w:br/>
        <w:t xml:space="preserve">2. </w:t>
      </w:r>
      <w:proofErr w:type="spellStart"/>
      <w:r w:rsidRPr="00007945">
        <w:rPr>
          <w:rFonts w:ascii="Times New Roman" w:hAnsi="Times New Roman"/>
          <w:sz w:val="28"/>
          <w:szCs w:val="24"/>
          <w:lang w:eastAsia="ru-RU"/>
        </w:rPr>
        <w:t>Гузеев</w:t>
      </w:r>
      <w:proofErr w:type="spellEnd"/>
      <w:r w:rsidRPr="00007945">
        <w:rPr>
          <w:rFonts w:ascii="Times New Roman" w:hAnsi="Times New Roman"/>
          <w:sz w:val="28"/>
          <w:szCs w:val="24"/>
          <w:lang w:eastAsia="ru-RU"/>
        </w:rPr>
        <w:t xml:space="preserve"> В. В. «Метод проектов» как частный случай интегративной технологии обучения.//Директор школы, № 6, 1995 </w:t>
      </w:r>
      <w:r w:rsidRPr="00007945">
        <w:rPr>
          <w:rFonts w:ascii="Times New Roman" w:hAnsi="Times New Roman"/>
          <w:sz w:val="28"/>
          <w:szCs w:val="24"/>
          <w:lang w:eastAsia="ru-RU"/>
        </w:rPr>
        <w:br/>
        <w:t xml:space="preserve">3. </w:t>
      </w:r>
      <w:proofErr w:type="spellStart"/>
      <w:r w:rsidRPr="00007945">
        <w:rPr>
          <w:rFonts w:ascii="Times New Roman" w:hAnsi="Times New Roman"/>
          <w:sz w:val="28"/>
          <w:szCs w:val="24"/>
          <w:lang w:eastAsia="ru-RU"/>
        </w:rPr>
        <w:t>Гузеев</w:t>
      </w:r>
      <w:proofErr w:type="spellEnd"/>
      <w:r w:rsidRPr="00007945">
        <w:rPr>
          <w:rFonts w:ascii="Times New Roman" w:hAnsi="Times New Roman"/>
          <w:sz w:val="28"/>
          <w:szCs w:val="24"/>
          <w:lang w:eastAsia="ru-RU"/>
        </w:rPr>
        <w:t xml:space="preserve"> В. В. Образовательная технология: от приёма до философии М., 1996 </w:t>
      </w:r>
      <w:r w:rsidRPr="00007945">
        <w:rPr>
          <w:rFonts w:ascii="Times New Roman" w:hAnsi="Times New Roman"/>
          <w:sz w:val="28"/>
          <w:szCs w:val="24"/>
          <w:lang w:eastAsia="ru-RU"/>
        </w:rPr>
        <w:br/>
        <w:t xml:space="preserve">4. </w:t>
      </w:r>
      <w:proofErr w:type="spellStart"/>
      <w:r w:rsidRPr="00007945">
        <w:rPr>
          <w:rFonts w:ascii="Times New Roman" w:hAnsi="Times New Roman"/>
          <w:sz w:val="28"/>
          <w:szCs w:val="24"/>
          <w:lang w:eastAsia="ru-RU"/>
        </w:rPr>
        <w:t>Гузеев</w:t>
      </w:r>
      <w:proofErr w:type="spellEnd"/>
      <w:r w:rsidRPr="00007945">
        <w:rPr>
          <w:rFonts w:ascii="Times New Roman" w:hAnsi="Times New Roman"/>
          <w:sz w:val="28"/>
          <w:szCs w:val="24"/>
          <w:lang w:eastAsia="ru-RU"/>
        </w:rPr>
        <w:t xml:space="preserve"> В. В. Развитие образовательной технологии. — М., 1998 </w:t>
      </w:r>
      <w:r w:rsidRPr="00007945">
        <w:rPr>
          <w:rFonts w:ascii="Times New Roman" w:hAnsi="Times New Roman"/>
          <w:sz w:val="28"/>
          <w:szCs w:val="24"/>
          <w:lang w:eastAsia="ru-RU"/>
        </w:rPr>
        <w:br/>
        <w:t xml:space="preserve">5. Дж. </w:t>
      </w:r>
      <w:proofErr w:type="spellStart"/>
      <w:r w:rsidRPr="00007945">
        <w:rPr>
          <w:rFonts w:ascii="Times New Roman" w:hAnsi="Times New Roman"/>
          <w:sz w:val="28"/>
          <w:szCs w:val="24"/>
          <w:lang w:eastAsia="ru-RU"/>
        </w:rPr>
        <w:t>Дьюи</w:t>
      </w:r>
      <w:proofErr w:type="spellEnd"/>
      <w:r w:rsidRPr="00007945">
        <w:rPr>
          <w:rFonts w:ascii="Times New Roman" w:hAnsi="Times New Roman"/>
          <w:sz w:val="28"/>
          <w:szCs w:val="24"/>
          <w:lang w:eastAsia="ru-RU"/>
        </w:rPr>
        <w:t xml:space="preserve">. Демократия и образование: Пер. с англ. — М.: Педагогика-Пресс, 2000. — 384 с. </w:t>
      </w:r>
      <w:r w:rsidRPr="00007945">
        <w:rPr>
          <w:rFonts w:ascii="Times New Roman" w:hAnsi="Times New Roman"/>
          <w:sz w:val="28"/>
          <w:szCs w:val="24"/>
          <w:lang w:eastAsia="ru-RU"/>
        </w:rPr>
        <w:br/>
        <w:t xml:space="preserve">6. Методология учебного проекта. Материалы городского методического семинара. — М.: МИПКРО, 2001. 144 с. </w:t>
      </w:r>
      <w:r w:rsidRPr="00007945">
        <w:rPr>
          <w:rFonts w:ascii="Times New Roman" w:hAnsi="Times New Roman"/>
          <w:sz w:val="28"/>
          <w:szCs w:val="24"/>
          <w:lang w:eastAsia="ru-RU"/>
        </w:rPr>
        <w:br/>
        <w:t xml:space="preserve">7. Новикова Т. Проектные технологии на уроках и во внеурочной деятельности. //Народное образование, № 7, 2000, с 151-157 </w:t>
      </w:r>
      <w:r w:rsidRPr="00007945">
        <w:rPr>
          <w:rFonts w:ascii="Times New Roman" w:hAnsi="Times New Roman"/>
          <w:sz w:val="28"/>
          <w:szCs w:val="24"/>
          <w:lang w:eastAsia="ru-RU"/>
        </w:rPr>
        <w:br/>
        <w:t xml:space="preserve">8. Новые педагогические и информационные технологии в системе образования. Учеб. пособие для студ. </w:t>
      </w:r>
      <w:proofErr w:type="spellStart"/>
      <w:r w:rsidRPr="00007945">
        <w:rPr>
          <w:rFonts w:ascii="Times New Roman" w:hAnsi="Times New Roman"/>
          <w:sz w:val="28"/>
          <w:szCs w:val="24"/>
          <w:lang w:eastAsia="ru-RU"/>
        </w:rPr>
        <w:t>пед</w:t>
      </w:r>
      <w:proofErr w:type="spellEnd"/>
      <w:r w:rsidRPr="00007945">
        <w:rPr>
          <w:rFonts w:ascii="Times New Roman" w:hAnsi="Times New Roman"/>
          <w:sz w:val="28"/>
          <w:szCs w:val="24"/>
          <w:lang w:eastAsia="ru-RU"/>
        </w:rPr>
        <w:t xml:space="preserve">. вузов и системы </w:t>
      </w:r>
      <w:proofErr w:type="spellStart"/>
      <w:r w:rsidRPr="00007945">
        <w:rPr>
          <w:rFonts w:ascii="Times New Roman" w:hAnsi="Times New Roman"/>
          <w:sz w:val="28"/>
          <w:szCs w:val="24"/>
          <w:lang w:eastAsia="ru-RU"/>
        </w:rPr>
        <w:t>повыш</w:t>
      </w:r>
      <w:proofErr w:type="spellEnd"/>
      <w:r w:rsidRPr="00007945">
        <w:rPr>
          <w:rFonts w:ascii="Times New Roman" w:hAnsi="Times New Roman"/>
          <w:sz w:val="28"/>
          <w:szCs w:val="24"/>
          <w:lang w:eastAsia="ru-RU"/>
        </w:rPr>
        <w:t xml:space="preserve">. </w:t>
      </w:r>
      <w:proofErr w:type="spellStart"/>
      <w:r w:rsidRPr="00007945">
        <w:rPr>
          <w:rFonts w:ascii="Times New Roman" w:hAnsi="Times New Roman"/>
          <w:sz w:val="28"/>
          <w:szCs w:val="24"/>
          <w:lang w:eastAsia="ru-RU"/>
        </w:rPr>
        <w:t>квалиф</w:t>
      </w:r>
      <w:proofErr w:type="spellEnd"/>
      <w:r w:rsidRPr="00007945">
        <w:rPr>
          <w:rFonts w:ascii="Times New Roman" w:hAnsi="Times New Roman"/>
          <w:sz w:val="28"/>
          <w:szCs w:val="24"/>
          <w:lang w:eastAsia="ru-RU"/>
        </w:rPr>
        <w:t xml:space="preserve">. </w:t>
      </w:r>
      <w:proofErr w:type="spellStart"/>
      <w:r w:rsidRPr="00007945">
        <w:rPr>
          <w:rFonts w:ascii="Times New Roman" w:hAnsi="Times New Roman"/>
          <w:sz w:val="28"/>
          <w:szCs w:val="24"/>
          <w:lang w:eastAsia="ru-RU"/>
        </w:rPr>
        <w:t>пед</w:t>
      </w:r>
      <w:proofErr w:type="spellEnd"/>
      <w:r w:rsidRPr="00007945">
        <w:rPr>
          <w:rFonts w:ascii="Times New Roman" w:hAnsi="Times New Roman"/>
          <w:sz w:val="28"/>
          <w:szCs w:val="24"/>
          <w:lang w:eastAsia="ru-RU"/>
        </w:rPr>
        <w:t xml:space="preserve">. кадров/ </w:t>
      </w:r>
      <w:proofErr w:type="spellStart"/>
      <w:r w:rsidRPr="00007945">
        <w:rPr>
          <w:rFonts w:ascii="Times New Roman" w:hAnsi="Times New Roman"/>
          <w:sz w:val="28"/>
          <w:szCs w:val="24"/>
          <w:lang w:eastAsia="ru-RU"/>
        </w:rPr>
        <w:t>Полат</w:t>
      </w:r>
      <w:proofErr w:type="spellEnd"/>
      <w:r w:rsidRPr="00007945">
        <w:rPr>
          <w:rFonts w:ascii="Times New Roman" w:hAnsi="Times New Roman"/>
          <w:sz w:val="28"/>
          <w:szCs w:val="24"/>
          <w:lang w:eastAsia="ru-RU"/>
        </w:rPr>
        <w:t xml:space="preserve"> Е. С. и др</w:t>
      </w:r>
      <w:proofErr w:type="gramStart"/>
      <w:r w:rsidRPr="00007945">
        <w:rPr>
          <w:rFonts w:ascii="Times New Roman" w:hAnsi="Times New Roman"/>
          <w:sz w:val="28"/>
          <w:szCs w:val="24"/>
          <w:lang w:eastAsia="ru-RU"/>
        </w:rPr>
        <w:t>.П</w:t>
      </w:r>
      <w:proofErr w:type="gramEnd"/>
      <w:r w:rsidRPr="00007945">
        <w:rPr>
          <w:rFonts w:ascii="Times New Roman" w:hAnsi="Times New Roman"/>
          <w:sz w:val="28"/>
          <w:szCs w:val="24"/>
          <w:lang w:eastAsia="ru-RU"/>
        </w:rPr>
        <w:t xml:space="preserve">од </w:t>
      </w:r>
      <w:proofErr w:type="spellStart"/>
      <w:r w:rsidRPr="00007945">
        <w:rPr>
          <w:rFonts w:ascii="Times New Roman" w:hAnsi="Times New Roman"/>
          <w:sz w:val="28"/>
          <w:szCs w:val="24"/>
          <w:lang w:eastAsia="ru-RU"/>
        </w:rPr>
        <w:t>ред</w:t>
      </w:r>
      <w:proofErr w:type="spellEnd"/>
      <w:r w:rsidRPr="00007945">
        <w:rPr>
          <w:rFonts w:ascii="Times New Roman" w:hAnsi="Times New Roman"/>
          <w:sz w:val="28"/>
          <w:szCs w:val="24"/>
          <w:lang w:eastAsia="ru-RU"/>
        </w:rPr>
        <w:t xml:space="preserve"> Е. С. </w:t>
      </w:r>
      <w:proofErr w:type="spellStart"/>
      <w:r w:rsidRPr="00007945">
        <w:rPr>
          <w:rFonts w:ascii="Times New Roman" w:hAnsi="Times New Roman"/>
          <w:sz w:val="28"/>
          <w:szCs w:val="24"/>
          <w:lang w:eastAsia="ru-RU"/>
        </w:rPr>
        <w:t>Полат</w:t>
      </w:r>
      <w:proofErr w:type="spellEnd"/>
      <w:r w:rsidRPr="00007945">
        <w:rPr>
          <w:rFonts w:ascii="Times New Roman" w:hAnsi="Times New Roman"/>
          <w:sz w:val="28"/>
          <w:szCs w:val="24"/>
          <w:lang w:eastAsia="ru-RU"/>
        </w:rPr>
        <w:t xml:space="preserve">. — М.,: Издательский центр «Академия», 1999, — 224 с. </w:t>
      </w:r>
      <w:r w:rsidRPr="00007945">
        <w:rPr>
          <w:rFonts w:ascii="Times New Roman" w:hAnsi="Times New Roman"/>
          <w:sz w:val="28"/>
          <w:szCs w:val="24"/>
          <w:lang w:eastAsia="ru-RU"/>
        </w:rPr>
        <w:br/>
        <w:t xml:space="preserve">9. Пахомова Н. Ю. Метод проектов. //Информатика и образование. Международный специальный выпуск журнала: Технологическое образование. 1996. </w:t>
      </w:r>
      <w:r w:rsidRPr="00007945">
        <w:rPr>
          <w:rFonts w:ascii="Times New Roman" w:hAnsi="Times New Roman"/>
          <w:sz w:val="28"/>
          <w:szCs w:val="24"/>
          <w:lang w:eastAsia="ru-RU"/>
        </w:rPr>
        <w:br/>
        <w:t xml:space="preserve">10. Пахомова Н. Ю. Метод учебных проектов в образовательном учреждении: Пособие для учителей и студентов педагогических вузов. — М.: АРКТИ, 2003. — 112с. (Методическая библиотека) </w:t>
      </w:r>
      <w:r w:rsidRPr="00007945">
        <w:rPr>
          <w:rFonts w:ascii="Times New Roman" w:hAnsi="Times New Roman"/>
          <w:sz w:val="28"/>
          <w:szCs w:val="24"/>
          <w:lang w:eastAsia="ru-RU"/>
        </w:rPr>
        <w:br/>
        <w:t xml:space="preserve">11. Пахомова Н. Ю. Учебные проекты: его возможности. // Учитель, № 4, 2000, — с. 52-55 </w:t>
      </w:r>
      <w:r w:rsidRPr="00007945">
        <w:rPr>
          <w:rFonts w:ascii="Times New Roman" w:hAnsi="Times New Roman"/>
          <w:sz w:val="28"/>
          <w:szCs w:val="24"/>
          <w:lang w:eastAsia="ru-RU"/>
        </w:rPr>
        <w:br/>
        <w:t xml:space="preserve">12. Пахомова Н. Ю. Учебные проекты: методология поиска. // Учитель, № 1, 2000, — с. 41-45 </w:t>
      </w:r>
      <w:r w:rsidRPr="00007945">
        <w:rPr>
          <w:rFonts w:ascii="Times New Roman" w:hAnsi="Times New Roman"/>
          <w:sz w:val="28"/>
          <w:szCs w:val="24"/>
          <w:lang w:eastAsia="ru-RU"/>
        </w:rPr>
        <w:br/>
        <w:t xml:space="preserve">13. Проект «Гражданин» — способ социализации подростков.//Народное образование, № 7, 2000. </w:t>
      </w:r>
      <w:r w:rsidRPr="00007945">
        <w:rPr>
          <w:rFonts w:ascii="Times New Roman" w:hAnsi="Times New Roman"/>
          <w:sz w:val="28"/>
          <w:szCs w:val="24"/>
          <w:lang w:eastAsia="ru-RU"/>
        </w:rPr>
        <w:br/>
        <w:t xml:space="preserve">14. </w:t>
      </w:r>
      <w:proofErr w:type="spellStart"/>
      <w:r w:rsidRPr="00007945">
        <w:rPr>
          <w:rFonts w:ascii="Times New Roman" w:hAnsi="Times New Roman"/>
          <w:sz w:val="28"/>
          <w:szCs w:val="24"/>
          <w:lang w:eastAsia="ru-RU"/>
        </w:rPr>
        <w:t>Чечель</w:t>
      </w:r>
      <w:proofErr w:type="spellEnd"/>
      <w:r w:rsidRPr="00007945">
        <w:rPr>
          <w:rFonts w:ascii="Times New Roman" w:hAnsi="Times New Roman"/>
          <w:sz w:val="28"/>
          <w:szCs w:val="24"/>
          <w:lang w:eastAsia="ru-RU"/>
        </w:rPr>
        <w:t xml:space="preserve"> И. Д. Метод проектов или попытка избавить учителя от обязанностей всезнающего оракула.//Директор школы, № 3, 1998 </w:t>
      </w:r>
      <w:r w:rsidRPr="00007945">
        <w:rPr>
          <w:rFonts w:ascii="Times New Roman" w:hAnsi="Times New Roman"/>
          <w:sz w:val="28"/>
          <w:szCs w:val="24"/>
          <w:lang w:eastAsia="ru-RU"/>
        </w:rPr>
        <w:br/>
        <w:t xml:space="preserve">15. Экспериментальные площадки в московском образовании. Сб. статей № 2. — М.: МИПКРО, 2001. 160с </w:t>
      </w:r>
      <w:r w:rsidRPr="00007945">
        <w:rPr>
          <w:rFonts w:ascii="Times New Roman" w:hAnsi="Times New Roman"/>
          <w:sz w:val="28"/>
          <w:szCs w:val="24"/>
          <w:lang w:eastAsia="ru-RU"/>
        </w:rPr>
        <w:br/>
      </w:r>
      <w:r w:rsidRPr="00007945">
        <w:rPr>
          <w:rFonts w:ascii="Times New Roman" w:hAnsi="Times New Roman"/>
          <w:b/>
          <w:sz w:val="28"/>
          <w:szCs w:val="24"/>
          <w:lang w:eastAsia="ru-RU"/>
        </w:rPr>
        <w:lastRenderedPageBreak/>
        <w:t>Исследовательский метод</w:t>
      </w:r>
      <w:r w:rsidRPr="00007945">
        <w:rPr>
          <w:rFonts w:ascii="Times New Roman" w:hAnsi="Times New Roman"/>
          <w:b/>
          <w:sz w:val="28"/>
          <w:szCs w:val="24"/>
          <w:lang w:eastAsia="ru-RU"/>
        </w:rPr>
        <w:br/>
      </w:r>
      <w:r w:rsidRPr="00007945">
        <w:rPr>
          <w:rFonts w:ascii="Times New Roman" w:hAnsi="Times New Roman"/>
          <w:sz w:val="28"/>
          <w:szCs w:val="24"/>
          <w:lang w:eastAsia="ru-RU"/>
        </w:rPr>
        <w:t xml:space="preserve">1. «Исследовательская работа школьников». Научно-методический и информационно-публицистический журнал. Редакция «Народное образование». Изд. 4 раза в год. Подписной индекс — 81415. </w:t>
      </w:r>
      <w:r w:rsidRPr="00007945">
        <w:rPr>
          <w:rFonts w:ascii="Times New Roman" w:hAnsi="Times New Roman"/>
          <w:sz w:val="28"/>
          <w:szCs w:val="24"/>
          <w:lang w:eastAsia="ru-RU"/>
        </w:rPr>
        <w:br/>
        <w:t xml:space="preserve">2. Борзенко В. И., Обухов А. С. Насильно мил не будешь. Подходы к проблеме мотивации в школе и учебно-исследовательской деятельности // Развитие исследовательской деятельности учащихся: Методический сборник. М.: Народное образование, 2001. С. 80-88. </w:t>
      </w:r>
      <w:r w:rsidRPr="00007945">
        <w:rPr>
          <w:rFonts w:ascii="Times New Roman" w:hAnsi="Times New Roman"/>
          <w:sz w:val="28"/>
          <w:szCs w:val="24"/>
          <w:lang w:eastAsia="ru-RU"/>
        </w:rPr>
        <w:br/>
        <w:t xml:space="preserve">3. Гурвич Е. М. Исследовательская деятельность детей как механизм формирования представлений о </w:t>
      </w:r>
      <w:proofErr w:type="spellStart"/>
      <w:r w:rsidRPr="00007945">
        <w:rPr>
          <w:rFonts w:ascii="Times New Roman" w:hAnsi="Times New Roman"/>
          <w:sz w:val="28"/>
          <w:szCs w:val="24"/>
          <w:lang w:eastAsia="ru-RU"/>
        </w:rPr>
        <w:t>поливерсионности</w:t>
      </w:r>
      <w:proofErr w:type="spellEnd"/>
      <w:r w:rsidRPr="00007945">
        <w:rPr>
          <w:rFonts w:ascii="Times New Roman" w:hAnsi="Times New Roman"/>
          <w:sz w:val="28"/>
          <w:szCs w:val="24"/>
          <w:lang w:eastAsia="ru-RU"/>
        </w:rPr>
        <w:t xml:space="preserve"> мира создания навыков </w:t>
      </w:r>
      <w:proofErr w:type="spellStart"/>
      <w:r w:rsidRPr="00007945">
        <w:rPr>
          <w:rFonts w:ascii="Times New Roman" w:hAnsi="Times New Roman"/>
          <w:sz w:val="28"/>
          <w:szCs w:val="24"/>
          <w:lang w:eastAsia="ru-RU"/>
        </w:rPr>
        <w:t>поливерсионного</w:t>
      </w:r>
      <w:proofErr w:type="spellEnd"/>
      <w:r w:rsidRPr="00007945">
        <w:rPr>
          <w:rFonts w:ascii="Times New Roman" w:hAnsi="Times New Roman"/>
          <w:sz w:val="28"/>
          <w:szCs w:val="24"/>
          <w:lang w:eastAsia="ru-RU"/>
        </w:rPr>
        <w:t xml:space="preserve"> исследования ситуаций // Развитие исследовательской деятельности учащихся: Методический сборник. М.: Народное образование, 2001. С. 68-80. </w:t>
      </w:r>
      <w:r w:rsidRPr="00007945">
        <w:rPr>
          <w:rFonts w:ascii="Times New Roman" w:hAnsi="Times New Roman"/>
          <w:sz w:val="28"/>
          <w:szCs w:val="24"/>
          <w:lang w:eastAsia="ru-RU"/>
        </w:rPr>
        <w:br/>
        <w:t xml:space="preserve">4. Данильцев Г. Л. Что нравится и что не нравится экспертам при оценке учебно-исследовательских работ учащихся // Развитие исследовательской деятельности учащихся: Методический сборник. М.: Народное образование, 2001. С. 127-134. </w:t>
      </w:r>
      <w:r w:rsidRPr="00007945">
        <w:rPr>
          <w:rFonts w:ascii="Times New Roman" w:hAnsi="Times New Roman"/>
          <w:sz w:val="28"/>
          <w:szCs w:val="24"/>
          <w:lang w:eastAsia="ru-RU"/>
        </w:rPr>
        <w:br/>
        <w:t xml:space="preserve">5. Демин И. С. Применение информационных технологий в учебно-исследовательской деятельности // Развитие исследовательской деятельности учащихся: Методический сборник. М.: Народное образование, 2001. С. 144-150. </w:t>
      </w:r>
      <w:r w:rsidRPr="00007945">
        <w:rPr>
          <w:rFonts w:ascii="Times New Roman" w:hAnsi="Times New Roman"/>
          <w:sz w:val="28"/>
          <w:szCs w:val="24"/>
          <w:lang w:eastAsia="ru-RU"/>
        </w:rPr>
        <w:br/>
        <w:t xml:space="preserve">6. Леонтович А. В. Исследовательская деятельность как способ формирования мировоззрения. // Народное образование, № 10, 1999. </w:t>
      </w:r>
      <w:r w:rsidRPr="00007945">
        <w:rPr>
          <w:rFonts w:ascii="Times New Roman" w:hAnsi="Times New Roman"/>
          <w:sz w:val="28"/>
          <w:szCs w:val="24"/>
          <w:lang w:eastAsia="ru-RU"/>
        </w:rPr>
        <w:br/>
        <w:t>7. Леонтович А. В. Модель научной школы и практика организации исследовательской деятельности учащихся/ А. В. Леонтович // Школ</w:t>
      </w:r>
      <w:proofErr w:type="gramStart"/>
      <w:r w:rsidRPr="00007945">
        <w:rPr>
          <w:rFonts w:ascii="Times New Roman" w:hAnsi="Times New Roman"/>
          <w:sz w:val="28"/>
          <w:szCs w:val="24"/>
          <w:lang w:eastAsia="ru-RU"/>
        </w:rPr>
        <w:t>.</w:t>
      </w:r>
      <w:proofErr w:type="gramEnd"/>
      <w:r w:rsidRPr="00007945">
        <w:rPr>
          <w:rFonts w:ascii="Times New Roman" w:hAnsi="Times New Roman"/>
          <w:sz w:val="28"/>
          <w:szCs w:val="24"/>
          <w:lang w:eastAsia="ru-RU"/>
        </w:rPr>
        <w:t xml:space="preserve"> </w:t>
      </w:r>
      <w:proofErr w:type="gramStart"/>
      <w:r w:rsidRPr="00007945">
        <w:rPr>
          <w:rFonts w:ascii="Times New Roman" w:hAnsi="Times New Roman"/>
          <w:sz w:val="28"/>
          <w:szCs w:val="24"/>
          <w:lang w:eastAsia="ru-RU"/>
        </w:rPr>
        <w:t>т</w:t>
      </w:r>
      <w:proofErr w:type="gramEnd"/>
      <w:r w:rsidRPr="00007945">
        <w:rPr>
          <w:rFonts w:ascii="Times New Roman" w:hAnsi="Times New Roman"/>
          <w:sz w:val="28"/>
          <w:szCs w:val="24"/>
          <w:lang w:eastAsia="ru-RU"/>
        </w:rPr>
        <w:t xml:space="preserve">ехнологии.- 2001.- N 5.- C. 146-149. </w:t>
      </w:r>
      <w:r w:rsidRPr="00007945">
        <w:rPr>
          <w:rFonts w:ascii="Times New Roman" w:hAnsi="Times New Roman"/>
          <w:sz w:val="28"/>
          <w:szCs w:val="24"/>
          <w:lang w:eastAsia="ru-RU"/>
        </w:rPr>
        <w:br/>
        <w:t>8. Леонтович А. В. Учебно-исследовательская деятельность школьников как модель педагогической технологии: [Опыт учеб</w:t>
      </w:r>
      <w:proofErr w:type="gramStart"/>
      <w:r w:rsidRPr="00007945">
        <w:rPr>
          <w:rFonts w:ascii="Times New Roman" w:hAnsi="Times New Roman"/>
          <w:sz w:val="28"/>
          <w:szCs w:val="24"/>
          <w:lang w:eastAsia="ru-RU"/>
        </w:rPr>
        <w:t>.</w:t>
      </w:r>
      <w:proofErr w:type="gramEnd"/>
      <w:r w:rsidRPr="00007945">
        <w:rPr>
          <w:rFonts w:ascii="Times New Roman" w:hAnsi="Times New Roman"/>
          <w:sz w:val="28"/>
          <w:szCs w:val="24"/>
          <w:lang w:eastAsia="ru-RU"/>
        </w:rPr>
        <w:t xml:space="preserve"> </w:t>
      </w:r>
      <w:proofErr w:type="gramStart"/>
      <w:r w:rsidRPr="00007945">
        <w:rPr>
          <w:rFonts w:ascii="Times New Roman" w:hAnsi="Times New Roman"/>
          <w:sz w:val="28"/>
          <w:szCs w:val="24"/>
          <w:lang w:eastAsia="ru-RU"/>
        </w:rPr>
        <w:t>к</w:t>
      </w:r>
      <w:proofErr w:type="gramEnd"/>
      <w:r w:rsidRPr="00007945">
        <w:rPr>
          <w:rFonts w:ascii="Times New Roman" w:hAnsi="Times New Roman"/>
          <w:sz w:val="28"/>
          <w:szCs w:val="24"/>
          <w:lang w:eastAsia="ru-RU"/>
        </w:rPr>
        <w:t xml:space="preserve">омплекса на базе сред. </w:t>
      </w:r>
      <w:proofErr w:type="spellStart"/>
      <w:r w:rsidRPr="00007945">
        <w:rPr>
          <w:rFonts w:ascii="Times New Roman" w:hAnsi="Times New Roman"/>
          <w:sz w:val="28"/>
          <w:szCs w:val="24"/>
          <w:lang w:eastAsia="ru-RU"/>
        </w:rPr>
        <w:t>шк</w:t>
      </w:r>
      <w:proofErr w:type="spellEnd"/>
      <w:r w:rsidRPr="00007945">
        <w:rPr>
          <w:rFonts w:ascii="Times New Roman" w:hAnsi="Times New Roman"/>
          <w:sz w:val="28"/>
          <w:szCs w:val="24"/>
          <w:lang w:eastAsia="ru-RU"/>
        </w:rPr>
        <w:t xml:space="preserve">. N 1333 «Донская гимназия» и Дома </w:t>
      </w:r>
      <w:proofErr w:type="spellStart"/>
      <w:r w:rsidRPr="00007945">
        <w:rPr>
          <w:rFonts w:ascii="Times New Roman" w:hAnsi="Times New Roman"/>
          <w:sz w:val="28"/>
          <w:szCs w:val="24"/>
          <w:lang w:eastAsia="ru-RU"/>
        </w:rPr>
        <w:t>науч</w:t>
      </w:r>
      <w:proofErr w:type="gramStart"/>
      <w:r w:rsidRPr="00007945">
        <w:rPr>
          <w:rFonts w:ascii="Times New Roman" w:hAnsi="Times New Roman"/>
          <w:sz w:val="28"/>
          <w:szCs w:val="24"/>
          <w:lang w:eastAsia="ru-RU"/>
        </w:rPr>
        <w:t>.-</w:t>
      </w:r>
      <w:proofErr w:type="gramEnd"/>
      <w:r w:rsidRPr="00007945">
        <w:rPr>
          <w:rFonts w:ascii="Times New Roman" w:hAnsi="Times New Roman"/>
          <w:sz w:val="28"/>
          <w:szCs w:val="24"/>
          <w:lang w:eastAsia="ru-RU"/>
        </w:rPr>
        <w:t>техн</w:t>
      </w:r>
      <w:proofErr w:type="spellEnd"/>
      <w:r w:rsidRPr="00007945">
        <w:rPr>
          <w:rFonts w:ascii="Times New Roman" w:hAnsi="Times New Roman"/>
          <w:sz w:val="28"/>
          <w:szCs w:val="24"/>
          <w:lang w:eastAsia="ru-RU"/>
        </w:rPr>
        <w:t xml:space="preserve">. творчества молодежи Москвы] // Школ. технологии.- 1999.- N 1-2.- C. 132-137. </w:t>
      </w:r>
      <w:r w:rsidRPr="00007945">
        <w:rPr>
          <w:rFonts w:ascii="Times New Roman" w:hAnsi="Times New Roman"/>
          <w:sz w:val="28"/>
          <w:szCs w:val="24"/>
          <w:lang w:eastAsia="ru-RU"/>
        </w:rPr>
        <w:br/>
        <w:t xml:space="preserve">9. </w:t>
      </w:r>
      <w:proofErr w:type="spellStart"/>
      <w:r w:rsidRPr="00007945">
        <w:rPr>
          <w:rFonts w:ascii="Times New Roman" w:hAnsi="Times New Roman"/>
          <w:sz w:val="28"/>
          <w:szCs w:val="24"/>
          <w:lang w:eastAsia="ru-RU"/>
        </w:rPr>
        <w:t>Лернер</w:t>
      </w:r>
      <w:proofErr w:type="spellEnd"/>
      <w:r w:rsidRPr="00007945">
        <w:rPr>
          <w:rFonts w:ascii="Times New Roman" w:hAnsi="Times New Roman"/>
          <w:sz w:val="28"/>
          <w:szCs w:val="24"/>
          <w:lang w:eastAsia="ru-RU"/>
        </w:rPr>
        <w:t xml:space="preserve"> И. Я. Проблемное обучение. — М.: Знание, 1974. </w:t>
      </w:r>
      <w:r w:rsidRPr="00007945">
        <w:rPr>
          <w:rFonts w:ascii="Times New Roman" w:hAnsi="Times New Roman"/>
          <w:sz w:val="28"/>
          <w:szCs w:val="24"/>
          <w:lang w:eastAsia="ru-RU"/>
        </w:rPr>
        <w:br/>
        <w:t xml:space="preserve">10. Логинова Н. А. Феномен ученичества: приобщение к научной школе. // Психологический журнал. 2000, том 21, № 5. </w:t>
      </w:r>
      <w:r w:rsidRPr="00007945">
        <w:rPr>
          <w:rFonts w:ascii="Times New Roman" w:hAnsi="Times New Roman"/>
          <w:sz w:val="28"/>
          <w:szCs w:val="24"/>
          <w:lang w:eastAsia="ru-RU"/>
        </w:rPr>
        <w:br/>
        <w:t xml:space="preserve">11. Обухов А. С. Исследовательская деятельность как способ формирования мировоззрения. // Народное образование, № 10, 1999. </w:t>
      </w:r>
      <w:r w:rsidRPr="00007945">
        <w:rPr>
          <w:rFonts w:ascii="Times New Roman" w:hAnsi="Times New Roman"/>
          <w:sz w:val="28"/>
          <w:szCs w:val="24"/>
          <w:lang w:eastAsia="ru-RU"/>
        </w:rPr>
        <w:br/>
        <w:t xml:space="preserve">12. </w:t>
      </w:r>
      <w:proofErr w:type="spellStart"/>
      <w:r w:rsidRPr="00007945">
        <w:rPr>
          <w:rFonts w:ascii="Times New Roman" w:hAnsi="Times New Roman"/>
          <w:sz w:val="28"/>
          <w:szCs w:val="24"/>
          <w:lang w:eastAsia="ru-RU"/>
        </w:rPr>
        <w:t>Поддьяков</w:t>
      </w:r>
      <w:proofErr w:type="spellEnd"/>
      <w:r w:rsidRPr="00007945">
        <w:rPr>
          <w:rFonts w:ascii="Times New Roman" w:hAnsi="Times New Roman"/>
          <w:sz w:val="28"/>
          <w:szCs w:val="24"/>
          <w:lang w:eastAsia="ru-RU"/>
        </w:rPr>
        <w:t xml:space="preserve"> А. Н. Дети как исследователи: [Психол. аспект] // </w:t>
      </w:r>
      <w:proofErr w:type="spellStart"/>
      <w:r w:rsidRPr="00007945">
        <w:rPr>
          <w:rFonts w:ascii="Times New Roman" w:hAnsi="Times New Roman"/>
          <w:sz w:val="28"/>
          <w:szCs w:val="24"/>
          <w:lang w:eastAsia="ru-RU"/>
        </w:rPr>
        <w:t>Magister</w:t>
      </w:r>
      <w:proofErr w:type="spellEnd"/>
      <w:r w:rsidRPr="00007945">
        <w:rPr>
          <w:rFonts w:ascii="Times New Roman" w:hAnsi="Times New Roman"/>
          <w:sz w:val="28"/>
          <w:szCs w:val="24"/>
          <w:lang w:eastAsia="ru-RU"/>
        </w:rPr>
        <w:t xml:space="preserve">.- 1999.- N 1.- C. 85-95. </w:t>
      </w:r>
      <w:r w:rsidRPr="00007945">
        <w:rPr>
          <w:rFonts w:ascii="Times New Roman" w:hAnsi="Times New Roman"/>
          <w:sz w:val="28"/>
          <w:szCs w:val="24"/>
          <w:lang w:eastAsia="ru-RU"/>
        </w:rPr>
        <w:br/>
        <w:t xml:space="preserve">13. Развитие исследовательской деятельности учащихся. Методический сборник. — М.: Народное образование, 2001. — 272 с. </w:t>
      </w:r>
      <w:r w:rsidRPr="00007945">
        <w:rPr>
          <w:rFonts w:ascii="Times New Roman" w:hAnsi="Times New Roman"/>
          <w:sz w:val="28"/>
          <w:szCs w:val="24"/>
          <w:lang w:eastAsia="ru-RU"/>
        </w:rPr>
        <w:br/>
        <w:t xml:space="preserve">14. </w:t>
      </w:r>
      <w:proofErr w:type="spellStart"/>
      <w:r w:rsidRPr="00007945">
        <w:rPr>
          <w:rFonts w:ascii="Times New Roman" w:hAnsi="Times New Roman"/>
          <w:sz w:val="28"/>
          <w:szCs w:val="24"/>
          <w:lang w:eastAsia="ru-RU"/>
        </w:rPr>
        <w:t>Саввичев</w:t>
      </w:r>
      <w:proofErr w:type="spellEnd"/>
      <w:r w:rsidRPr="00007945">
        <w:rPr>
          <w:rFonts w:ascii="Times New Roman" w:hAnsi="Times New Roman"/>
          <w:sz w:val="28"/>
          <w:szCs w:val="24"/>
          <w:lang w:eastAsia="ru-RU"/>
        </w:rPr>
        <w:t xml:space="preserve"> А. С. Модель предметного содержания юношеской исследовательской экспедиции. // Народное образование, № 10, 1999. </w:t>
      </w:r>
      <w:r w:rsidRPr="00007945">
        <w:rPr>
          <w:rFonts w:ascii="Times New Roman" w:hAnsi="Times New Roman"/>
          <w:sz w:val="28"/>
          <w:szCs w:val="24"/>
          <w:lang w:eastAsia="ru-RU"/>
        </w:rPr>
        <w:br/>
        <w:t xml:space="preserve">15. Савенков А. И. Детские исследования в домашнем обучении // Исследовательская работа школьников. 2002. № 1. С. 34-45. </w:t>
      </w:r>
      <w:r w:rsidRPr="00007945">
        <w:rPr>
          <w:rFonts w:ascii="Times New Roman" w:hAnsi="Times New Roman"/>
          <w:sz w:val="28"/>
          <w:szCs w:val="24"/>
          <w:lang w:eastAsia="ru-RU"/>
        </w:rPr>
        <w:br/>
      </w:r>
      <w:r w:rsidRPr="00007945">
        <w:rPr>
          <w:rFonts w:ascii="Times New Roman" w:hAnsi="Times New Roman"/>
          <w:sz w:val="28"/>
          <w:szCs w:val="24"/>
          <w:lang w:eastAsia="ru-RU"/>
        </w:rPr>
        <w:lastRenderedPageBreak/>
        <w:t xml:space="preserve">16. </w:t>
      </w:r>
      <w:proofErr w:type="spellStart"/>
      <w:r w:rsidRPr="00007945">
        <w:rPr>
          <w:rFonts w:ascii="Times New Roman" w:hAnsi="Times New Roman"/>
          <w:sz w:val="28"/>
          <w:szCs w:val="24"/>
          <w:lang w:eastAsia="ru-RU"/>
        </w:rPr>
        <w:t>Чечель</w:t>
      </w:r>
      <w:proofErr w:type="spellEnd"/>
      <w:r w:rsidRPr="00007945">
        <w:rPr>
          <w:rFonts w:ascii="Times New Roman" w:hAnsi="Times New Roman"/>
          <w:sz w:val="28"/>
          <w:szCs w:val="24"/>
          <w:lang w:eastAsia="ru-RU"/>
        </w:rPr>
        <w:t xml:space="preserve"> И. Д. Управление исследовательской деятельностью педагога и учащегося в современной школе. — М.: Сентябрь, 1998. </w:t>
      </w:r>
      <w:r w:rsidRPr="00007945">
        <w:rPr>
          <w:rFonts w:ascii="Times New Roman" w:hAnsi="Times New Roman"/>
          <w:sz w:val="28"/>
          <w:szCs w:val="24"/>
          <w:lang w:eastAsia="ru-RU"/>
        </w:rPr>
        <w:br/>
      </w:r>
      <w:r w:rsidRPr="00007945">
        <w:rPr>
          <w:rFonts w:ascii="Times New Roman" w:hAnsi="Times New Roman"/>
          <w:b/>
          <w:sz w:val="28"/>
          <w:szCs w:val="24"/>
          <w:lang w:eastAsia="ru-RU"/>
        </w:rPr>
        <w:t>Интернет-ресурсы по проблемам проектной и исследовательской деятельности</w:t>
      </w:r>
      <w:r w:rsidRPr="00007945">
        <w:rPr>
          <w:rFonts w:ascii="Times New Roman" w:hAnsi="Times New Roman"/>
          <w:b/>
          <w:sz w:val="28"/>
          <w:szCs w:val="24"/>
          <w:lang w:eastAsia="ru-RU"/>
        </w:rPr>
        <w:br/>
      </w:r>
      <w:r w:rsidRPr="00007945">
        <w:rPr>
          <w:rFonts w:ascii="Times New Roman" w:hAnsi="Times New Roman"/>
          <w:sz w:val="28"/>
          <w:szCs w:val="24"/>
          <w:lang w:eastAsia="ru-RU"/>
        </w:rPr>
        <w:t>http://schools.keldysh.ru/labmro — Методический сайт лаборатории методики и информационной поддержки развития образования МИОО</w:t>
      </w:r>
      <w:r w:rsidRPr="00007945">
        <w:rPr>
          <w:rFonts w:ascii="Times New Roman" w:hAnsi="Times New Roman"/>
          <w:sz w:val="28"/>
          <w:szCs w:val="24"/>
          <w:lang w:eastAsia="ru-RU"/>
        </w:rPr>
        <w:br/>
      </w:r>
      <w:proofErr w:type="spellStart"/>
      <w:r w:rsidRPr="00007945">
        <w:rPr>
          <w:rFonts w:ascii="Times New Roman" w:hAnsi="Times New Roman"/>
          <w:sz w:val="28"/>
          <w:szCs w:val="24"/>
          <w:lang w:eastAsia="ru-RU"/>
        </w:rPr>
        <w:t>www.researcher.ru</w:t>
      </w:r>
      <w:proofErr w:type="spellEnd"/>
      <w:r w:rsidRPr="00007945">
        <w:rPr>
          <w:rFonts w:ascii="Times New Roman" w:hAnsi="Times New Roman"/>
          <w:sz w:val="28"/>
          <w:szCs w:val="24"/>
          <w:lang w:eastAsia="ru-RU"/>
        </w:rPr>
        <w:t xml:space="preserve"> — Портал исследовательской деятельности учащихся при участии: Дома научно-технического творчества молодежи МГД</w:t>
      </w:r>
      <w:proofErr w:type="gramStart"/>
      <w:r w:rsidRPr="00007945">
        <w:rPr>
          <w:rFonts w:ascii="Times New Roman" w:hAnsi="Times New Roman"/>
          <w:sz w:val="28"/>
          <w:szCs w:val="24"/>
          <w:lang w:eastAsia="ru-RU"/>
        </w:rPr>
        <w:t>Д(</w:t>
      </w:r>
      <w:proofErr w:type="gramEnd"/>
      <w:r w:rsidRPr="00007945">
        <w:rPr>
          <w:rFonts w:ascii="Times New Roman" w:hAnsi="Times New Roman"/>
          <w:sz w:val="28"/>
          <w:szCs w:val="24"/>
          <w:lang w:eastAsia="ru-RU"/>
        </w:rPr>
        <w:t xml:space="preserve">Ю)Т, Лицея 1553 «Лицея на Донской», Представительства корпорации </w:t>
      </w:r>
      <w:proofErr w:type="spellStart"/>
      <w:r w:rsidRPr="00007945">
        <w:rPr>
          <w:rFonts w:ascii="Times New Roman" w:hAnsi="Times New Roman"/>
          <w:sz w:val="28"/>
          <w:szCs w:val="24"/>
          <w:lang w:eastAsia="ru-RU"/>
        </w:rPr>
        <w:t>Intel</w:t>
      </w:r>
      <w:proofErr w:type="spellEnd"/>
      <w:r w:rsidRPr="00007945">
        <w:rPr>
          <w:rFonts w:ascii="Times New Roman" w:hAnsi="Times New Roman"/>
          <w:sz w:val="28"/>
          <w:szCs w:val="24"/>
          <w:lang w:eastAsia="ru-RU"/>
        </w:rPr>
        <w:t xml:space="preserve"> в России, «</w:t>
      </w:r>
      <w:proofErr w:type="spellStart"/>
      <w:r w:rsidRPr="00007945">
        <w:rPr>
          <w:rFonts w:ascii="Times New Roman" w:hAnsi="Times New Roman"/>
          <w:sz w:val="28"/>
          <w:szCs w:val="24"/>
          <w:lang w:eastAsia="ru-RU"/>
        </w:rPr>
        <w:t>Физтех-центра</w:t>
      </w:r>
      <w:proofErr w:type="spellEnd"/>
      <w:r w:rsidRPr="00007945">
        <w:rPr>
          <w:rFonts w:ascii="Times New Roman" w:hAnsi="Times New Roman"/>
          <w:sz w:val="28"/>
          <w:szCs w:val="24"/>
          <w:lang w:eastAsia="ru-RU"/>
        </w:rPr>
        <w:t>» Московского физико-технического института. Публикуются тексты по методологии и методике исследовательской деятельности учащихся ученых и педагогов из Москвы и других городов России, исследовательские работы школьников, организованы сетевые проекты, даются ссылки на другие интернет-ресурсы. До 250 посещений в день.</w:t>
      </w:r>
      <w:r w:rsidRPr="00007945">
        <w:rPr>
          <w:rFonts w:ascii="Times New Roman" w:hAnsi="Times New Roman"/>
          <w:sz w:val="28"/>
          <w:szCs w:val="24"/>
          <w:lang w:eastAsia="ru-RU"/>
        </w:rPr>
        <w:br/>
        <w:t xml:space="preserve">www.1553.ru — сайт Лицея № 1553 «Лицей </w:t>
      </w:r>
      <w:proofErr w:type="gramStart"/>
      <w:r w:rsidRPr="00007945">
        <w:rPr>
          <w:rFonts w:ascii="Times New Roman" w:hAnsi="Times New Roman"/>
          <w:sz w:val="28"/>
          <w:szCs w:val="24"/>
          <w:lang w:eastAsia="ru-RU"/>
        </w:rPr>
        <w:t>на</w:t>
      </w:r>
      <w:proofErr w:type="gramEnd"/>
      <w:r w:rsidRPr="00007945">
        <w:rPr>
          <w:rFonts w:ascii="Times New Roman" w:hAnsi="Times New Roman"/>
          <w:sz w:val="28"/>
          <w:szCs w:val="24"/>
          <w:lang w:eastAsia="ru-RU"/>
        </w:rPr>
        <w:t xml:space="preserve"> </w:t>
      </w:r>
      <w:proofErr w:type="gramStart"/>
      <w:r w:rsidRPr="00007945">
        <w:rPr>
          <w:rFonts w:ascii="Times New Roman" w:hAnsi="Times New Roman"/>
          <w:sz w:val="28"/>
          <w:szCs w:val="24"/>
          <w:lang w:eastAsia="ru-RU"/>
        </w:rPr>
        <w:t>Донской</w:t>
      </w:r>
      <w:proofErr w:type="gramEnd"/>
      <w:r w:rsidRPr="00007945">
        <w:rPr>
          <w:rFonts w:ascii="Times New Roman" w:hAnsi="Times New Roman"/>
          <w:sz w:val="28"/>
          <w:szCs w:val="24"/>
          <w:lang w:eastAsia="ru-RU"/>
        </w:rPr>
        <w:t>», публикуются материалы Городской экспериментальной площадки «Разработки модели организации Образовательного процесса на основе учебно-исследовательской деятельности учащихся». До 50 посещений в день.</w:t>
      </w:r>
      <w:r w:rsidRPr="00007945">
        <w:rPr>
          <w:rFonts w:ascii="Times New Roman" w:hAnsi="Times New Roman"/>
          <w:sz w:val="28"/>
          <w:szCs w:val="24"/>
          <w:lang w:eastAsia="ru-RU"/>
        </w:rPr>
        <w:br/>
      </w:r>
      <w:proofErr w:type="spellStart"/>
      <w:r w:rsidRPr="00007945">
        <w:rPr>
          <w:rFonts w:ascii="Times New Roman" w:hAnsi="Times New Roman"/>
          <w:sz w:val="28"/>
          <w:szCs w:val="24"/>
          <w:lang w:eastAsia="ru-RU"/>
        </w:rPr>
        <w:t>vernadsky.info</w:t>
      </w:r>
      <w:proofErr w:type="spellEnd"/>
      <w:r w:rsidRPr="00007945">
        <w:rPr>
          <w:rFonts w:ascii="Times New Roman" w:hAnsi="Times New Roman"/>
          <w:sz w:val="28"/>
          <w:szCs w:val="24"/>
          <w:lang w:eastAsia="ru-RU"/>
        </w:rPr>
        <w:t xml:space="preserve"> — сайт Всероссийского Конкурса юношеских исследовательских работ им. В. И. Вернадского. Русская и английская версии. Публикуются нормативные документы по конкурсу, рекомендации по участию в нем, детские исследовательские работы. Организована система </w:t>
      </w:r>
      <w:proofErr w:type="spellStart"/>
      <w:r w:rsidRPr="00007945">
        <w:rPr>
          <w:rFonts w:ascii="Times New Roman" w:hAnsi="Times New Roman"/>
          <w:sz w:val="28"/>
          <w:szCs w:val="24"/>
          <w:lang w:eastAsia="ru-RU"/>
        </w:rPr>
        <w:t>on-line</w:t>
      </w:r>
      <w:proofErr w:type="spellEnd"/>
      <w:r w:rsidRPr="00007945">
        <w:rPr>
          <w:rFonts w:ascii="Times New Roman" w:hAnsi="Times New Roman"/>
          <w:sz w:val="28"/>
          <w:szCs w:val="24"/>
          <w:lang w:eastAsia="ru-RU"/>
        </w:rPr>
        <w:t xml:space="preserve"> регистрации рецензентов, каждый посетитель сайта может написать отзыв или рецензию на выбранную работу. До 300 посещений в день во время чтений им. В. И. Вернадского.</w:t>
      </w:r>
      <w:r w:rsidRPr="00007945">
        <w:rPr>
          <w:rFonts w:ascii="Times New Roman" w:hAnsi="Times New Roman"/>
          <w:sz w:val="28"/>
          <w:szCs w:val="24"/>
          <w:lang w:eastAsia="ru-RU"/>
        </w:rPr>
        <w:br/>
      </w:r>
      <w:proofErr w:type="spellStart"/>
      <w:r w:rsidRPr="00007945">
        <w:rPr>
          <w:rFonts w:ascii="Times New Roman" w:hAnsi="Times New Roman"/>
          <w:sz w:val="28"/>
          <w:szCs w:val="24"/>
          <w:lang w:eastAsia="ru-RU"/>
        </w:rPr>
        <w:t>www.issl.dnttm.ru</w:t>
      </w:r>
      <w:proofErr w:type="spellEnd"/>
      <w:r w:rsidRPr="00007945">
        <w:rPr>
          <w:rFonts w:ascii="Times New Roman" w:hAnsi="Times New Roman"/>
          <w:sz w:val="28"/>
          <w:szCs w:val="24"/>
          <w:lang w:eastAsia="ru-RU"/>
        </w:rPr>
        <w:t xml:space="preserve"> — сайт журнала «Исследовательская работа школьника». Публикуются основные материалы проекта, избранные тексты, информация по подписке. 40 посещений в день</w:t>
      </w:r>
    </w:p>
    <w:p w:rsidR="00FD6A42" w:rsidRPr="00C10C65" w:rsidRDefault="00FD6A42" w:rsidP="008F5D85">
      <w:pPr>
        <w:tabs>
          <w:tab w:val="left" w:pos="5820"/>
        </w:tabs>
        <w:spacing w:after="0" w:line="240" w:lineRule="auto"/>
        <w:rPr>
          <w:rFonts w:ascii="Times New Roman" w:hAnsi="Times New Roman"/>
          <w:sz w:val="24"/>
          <w:szCs w:val="24"/>
        </w:rPr>
      </w:pPr>
    </w:p>
    <w:p w:rsidR="00FD6A42" w:rsidRPr="00C10C65" w:rsidRDefault="00FD6A42" w:rsidP="00C10C65">
      <w:pPr>
        <w:tabs>
          <w:tab w:val="left" w:pos="5820"/>
        </w:tabs>
        <w:spacing w:after="0" w:line="240" w:lineRule="auto"/>
        <w:jc w:val="both"/>
        <w:rPr>
          <w:rFonts w:ascii="Times New Roman" w:hAnsi="Times New Roman"/>
          <w:sz w:val="24"/>
          <w:szCs w:val="24"/>
        </w:rPr>
      </w:pPr>
    </w:p>
    <w:sectPr w:rsidR="00FD6A42" w:rsidRPr="00C10C65" w:rsidSect="00007945">
      <w:pgSz w:w="11906" w:h="16838"/>
      <w:pgMar w:top="851" w:right="90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4B2"/>
    <w:rsid w:val="00007945"/>
    <w:rsid w:val="00282937"/>
    <w:rsid w:val="002A7D19"/>
    <w:rsid w:val="005F0E71"/>
    <w:rsid w:val="00654B7F"/>
    <w:rsid w:val="008F5D85"/>
    <w:rsid w:val="00A8629C"/>
    <w:rsid w:val="00B531AA"/>
    <w:rsid w:val="00C10C65"/>
    <w:rsid w:val="00E954B2"/>
    <w:rsid w:val="00FD6A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3651</Words>
  <Characters>20813</Characters>
  <Application>Microsoft Office Word</Application>
  <DocSecurity>0</DocSecurity>
  <Lines>173</Lines>
  <Paragraphs>48</Paragraphs>
  <ScaleCrop>false</ScaleCrop>
  <Company/>
  <LinksUpToDate>false</LinksUpToDate>
  <CharactersWithSpaces>24416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4</cp:revision>
  <cp:lastPrinted>2013-10-29T06:13:00Z</cp:lastPrinted>
  <dcterms:created xsi:type="dcterms:W3CDTF">2013-10-28T15:17:00Z</dcterms:created>
  <dcterms:modified xsi:type="dcterms:W3CDTF">2020-12-16T05:54:00Z</dcterms:modified>
</cp:coreProperties>
</file>