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2D235"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Федеральный государственный образовательный стандарт дошкольного образования устанавливает задачу вырабатывания общей культуры личности детей, в которую входит финансовая культура личности дошкольника, и характеризуется наличием изначальных изображений об экономических категориях, интеллектуальных и нравственных качествах (бережливость, смекалка, трудолюбие, умение планировать дела, осуждение жадности и расточительности). </w:t>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shd w:val="clear" w:color="auto" w:fill="FFFFFF"/>
          <w:lang w:eastAsia="ru-RU"/>
        </w:rPr>
        <w:t>Сейчас каждый понимает, что судьба государства обусловлен экономической, правовой, политической и высоконравственной грамотности молодого поколения. Микроэкономика постоянно была неотъемлемой частью жизни человека. В изменяющихся соглашениях прогрессивного сообщества жизни постоянное экономическое просвещение должно предпринимать собственно с дошкольного возраста, иногда детьми приобретается первоначальный опыт в элементарных экономических отношениях. Ребёнок </w:t>
      </w:r>
    </w:p>
    <w:p w14:paraId="5216FD7D" w14:textId="77777777" w:rsidR="005561B8" w:rsidRPr="005561B8" w:rsidRDefault="005561B8" w:rsidP="005561B8">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561B8">
        <w:rPr>
          <w:rFonts w:ascii="Arial" w:eastAsia="Times New Roman" w:hAnsi="Arial" w:cs="Arial"/>
          <w:color w:val="000000"/>
          <w:sz w:val="24"/>
          <w:szCs w:val="24"/>
          <w:lang w:eastAsia="ru-RU"/>
        </w:rPr>
        <w:t>-</w:t>
      </w:r>
    </w:p>
    <w:p w14:paraId="57079421"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дошкольник не акклиматизирует данную сторону самостоятельно, но вместе с воспитателями и родителями, путешествуя по данному новому удивительному и интересному миру, он приобретает доступные ему сведения и поймёт, какое пространство экономика занимает в окружающей его действительности.</w:t>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shd w:val="clear" w:color="auto" w:fill="FFFFFF"/>
          <w:lang w:eastAsia="ru-RU"/>
        </w:rPr>
        <w:t>Новизна моего опыта состоит в использовании блоковой системы способствующей вырабатыванию экономической грамотности у дошкольников. Дети должны знать, что жить надо по средствам, тратить надо меньше, чем зарабатывается. Понятно, что счастье за деньги не купишь, однако детям нелишним будет знать, что </w:t>
      </w:r>
    </w:p>
    <w:p w14:paraId="58CA8928" w14:textId="77777777" w:rsidR="005561B8" w:rsidRPr="005561B8" w:rsidRDefault="005561B8" w:rsidP="005561B8">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561B8">
        <w:rPr>
          <w:rFonts w:ascii="Arial" w:eastAsia="Times New Roman" w:hAnsi="Arial" w:cs="Arial"/>
          <w:color w:val="000000"/>
          <w:sz w:val="24"/>
          <w:szCs w:val="24"/>
          <w:lang w:eastAsia="ru-RU"/>
        </w:rPr>
        <w:t>достаточное часть</w:t>
      </w:r>
    </w:p>
    <w:p w14:paraId="6CFCB532"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экономических ресурсов открывают накануне ними огромные возможности, способные преподносить радость. Чем раньше дети испытывают о роли средств в частной, домашней и общественной жизни, тем раньше могут быть сформированы здоровые экономические привычки.</w:t>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shd w:val="clear" w:color="auto" w:fill="FFFFFF"/>
          <w:lang w:eastAsia="ru-RU"/>
        </w:rPr>
        <w:t>Разбор темы разъясняется потребностью увеличения свойства образовательного процесса в детском саду. Острой надобностью воспитывать дошкольников полноценно образованный личностью, слаженно сочетающей в себе умственные и нравственные качества.</w:t>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shd w:val="clear" w:color="auto" w:fill="FFFFFF"/>
          <w:lang w:eastAsia="ru-RU"/>
        </w:rPr>
        <w:t>Основу экономического обучения охватывается не в организации специального преподавания экономике, а в обогащении многообразных вариантов детской деятельности экономическим содержанием. Концентрирование жизни дошкольников простыми народнохозяйственными сведениями споспешествует вырабатыванию предпосылок вырабатывания реалистичного народнохозяйственного мышления, что приготовит данный ход больше осознанным. На мой взгляд, установление баз экономической грамотности обязано протесниться </w:t>
      </w:r>
    </w:p>
    <w:p w14:paraId="35C02E0F" w14:textId="77777777" w:rsidR="005561B8" w:rsidRPr="005561B8" w:rsidRDefault="005561B8" w:rsidP="005561B8">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561B8">
        <w:rPr>
          <w:rFonts w:ascii="Arial" w:eastAsia="Times New Roman" w:hAnsi="Arial" w:cs="Arial"/>
          <w:color w:val="000000"/>
          <w:sz w:val="24"/>
          <w:szCs w:val="24"/>
          <w:lang w:eastAsia="ru-RU"/>
        </w:rPr>
        <w:t>для базе</w:t>
      </w:r>
    </w:p>
    <w:p w14:paraId="28B3C8B2"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lastRenderedPageBreak/>
        <w:t> </w:t>
      </w:r>
    </w:p>
    <w:p w14:paraId="142726F0" w14:textId="77777777" w:rsidR="005561B8" w:rsidRPr="005561B8" w:rsidRDefault="005561B8" w:rsidP="005561B8">
      <w:pPr>
        <w:numPr>
          <w:ilvl w:val="0"/>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561B8">
        <w:rPr>
          <w:rFonts w:ascii="Arial" w:eastAsia="Times New Roman" w:hAnsi="Arial" w:cs="Arial"/>
          <w:color w:val="000000"/>
          <w:sz w:val="24"/>
          <w:szCs w:val="24"/>
          <w:lang w:eastAsia="ru-RU"/>
        </w:rPr>
        <w:t>сюжетно-ролевых</w:t>
      </w:r>
    </w:p>
    <w:p w14:paraId="3D0D8999"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игр, таковых как «Магазин», «Кафе», «Супермаркет», «Ярмарка» и т. Это не будет чем-то выбивающимся изо контекста дошкольного образования, и в то же время, поможет ребенку социализироваться в экономику.</w:t>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shd w:val="clear" w:color="auto" w:fill="FFFFFF"/>
          <w:lang w:eastAsia="ru-RU"/>
        </w:rPr>
        <w:t>В дошкольной педагогике неувязка народнохозяйственного </w:t>
      </w:r>
    </w:p>
    <w:p w14:paraId="4B648634" w14:textId="77777777" w:rsidR="005561B8" w:rsidRPr="005561B8" w:rsidRDefault="005561B8" w:rsidP="005561B8">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561B8">
        <w:rPr>
          <w:rFonts w:ascii="Arial" w:eastAsia="Times New Roman" w:hAnsi="Arial" w:cs="Arial"/>
          <w:color w:val="000000"/>
          <w:sz w:val="24"/>
          <w:szCs w:val="24"/>
          <w:lang w:eastAsia="ru-RU"/>
        </w:rPr>
        <w:t>обучения и обучения рассматривалась</w:t>
      </w:r>
    </w:p>
    <w:p w14:paraId="6A7D47A3"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будто компонент трудящегося воспитания. Про это удостоверяют службы таковых изыскателей как Р. Буре, Л. </w:t>
      </w:r>
    </w:p>
    <w:p w14:paraId="633234BE" w14:textId="77777777" w:rsidR="005561B8" w:rsidRPr="005561B8" w:rsidRDefault="005561B8" w:rsidP="005561B8">
      <w:pPr>
        <w:numPr>
          <w:ilvl w:val="0"/>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spellStart"/>
      <w:r w:rsidRPr="005561B8">
        <w:rPr>
          <w:rFonts w:ascii="Arial" w:eastAsia="Times New Roman" w:hAnsi="Arial" w:cs="Arial"/>
          <w:color w:val="000000"/>
          <w:sz w:val="24"/>
          <w:szCs w:val="24"/>
          <w:lang w:eastAsia="ru-RU"/>
        </w:rPr>
        <w:t>Дзинтерс</w:t>
      </w:r>
      <w:proofErr w:type="spellEnd"/>
    </w:p>
    <w:p w14:paraId="181E58E2"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И. </w:t>
      </w:r>
    </w:p>
    <w:p w14:paraId="5F44933E" w14:textId="77777777" w:rsidR="005561B8" w:rsidRPr="005561B8" w:rsidRDefault="005561B8" w:rsidP="005561B8">
      <w:pPr>
        <w:numPr>
          <w:ilvl w:val="0"/>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spellStart"/>
      <w:r w:rsidRPr="005561B8">
        <w:rPr>
          <w:rFonts w:ascii="Arial" w:eastAsia="Times New Roman" w:hAnsi="Arial" w:cs="Arial"/>
          <w:color w:val="000000"/>
          <w:sz w:val="24"/>
          <w:szCs w:val="24"/>
          <w:lang w:eastAsia="ru-RU"/>
        </w:rPr>
        <w:t>Житко</w:t>
      </w:r>
      <w:proofErr w:type="spellEnd"/>
    </w:p>
    <w:p w14:paraId="64D193C1"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Л. </w:t>
      </w:r>
    </w:p>
    <w:p w14:paraId="571E31F9" w14:textId="77777777" w:rsidR="005561B8" w:rsidRPr="005561B8" w:rsidRDefault="005561B8" w:rsidP="005561B8">
      <w:pPr>
        <w:numPr>
          <w:ilvl w:val="0"/>
          <w:numId w:val="3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spellStart"/>
      <w:r w:rsidRPr="005561B8">
        <w:rPr>
          <w:rFonts w:ascii="Arial" w:eastAsia="Times New Roman" w:hAnsi="Arial" w:cs="Arial"/>
          <w:color w:val="000000"/>
          <w:sz w:val="24"/>
          <w:szCs w:val="24"/>
          <w:lang w:eastAsia="ru-RU"/>
        </w:rPr>
        <w:t>Казарян</w:t>
      </w:r>
      <w:proofErr w:type="spellEnd"/>
    </w:p>
    <w:p w14:paraId="3C6FF5A6"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Л. </w:t>
      </w:r>
    </w:p>
    <w:p w14:paraId="2E2FB321" w14:textId="77777777" w:rsidR="005561B8" w:rsidRPr="005561B8" w:rsidRDefault="005561B8" w:rsidP="005561B8">
      <w:pPr>
        <w:numPr>
          <w:ilvl w:val="0"/>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spellStart"/>
      <w:r w:rsidRPr="005561B8">
        <w:rPr>
          <w:rFonts w:ascii="Arial" w:eastAsia="Times New Roman" w:hAnsi="Arial" w:cs="Arial"/>
          <w:color w:val="000000"/>
          <w:sz w:val="24"/>
          <w:szCs w:val="24"/>
          <w:lang w:eastAsia="ru-RU"/>
        </w:rPr>
        <w:t>Крайновой</w:t>
      </w:r>
      <w:proofErr w:type="spellEnd"/>
    </w:p>
    <w:p w14:paraId="76F7B9F3"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xml:space="preserve">, Л. </w:t>
      </w:r>
      <w:proofErr w:type="spellStart"/>
      <w:r w:rsidRPr="005561B8">
        <w:rPr>
          <w:rFonts w:ascii="Arial" w:eastAsia="Times New Roman" w:hAnsi="Arial" w:cs="Arial"/>
          <w:color w:val="212529"/>
          <w:sz w:val="24"/>
          <w:szCs w:val="24"/>
          <w:shd w:val="clear" w:color="auto" w:fill="FFFFFF"/>
          <w:lang w:eastAsia="ru-RU"/>
        </w:rPr>
        <w:t>Мусатовой</w:t>
      </w:r>
      <w:proofErr w:type="spellEnd"/>
      <w:r w:rsidRPr="005561B8">
        <w:rPr>
          <w:rFonts w:ascii="Arial" w:eastAsia="Times New Roman" w:hAnsi="Arial" w:cs="Arial"/>
          <w:color w:val="212529"/>
          <w:sz w:val="24"/>
          <w:szCs w:val="24"/>
          <w:shd w:val="clear" w:color="auto" w:fill="FFFFFF"/>
          <w:lang w:eastAsia="ru-RU"/>
        </w:rPr>
        <w:t>, В. Нечаевой и др. Кое-какие экспериментаторы разглядывают предоставленную тему будто синтез трудового, высоконравственного и </w:t>
      </w:r>
    </w:p>
    <w:p w14:paraId="18A58BA0" w14:textId="77777777" w:rsidR="005561B8" w:rsidRPr="005561B8" w:rsidRDefault="005561B8" w:rsidP="005561B8">
      <w:pPr>
        <w:numPr>
          <w:ilvl w:val="0"/>
          <w:numId w:val="3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561B8">
        <w:rPr>
          <w:rFonts w:ascii="Arial" w:eastAsia="Times New Roman" w:hAnsi="Arial" w:cs="Arial"/>
          <w:color w:val="000000"/>
          <w:sz w:val="24"/>
          <w:szCs w:val="24"/>
          <w:lang w:eastAsia="ru-RU"/>
        </w:rPr>
        <w:t>идейно-политического</w:t>
      </w:r>
    </w:p>
    <w:p w14:paraId="21EA45C7"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воспитания, оттого оно пренебрегать независимым направлением. </w:t>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shd w:val="clear" w:color="auto" w:fill="FFFFFF"/>
          <w:lang w:eastAsia="ru-RU"/>
        </w:rPr>
        <w:t>Разбор </w:t>
      </w:r>
    </w:p>
    <w:p w14:paraId="3383B62A" w14:textId="77777777" w:rsidR="005561B8" w:rsidRPr="005561B8" w:rsidRDefault="005561B8" w:rsidP="005561B8">
      <w:pPr>
        <w:numPr>
          <w:ilvl w:val="0"/>
          <w:numId w:val="37"/>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561B8">
        <w:rPr>
          <w:rFonts w:ascii="Arial" w:eastAsia="Times New Roman" w:hAnsi="Arial" w:cs="Arial"/>
          <w:color w:val="000000"/>
          <w:sz w:val="24"/>
          <w:szCs w:val="24"/>
          <w:lang w:eastAsia="ru-RU"/>
        </w:rPr>
        <w:t>программно-методических</w:t>
      </w:r>
    </w:p>
    <w:p w14:paraId="5EF03F0D"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пособий ради детских садов, в том числе </w:t>
      </w:r>
    </w:p>
    <w:p w14:paraId="41AFAEBD" w14:textId="77777777" w:rsidR="005561B8" w:rsidRPr="005561B8" w:rsidRDefault="005561B8" w:rsidP="005561B8">
      <w:pPr>
        <w:numPr>
          <w:ilvl w:val="0"/>
          <w:numId w:val="38"/>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561B8">
        <w:rPr>
          <w:rFonts w:ascii="Arial" w:eastAsia="Times New Roman" w:hAnsi="Arial" w:cs="Arial"/>
          <w:color w:val="000000"/>
          <w:sz w:val="24"/>
          <w:szCs w:val="24"/>
          <w:lang w:eastAsia="ru-RU"/>
        </w:rPr>
        <w:t>Курак</w:t>
      </w:r>
    </w:p>
    <w:p w14:paraId="0BCF5A69"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Е. «Экономическое вырабатывание дошкольников», </w:t>
      </w:r>
    </w:p>
    <w:p w14:paraId="2CCC2824" w14:textId="77777777" w:rsidR="005561B8" w:rsidRPr="005561B8" w:rsidRDefault="005561B8" w:rsidP="005561B8">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561B8">
        <w:rPr>
          <w:rFonts w:ascii="Arial" w:eastAsia="Times New Roman" w:hAnsi="Arial" w:cs="Arial"/>
          <w:color w:val="000000"/>
          <w:sz w:val="24"/>
          <w:szCs w:val="24"/>
          <w:lang w:eastAsia="ru-RU"/>
        </w:rPr>
        <w:t>Смоленцевой</w:t>
      </w:r>
    </w:p>
    <w:p w14:paraId="2F2CB72F"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А. «Знакомим дошкольника с азами экономики с поддержкой сказок», </w:t>
      </w:r>
    </w:p>
    <w:p w14:paraId="617C5233" w14:textId="77777777" w:rsidR="005561B8" w:rsidRPr="005561B8" w:rsidRDefault="005561B8" w:rsidP="005561B8">
      <w:pPr>
        <w:numPr>
          <w:ilvl w:val="0"/>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561B8">
        <w:rPr>
          <w:rFonts w:ascii="Arial" w:eastAsia="Times New Roman" w:hAnsi="Arial" w:cs="Arial"/>
          <w:color w:val="000000"/>
          <w:sz w:val="24"/>
          <w:szCs w:val="24"/>
          <w:lang w:eastAsia="ru-RU"/>
        </w:rPr>
        <w:t>Шорыгина</w:t>
      </w:r>
    </w:p>
    <w:p w14:paraId="796A5D58"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lastRenderedPageBreak/>
        <w:t> Т. «Беседы об экономике» показывает, что с детками дошкольного года в данном направлении целеустремленная конструкция службы счастливо не сложилась. Яко предпосылок народнохозяйственного культуры творцами выдавались исключительно вразумительные детям сведения изо площади экономики и качества деятельности, какие мало-помалу останавливаются личностными.</w:t>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shd w:val="clear" w:color="auto" w:fill="FFFFFF"/>
          <w:lang w:eastAsia="ru-RU"/>
        </w:rPr>
        <w:t>Установку преподавательского эксперимента </w:t>
      </w:r>
    </w:p>
    <w:p w14:paraId="008BEB9D" w14:textId="77777777" w:rsidR="005561B8" w:rsidRPr="005561B8" w:rsidRDefault="005561B8" w:rsidP="005561B8">
      <w:pPr>
        <w:numPr>
          <w:ilvl w:val="0"/>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561B8">
        <w:rPr>
          <w:rFonts w:ascii="Arial" w:eastAsia="Times New Roman" w:hAnsi="Arial" w:cs="Arial"/>
          <w:color w:val="000000"/>
          <w:sz w:val="24"/>
          <w:szCs w:val="24"/>
          <w:lang w:eastAsia="ru-RU"/>
        </w:rPr>
        <w:t>—</w:t>
      </w:r>
    </w:p>
    <w:p w14:paraId="12DA9638"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не столько распространять народнохозяйственный горизонт дошкольника, но также ударить понятие о таких народнохозяйственных качествах, как трудолюбие, бережливость, хозяйственность, экономность. Посодействовать дошкольнику осознать, что достигнуть народнохозяйственных удобств возможно исключительно настойчивым трудом, притом труд подобает соображать не только, будто состояние преимущества данных самих благ, однако и как созидание, будто </w:t>
      </w:r>
    </w:p>
    <w:p w14:paraId="66C18DF3" w14:textId="77777777" w:rsidR="005561B8" w:rsidRPr="005561B8" w:rsidRDefault="005561B8" w:rsidP="005561B8">
      <w:pPr>
        <w:numPr>
          <w:ilvl w:val="0"/>
          <w:numId w:val="4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spellStart"/>
      <w:r w:rsidRPr="005561B8">
        <w:rPr>
          <w:rFonts w:ascii="Arial" w:eastAsia="Times New Roman" w:hAnsi="Arial" w:cs="Arial"/>
          <w:color w:val="000000"/>
          <w:sz w:val="24"/>
          <w:szCs w:val="24"/>
          <w:lang w:eastAsia="ru-RU"/>
        </w:rPr>
        <w:t>мозготворчество</w:t>
      </w:r>
      <w:proofErr w:type="spellEnd"/>
    </w:p>
    <w:p w14:paraId="2A6FA40B"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подбрасывающий удовлетворенность и удовлетворения. </w:t>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shd w:val="clear" w:color="auto" w:fill="FFFFFF"/>
          <w:lang w:eastAsia="ru-RU"/>
        </w:rPr>
        <w:t>Для формирования у детей старшего дошкольного года баз экономической </w:t>
      </w:r>
    </w:p>
    <w:p w14:paraId="17F5066D" w14:textId="77777777" w:rsidR="005561B8" w:rsidRPr="005561B8" w:rsidRDefault="005561B8" w:rsidP="005561B8">
      <w:pPr>
        <w:numPr>
          <w:ilvl w:val="0"/>
          <w:numId w:val="4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spellStart"/>
      <w:r w:rsidRPr="005561B8">
        <w:rPr>
          <w:rFonts w:ascii="Arial" w:eastAsia="Times New Roman" w:hAnsi="Arial" w:cs="Arial"/>
          <w:color w:val="000000"/>
          <w:sz w:val="24"/>
          <w:szCs w:val="24"/>
          <w:lang w:eastAsia="ru-RU"/>
        </w:rPr>
        <w:t>грамотностии</w:t>
      </w:r>
      <w:proofErr w:type="spellEnd"/>
    </w:p>
    <w:p w14:paraId="2E044191" w14:textId="77777777" w:rsidR="005561B8"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систематизации познаний определил накануне собой последующие задачи:</w:t>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shd w:val="clear" w:color="auto" w:fill="FFFFFF"/>
          <w:lang w:eastAsia="ru-RU"/>
        </w:rPr>
        <w:t>Сделать возможным для формирования примитивных народнохозяйственных познаний у детей.</w:t>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shd w:val="clear" w:color="auto" w:fill="FFFFFF"/>
          <w:lang w:eastAsia="ru-RU"/>
        </w:rPr>
        <w:t>Порекомендовать соображать и ценить </w:t>
      </w:r>
    </w:p>
    <w:p w14:paraId="74541377" w14:textId="512C34C7" w:rsidR="005561B8" w:rsidRPr="005561B8" w:rsidRDefault="006F40B6" w:rsidP="005561B8">
      <w:pPr>
        <w:numPr>
          <w:ilvl w:val="0"/>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п</w:t>
      </w:r>
      <w:r w:rsidR="005561B8" w:rsidRPr="005561B8">
        <w:rPr>
          <w:rFonts w:ascii="Arial" w:eastAsia="Times New Roman" w:hAnsi="Arial" w:cs="Arial"/>
          <w:color w:val="000000"/>
          <w:sz w:val="24"/>
          <w:szCs w:val="24"/>
          <w:lang w:eastAsia="ru-RU"/>
        </w:rPr>
        <w:t>о</w:t>
      </w:r>
      <w:r>
        <w:rPr>
          <w:rFonts w:ascii="Arial" w:eastAsia="Times New Roman" w:hAnsi="Arial" w:cs="Arial"/>
          <w:color w:val="000000"/>
          <w:sz w:val="24"/>
          <w:szCs w:val="24"/>
          <w:lang w:eastAsia="ru-RU"/>
        </w:rPr>
        <w:t>в</w:t>
      </w:r>
      <w:r w:rsidR="005561B8" w:rsidRPr="005561B8">
        <w:rPr>
          <w:rFonts w:ascii="Arial" w:eastAsia="Times New Roman" w:hAnsi="Arial" w:cs="Arial"/>
          <w:color w:val="000000"/>
          <w:sz w:val="24"/>
          <w:szCs w:val="24"/>
          <w:lang w:eastAsia="ru-RU"/>
        </w:rPr>
        <w:t>седственный</w:t>
      </w:r>
      <w:proofErr w:type="spellEnd"/>
    </w:p>
    <w:p w14:paraId="0C56A8B8" w14:textId="40E18946" w:rsidR="00207C59" w:rsidRPr="005561B8" w:rsidRDefault="005561B8" w:rsidP="005561B8">
      <w:pPr>
        <w:spacing w:after="0" w:line="240" w:lineRule="auto"/>
        <w:rPr>
          <w:rFonts w:ascii="Times New Roman" w:eastAsia="Times New Roman" w:hAnsi="Times New Roman" w:cs="Times New Roman"/>
          <w:sz w:val="24"/>
          <w:szCs w:val="24"/>
          <w:lang w:eastAsia="ru-RU"/>
        </w:rPr>
      </w:pPr>
      <w:r w:rsidRPr="005561B8">
        <w:rPr>
          <w:rFonts w:ascii="Arial" w:eastAsia="Times New Roman" w:hAnsi="Arial" w:cs="Arial"/>
          <w:color w:val="212529"/>
          <w:sz w:val="24"/>
          <w:szCs w:val="24"/>
          <w:shd w:val="clear" w:color="auto" w:fill="FFFFFF"/>
          <w:lang w:eastAsia="ru-RU"/>
        </w:rPr>
        <w:t> материальный мир как счет труда людей, представлять красу человечного произведения и касаться к нему с уважением.</w:t>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shd w:val="clear" w:color="auto" w:fill="FFFFFF"/>
          <w:lang w:eastAsia="ru-RU"/>
        </w:rPr>
        <w:t>Раскрутить экспансивную сферу детей, искусство соображать свое экспансивное состояние, координировать личное поведение, переформировывать основательную самооценку, дееспособность различить ощущения прочих людей. </w:t>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shd w:val="clear" w:color="auto" w:fill="FFFFFF"/>
          <w:lang w:eastAsia="ru-RU"/>
        </w:rPr>
        <w:t>Раскрутить у деток навыки и привычки речевого этикета, цивилизованного действия дома (вести себя конкретно в реалистичных животрепещущих обстановках с благоразумными потребностями). </w:t>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lang w:eastAsia="ru-RU"/>
        </w:rPr>
        <w:br/>
      </w:r>
      <w:r w:rsidRPr="005561B8">
        <w:rPr>
          <w:rFonts w:ascii="Arial" w:eastAsia="Times New Roman" w:hAnsi="Arial" w:cs="Arial"/>
          <w:color w:val="212529"/>
          <w:sz w:val="24"/>
          <w:szCs w:val="24"/>
          <w:shd w:val="clear" w:color="auto" w:fill="FFFFFF"/>
          <w:lang w:eastAsia="ru-RU"/>
        </w:rPr>
        <w:t>Переформировывать справедливое расположение к купюрам будто объекту злободневной необходимости.</w:t>
      </w:r>
    </w:p>
    <w:sectPr w:rsidR="00207C59" w:rsidRPr="00556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1D33"/>
    <w:multiLevelType w:val="multilevel"/>
    <w:tmpl w:val="ACCE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D5219"/>
    <w:multiLevelType w:val="multilevel"/>
    <w:tmpl w:val="83BE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C2D49"/>
    <w:multiLevelType w:val="multilevel"/>
    <w:tmpl w:val="29D0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B5C73"/>
    <w:multiLevelType w:val="multilevel"/>
    <w:tmpl w:val="D24C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D670D"/>
    <w:multiLevelType w:val="multilevel"/>
    <w:tmpl w:val="5A76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8E203A"/>
    <w:multiLevelType w:val="multilevel"/>
    <w:tmpl w:val="275E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B710F"/>
    <w:multiLevelType w:val="multilevel"/>
    <w:tmpl w:val="1B66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A042D"/>
    <w:multiLevelType w:val="multilevel"/>
    <w:tmpl w:val="9D90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F7DD0"/>
    <w:multiLevelType w:val="multilevel"/>
    <w:tmpl w:val="D5C6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956B80"/>
    <w:multiLevelType w:val="multilevel"/>
    <w:tmpl w:val="D950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17AF0"/>
    <w:multiLevelType w:val="multilevel"/>
    <w:tmpl w:val="28DA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1C29FA"/>
    <w:multiLevelType w:val="multilevel"/>
    <w:tmpl w:val="0C20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305487"/>
    <w:multiLevelType w:val="multilevel"/>
    <w:tmpl w:val="2148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C4657"/>
    <w:multiLevelType w:val="multilevel"/>
    <w:tmpl w:val="5E00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351D7"/>
    <w:multiLevelType w:val="multilevel"/>
    <w:tmpl w:val="BC0A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254316"/>
    <w:multiLevelType w:val="multilevel"/>
    <w:tmpl w:val="B970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070D8"/>
    <w:multiLevelType w:val="multilevel"/>
    <w:tmpl w:val="AA4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621E07"/>
    <w:multiLevelType w:val="multilevel"/>
    <w:tmpl w:val="6F9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06024D"/>
    <w:multiLevelType w:val="multilevel"/>
    <w:tmpl w:val="0BCE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C1997"/>
    <w:multiLevelType w:val="multilevel"/>
    <w:tmpl w:val="E7DA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3084B"/>
    <w:multiLevelType w:val="multilevel"/>
    <w:tmpl w:val="8DFE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A960B1"/>
    <w:multiLevelType w:val="multilevel"/>
    <w:tmpl w:val="492E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F25D7E"/>
    <w:multiLevelType w:val="multilevel"/>
    <w:tmpl w:val="D66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F91A00"/>
    <w:multiLevelType w:val="multilevel"/>
    <w:tmpl w:val="438E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611EE"/>
    <w:multiLevelType w:val="multilevel"/>
    <w:tmpl w:val="0EB2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70421D"/>
    <w:multiLevelType w:val="multilevel"/>
    <w:tmpl w:val="2442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B3A85"/>
    <w:multiLevelType w:val="multilevel"/>
    <w:tmpl w:val="92D8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663253"/>
    <w:multiLevelType w:val="multilevel"/>
    <w:tmpl w:val="AE5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C62702"/>
    <w:multiLevelType w:val="multilevel"/>
    <w:tmpl w:val="516A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512433"/>
    <w:multiLevelType w:val="multilevel"/>
    <w:tmpl w:val="CE72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E5E66"/>
    <w:multiLevelType w:val="multilevel"/>
    <w:tmpl w:val="95C4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316FE"/>
    <w:multiLevelType w:val="multilevel"/>
    <w:tmpl w:val="77F6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6C51D1"/>
    <w:multiLevelType w:val="multilevel"/>
    <w:tmpl w:val="0AF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4C093C"/>
    <w:multiLevelType w:val="multilevel"/>
    <w:tmpl w:val="E542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025A5A"/>
    <w:multiLevelType w:val="multilevel"/>
    <w:tmpl w:val="015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AF4374"/>
    <w:multiLevelType w:val="multilevel"/>
    <w:tmpl w:val="1098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1701E2"/>
    <w:multiLevelType w:val="multilevel"/>
    <w:tmpl w:val="B9DE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9787F"/>
    <w:multiLevelType w:val="multilevel"/>
    <w:tmpl w:val="C1F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A768FB"/>
    <w:multiLevelType w:val="multilevel"/>
    <w:tmpl w:val="4718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79480C"/>
    <w:multiLevelType w:val="multilevel"/>
    <w:tmpl w:val="7BFA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513D8E"/>
    <w:multiLevelType w:val="multilevel"/>
    <w:tmpl w:val="63E0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CA5958"/>
    <w:multiLevelType w:val="multilevel"/>
    <w:tmpl w:val="913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8A4B20"/>
    <w:multiLevelType w:val="multilevel"/>
    <w:tmpl w:val="7B0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0E75C4"/>
    <w:multiLevelType w:val="multilevel"/>
    <w:tmpl w:val="8348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0F4A4C"/>
    <w:multiLevelType w:val="multilevel"/>
    <w:tmpl w:val="297E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5"/>
  </w:num>
  <w:num w:numId="4">
    <w:abstractNumId w:val="22"/>
  </w:num>
  <w:num w:numId="5">
    <w:abstractNumId w:val="3"/>
  </w:num>
  <w:num w:numId="6">
    <w:abstractNumId w:val="11"/>
  </w:num>
  <w:num w:numId="7">
    <w:abstractNumId w:val="44"/>
  </w:num>
  <w:num w:numId="8">
    <w:abstractNumId w:val="39"/>
  </w:num>
  <w:num w:numId="9">
    <w:abstractNumId w:val="26"/>
  </w:num>
  <w:num w:numId="10">
    <w:abstractNumId w:val="20"/>
  </w:num>
  <w:num w:numId="11">
    <w:abstractNumId w:val="16"/>
  </w:num>
  <w:num w:numId="12">
    <w:abstractNumId w:val="14"/>
  </w:num>
  <w:num w:numId="13">
    <w:abstractNumId w:val="21"/>
  </w:num>
  <w:num w:numId="14">
    <w:abstractNumId w:val="42"/>
  </w:num>
  <w:num w:numId="15">
    <w:abstractNumId w:val="30"/>
  </w:num>
  <w:num w:numId="16">
    <w:abstractNumId w:val="17"/>
  </w:num>
  <w:num w:numId="17">
    <w:abstractNumId w:val="23"/>
  </w:num>
  <w:num w:numId="18">
    <w:abstractNumId w:val="24"/>
  </w:num>
  <w:num w:numId="19">
    <w:abstractNumId w:val="32"/>
  </w:num>
  <w:num w:numId="20">
    <w:abstractNumId w:val="1"/>
  </w:num>
  <w:num w:numId="21">
    <w:abstractNumId w:val="28"/>
  </w:num>
  <w:num w:numId="22">
    <w:abstractNumId w:val="2"/>
  </w:num>
  <w:num w:numId="23">
    <w:abstractNumId w:val="12"/>
  </w:num>
  <w:num w:numId="24">
    <w:abstractNumId w:val="36"/>
  </w:num>
  <w:num w:numId="25">
    <w:abstractNumId w:val="31"/>
  </w:num>
  <w:num w:numId="26">
    <w:abstractNumId w:val="37"/>
  </w:num>
  <w:num w:numId="27">
    <w:abstractNumId w:val="41"/>
  </w:num>
  <w:num w:numId="28">
    <w:abstractNumId w:val="10"/>
  </w:num>
  <w:num w:numId="29">
    <w:abstractNumId w:val="18"/>
  </w:num>
  <w:num w:numId="30">
    <w:abstractNumId w:val="33"/>
  </w:num>
  <w:num w:numId="31">
    <w:abstractNumId w:val="34"/>
  </w:num>
  <w:num w:numId="32">
    <w:abstractNumId w:val="4"/>
  </w:num>
  <w:num w:numId="33">
    <w:abstractNumId w:val="40"/>
  </w:num>
  <w:num w:numId="34">
    <w:abstractNumId w:val="43"/>
  </w:num>
  <w:num w:numId="35">
    <w:abstractNumId w:val="35"/>
  </w:num>
  <w:num w:numId="36">
    <w:abstractNumId w:val="9"/>
  </w:num>
  <w:num w:numId="37">
    <w:abstractNumId w:val="7"/>
  </w:num>
  <w:num w:numId="38">
    <w:abstractNumId w:val="29"/>
  </w:num>
  <w:num w:numId="39">
    <w:abstractNumId w:val="6"/>
  </w:num>
  <w:num w:numId="40">
    <w:abstractNumId w:val="19"/>
  </w:num>
  <w:num w:numId="41">
    <w:abstractNumId w:val="27"/>
  </w:num>
  <w:num w:numId="42">
    <w:abstractNumId w:val="8"/>
  </w:num>
  <w:num w:numId="43">
    <w:abstractNumId w:val="15"/>
  </w:num>
  <w:num w:numId="44">
    <w:abstractNumId w:val="38"/>
  </w:num>
  <w:num w:numId="4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20"/>
    <w:rsid w:val="000E5D6B"/>
    <w:rsid w:val="00207C59"/>
    <w:rsid w:val="00351FEB"/>
    <w:rsid w:val="005561B8"/>
    <w:rsid w:val="006C2C23"/>
    <w:rsid w:val="006F40B6"/>
    <w:rsid w:val="00736F20"/>
    <w:rsid w:val="009F27E5"/>
    <w:rsid w:val="00A310EC"/>
    <w:rsid w:val="00F0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D46B"/>
  <w15:chartTrackingRefBased/>
  <w15:docId w15:val="{F0F25174-33EF-4597-8E18-B3B5992A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replace">
    <w:name w:val="block-replace"/>
    <w:basedOn w:val="a"/>
    <w:rsid w:val="00351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d">
    <w:name w:val="word"/>
    <w:basedOn w:val="a"/>
    <w:rsid w:val="00351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F2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2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2789">
      <w:bodyDiv w:val="1"/>
      <w:marLeft w:val="0"/>
      <w:marRight w:val="0"/>
      <w:marTop w:val="0"/>
      <w:marBottom w:val="0"/>
      <w:divBdr>
        <w:top w:val="none" w:sz="0" w:space="0" w:color="auto"/>
        <w:left w:val="none" w:sz="0" w:space="0" w:color="auto"/>
        <w:bottom w:val="none" w:sz="0" w:space="0" w:color="auto"/>
        <w:right w:val="none" w:sz="0" w:space="0" w:color="auto"/>
      </w:divBdr>
    </w:div>
    <w:div w:id="167991027">
      <w:bodyDiv w:val="1"/>
      <w:marLeft w:val="0"/>
      <w:marRight w:val="0"/>
      <w:marTop w:val="0"/>
      <w:marBottom w:val="0"/>
      <w:divBdr>
        <w:top w:val="none" w:sz="0" w:space="0" w:color="auto"/>
        <w:left w:val="none" w:sz="0" w:space="0" w:color="auto"/>
        <w:bottom w:val="none" w:sz="0" w:space="0" w:color="auto"/>
        <w:right w:val="none" w:sz="0" w:space="0" w:color="auto"/>
      </w:divBdr>
    </w:div>
    <w:div w:id="316567688">
      <w:bodyDiv w:val="1"/>
      <w:marLeft w:val="0"/>
      <w:marRight w:val="0"/>
      <w:marTop w:val="0"/>
      <w:marBottom w:val="0"/>
      <w:divBdr>
        <w:top w:val="none" w:sz="0" w:space="0" w:color="auto"/>
        <w:left w:val="none" w:sz="0" w:space="0" w:color="auto"/>
        <w:bottom w:val="none" w:sz="0" w:space="0" w:color="auto"/>
        <w:right w:val="none" w:sz="0" w:space="0" w:color="auto"/>
      </w:divBdr>
    </w:div>
    <w:div w:id="415590807">
      <w:bodyDiv w:val="1"/>
      <w:marLeft w:val="0"/>
      <w:marRight w:val="0"/>
      <w:marTop w:val="0"/>
      <w:marBottom w:val="0"/>
      <w:divBdr>
        <w:top w:val="none" w:sz="0" w:space="0" w:color="auto"/>
        <w:left w:val="none" w:sz="0" w:space="0" w:color="auto"/>
        <w:bottom w:val="none" w:sz="0" w:space="0" w:color="auto"/>
        <w:right w:val="none" w:sz="0" w:space="0" w:color="auto"/>
      </w:divBdr>
    </w:div>
    <w:div w:id="442460131">
      <w:bodyDiv w:val="1"/>
      <w:marLeft w:val="0"/>
      <w:marRight w:val="0"/>
      <w:marTop w:val="0"/>
      <w:marBottom w:val="0"/>
      <w:divBdr>
        <w:top w:val="none" w:sz="0" w:space="0" w:color="auto"/>
        <w:left w:val="none" w:sz="0" w:space="0" w:color="auto"/>
        <w:bottom w:val="none" w:sz="0" w:space="0" w:color="auto"/>
        <w:right w:val="none" w:sz="0" w:space="0" w:color="auto"/>
      </w:divBdr>
    </w:div>
    <w:div w:id="893857051">
      <w:bodyDiv w:val="1"/>
      <w:marLeft w:val="0"/>
      <w:marRight w:val="0"/>
      <w:marTop w:val="0"/>
      <w:marBottom w:val="0"/>
      <w:divBdr>
        <w:top w:val="none" w:sz="0" w:space="0" w:color="auto"/>
        <w:left w:val="none" w:sz="0" w:space="0" w:color="auto"/>
        <w:bottom w:val="none" w:sz="0" w:space="0" w:color="auto"/>
        <w:right w:val="none" w:sz="0" w:space="0" w:color="auto"/>
      </w:divBdr>
    </w:div>
    <w:div w:id="1260213945">
      <w:bodyDiv w:val="1"/>
      <w:marLeft w:val="0"/>
      <w:marRight w:val="0"/>
      <w:marTop w:val="0"/>
      <w:marBottom w:val="0"/>
      <w:divBdr>
        <w:top w:val="none" w:sz="0" w:space="0" w:color="auto"/>
        <w:left w:val="none" w:sz="0" w:space="0" w:color="auto"/>
        <w:bottom w:val="none" w:sz="0" w:space="0" w:color="auto"/>
        <w:right w:val="none" w:sz="0" w:space="0" w:color="auto"/>
      </w:divBdr>
    </w:div>
    <w:div w:id="1585020898">
      <w:bodyDiv w:val="1"/>
      <w:marLeft w:val="0"/>
      <w:marRight w:val="0"/>
      <w:marTop w:val="0"/>
      <w:marBottom w:val="0"/>
      <w:divBdr>
        <w:top w:val="none" w:sz="0" w:space="0" w:color="auto"/>
        <w:left w:val="none" w:sz="0" w:space="0" w:color="auto"/>
        <w:bottom w:val="none" w:sz="0" w:space="0" w:color="auto"/>
        <w:right w:val="none" w:sz="0" w:space="0" w:color="auto"/>
      </w:divBdr>
    </w:div>
    <w:div w:id="1675449556">
      <w:bodyDiv w:val="1"/>
      <w:marLeft w:val="0"/>
      <w:marRight w:val="0"/>
      <w:marTop w:val="0"/>
      <w:marBottom w:val="0"/>
      <w:divBdr>
        <w:top w:val="none" w:sz="0" w:space="0" w:color="auto"/>
        <w:left w:val="none" w:sz="0" w:space="0" w:color="auto"/>
        <w:bottom w:val="none" w:sz="0" w:space="0" w:color="auto"/>
        <w:right w:val="none" w:sz="0" w:space="0" w:color="auto"/>
      </w:divBdr>
    </w:div>
    <w:div w:id="20704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Чапрасова</dc:creator>
  <cp:keywords/>
  <dc:description/>
  <cp:lastModifiedBy>Елена Чапрасова</cp:lastModifiedBy>
  <cp:revision>8</cp:revision>
  <dcterms:created xsi:type="dcterms:W3CDTF">2020-12-19T09:35:00Z</dcterms:created>
  <dcterms:modified xsi:type="dcterms:W3CDTF">2020-12-20T09:45:00Z</dcterms:modified>
</cp:coreProperties>
</file>