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D2" w:rsidRDefault="00082E92" w:rsidP="00082E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«Детский сад комбинированного вида №107»</w:t>
      </w:r>
    </w:p>
    <w:p w:rsidR="00762345" w:rsidRDefault="00762345" w:rsidP="00082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92" w:rsidRDefault="00082E92" w:rsidP="00082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92" w:rsidRDefault="00082E92" w:rsidP="00082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92" w:rsidRDefault="00082E92" w:rsidP="00082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92" w:rsidRDefault="00082E92" w:rsidP="00082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345" w:rsidRPr="00082E92" w:rsidRDefault="00762345" w:rsidP="00082E9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2345" w:rsidRPr="00082E92" w:rsidRDefault="00082E92" w:rsidP="00082E9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2E92">
        <w:rPr>
          <w:rFonts w:ascii="Times New Roman" w:hAnsi="Times New Roman" w:cs="Times New Roman"/>
          <w:b/>
          <w:sz w:val="32"/>
          <w:szCs w:val="28"/>
        </w:rPr>
        <w:t>«Использование дидактических игр и упражнений для развития лексико-грамматического строя речи у детей дошкольного возраста»</w:t>
      </w:r>
    </w:p>
    <w:p w:rsidR="00762345" w:rsidRDefault="00762345" w:rsidP="00194CD2">
      <w:pPr>
        <w:rPr>
          <w:rFonts w:ascii="Times New Roman" w:hAnsi="Times New Roman" w:cs="Times New Roman"/>
          <w:sz w:val="32"/>
          <w:szCs w:val="28"/>
        </w:rPr>
      </w:pPr>
    </w:p>
    <w:p w:rsidR="00082E92" w:rsidRDefault="00082E92" w:rsidP="00194CD2">
      <w:pPr>
        <w:rPr>
          <w:rFonts w:ascii="Times New Roman" w:hAnsi="Times New Roman" w:cs="Times New Roman"/>
          <w:sz w:val="32"/>
          <w:szCs w:val="28"/>
        </w:rPr>
      </w:pPr>
    </w:p>
    <w:p w:rsidR="00082E92" w:rsidRDefault="00082E92" w:rsidP="00194CD2">
      <w:pPr>
        <w:rPr>
          <w:rFonts w:ascii="Times New Roman" w:hAnsi="Times New Roman" w:cs="Times New Roman"/>
          <w:sz w:val="32"/>
          <w:szCs w:val="28"/>
        </w:rPr>
      </w:pPr>
    </w:p>
    <w:p w:rsidR="00082E92" w:rsidRDefault="00082E92" w:rsidP="00194CD2">
      <w:pPr>
        <w:rPr>
          <w:rFonts w:ascii="Times New Roman" w:hAnsi="Times New Roman" w:cs="Times New Roman"/>
          <w:sz w:val="32"/>
          <w:szCs w:val="28"/>
        </w:rPr>
      </w:pPr>
    </w:p>
    <w:p w:rsidR="00082E92" w:rsidRDefault="00082E92" w:rsidP="00194CD2">
      <w:pPr>
        <w:rPr>
          <w:rFonts w:ascii="Times New Roman" w:hAnsi="Times New Roman" w:cs="Times New Roman"/>
          <w:sz w:val="32"/>
          <w:szCs w:val="28"/>
        </w:rPr>
      </w:pPr>
    </w:p>
    <w:p w:rsidR="00854877" w:rsidRPr="00854877" w:rsidRDefault="00854877" w:rsidP="008548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87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82E92" w:rsidRPr="00854877" w:rsidRDefault="00854877" w:rsidP="008548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877">
        <w:rPr>
          <w:rFonts w:ascii="Times New Roman" w:hAnsi="Times New Roman" w:cs="Times New Roman"/>
          <w:sz w:val="28"/>
          <w:szCs w:val="28"/>
        </w:rPr>
        <w:t>С. Г. Евсеева</w:t>
      </w:r>
    </w:p>
    <w:p w:rsidR="00082E92" w:rsidRDefault="00082E92" w:rsidP="00854877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82E92" w:rsidRDefault="00082E92" w:rsidP="00194CD2">
      <w:pPr>
        <w:rPr>
          <w:rFonts w:ascii="Times New Roman" w:hAnsi="Times New Roman" w:cs="Times New Roman"/>
          <w:sz w:val="32"/>
          <w:szCs w:val="28"/>
        </w:rPr>
      </w:pPr>
    </w:p>
    <w:p w:rsidR="00082E92" w:rsidRDefault="00082E92" w:rsidP="00194CD2">
      <w:pPr>
        <w:rPr>
          <w:rFonts w:ascii="Times New Roman" w:hAnsi="Times New Roman" w:cs="Times New Roman"/>
          <w:sz w:val="32"/>
          <w:szCs w:val="28"/>
        </w:rPr>
      </w:pPr>
    </w:p>
    <w:p w:rsidR="00082E92" w:rsidRDefault="00082E92" w:rsidP="00194CD2">
      <w:pPr>
        <w:rPr>
          <w:rFonts w:ascii="Times New Roman" w:hAnsi="Times New Roman" w:cs="Times New Roman"/>
          <w:sz w:val="32"/>
          <w:szCs w:val="28"/>
        </w:rPr>
      </w:pPr>
    </w:p>
    <w:p w:rsidR="00082E92" w:rsidRDefault="00082E92" w:rsidP="00194CD2">
      <w:pPr>
        <w:rPr>
          <w:rFonts w:ascii="Times New Roman" w:hAnsi="Times New Roman" w:cs="Times New Roman"/>
          <w:sz w:val="32"/>
          <w:szCs w:val="28"/>
        </w:rPr>
      </w:pPr>
    </w:p>
    <w:p w:rsidR="00BC5C80" w:rsidRPr="00082E92" w:rsidRDefault="00BC5C80" w:rsidP="00194CD2">
      <w:pPr>
        <w:rPr>
          <w:rFonts w:ascii="Times New Roman" w:hAnsi="Times New Roman" w:cs="Times New Roman"/>
          <w:sz w:val="32"/>
          <w:szCs w:val="28"/>
        </w:rPr>
      </w:pPr>
    </w:p>
    <w:p w:rsidR="00194CD2" w:rsidRPr="00082E92" w:rsidRDefault="00082E92" w:rsidP="00082E92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Курск -</w:t>
      </w:r>
      <w:r w:rsidR="00BC5C80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202</w:t>
      </w:r>
      <w:r w:rsidR="00986D5D">
        <w:rPr>
          <w:rFonts w:ascii="Times New Roman" w:hAnsi="Times New Roman" w:cs="Times New Roman"/>
          <w:sz w:val="28"/>
          <w:szCs w:val="40"/>
        </w:rPr>
        <w:t>0</w:t>
      </w:r>
    </w:p>
    <w:p w:rsidR="00194CD2" w:rsidRPr="00037537" w:rsidRDefault="00194CD2" w:rsidP="00194CD2">
      <w:pPr>
        <w:jc w:val="both"/>
        <w:rPr>
          <w:rFonts w:ascii="Times New Roman" w:hAnsi="Times New Roman" w:cs="Times New Roman"/>
          <w:sz w:val="32"/>
          <w:szCs w:val="32"/>
        </w:rPr>
      </w:pPr>
      <w:r w:rsidRPr="00037537">
        <w:rPr>
          <w:rFonts w:ascii="Times New Roman" w:hAnsi="Times New Roman" w:cs="Times New Roman"/>
          <w:sz w:val="32"/>
          <w:szCs w:val="32"/>
        </w:rPr>
        <w:lastRenderedPageBreak/>
        <w:t>Дата начала работы над темой: сентябрь 20</w:t>
      </w:r>
      <w:r w:rsidR="00854877">
        <w:rPr>
          <w:rFonts w:ascii="Times New Roman" w:hAnsi="Times New Roman" w:cs="Times New Roman"/>
          <w:sz w:val="32"/>
          <w:szCs w:val="32"/>
        </w:rPr>
        <w:t>20</w:t>
      </w:r>
    </w:p>
    <w:p w:rsidR="00194CD2" w:rsidRPr="00037537" w:rsidRDefault="00194CD2" w:rsidP="00194CD2">
      <w:pPr>
        <w:jc w:val="both"/>
        <w:rPr>
          <w:rFonts w:ascii="Times New Roman" w:hAnsi="Times New Roman" w:cs="Times New Roman"/>
          <w:sz w:val="32"/>
          <w:szCs w:val="32"/>
        </w:rPr>
      </w:pPr>
      <w:r w:rsidRPr="00037537">
        <w:rPr>
          <w:rFonts w:ascii="Times New Roman" w:hAnsi="Times New Roman" w:cs="Times New Roman"/>
          <w:sz w:val="32"/>
          <w:szCs w:val="32"/>
        </w:rPr>
        <w:t>Предполагаемая дата окончания работы: май 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854877">
        <w:rPr>
          <w:rFonts w:ascii="Times New Roman" w:hAnsi="Times New Roman" w:cs="Times New Roman"/>
          <w:sz w:val="32"/>
          <w:szCs w:val="32"/>
        </w:rPr>
        <w:t>1</w:t>
      </w:r>
    </w:p>
    <w:p w:rsidR="00762345" w:rsidRDefault="00762345" w:rsidP="00194CD2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636"/>
        <w:gridCol w:w="7935"/>
      </w:tblGrid>
      <w:tr w:rsidR="00194CD2" w:rsidTr="00082E92">
        <w:tc>
          <w:tcPr>
            <w:tcW w:w="1636" w:type="dxa"/>
          </w:tcPr>
          <w:p w:rsidR="00194CD2" w:rsidRPr="00194CD2" w:rsidRDefault="00194CD2" w:rsidP="002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35" w:type="dxa"/>
          </w:tcPr>
          <w:p w:rsidR="00854877" w:rsidRPr="00854877" w:rsidRDefault="00854877" w:rsidP="00854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77">
              <w:rPr>
                <w:rFonts w:ascii="Times New Roman" w:hAnsi="Times New Roman" w:cs="Times New Roman"/>
                <w:sz w:val="28"/>
                <w:szCs w:val="28"/>
              </w:rPr>
              <w:t>«Использование дидактических игр и упражнений для развития лексико-грамматического строя речи у детей дошкольного возраста»</w:t>
            </w:r>
          </w:p>
          <w:p w:rsidR="00194CD2" w:rsidRPr="00194CD2" w:rsidRDefault="00194CD2" w:rsidP="0085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D2" w:rsidTr="00082E92">
        <w:tc>
          <w:tcPr>
            <w:tcW w:w="1636" w:type="dxa"/>
          </w:tcPr>
          <w:p w:rsidR="00194CD2" w:rsidRPr="00194CD2" w:rsidRDefault="00194CD2" w:rsidP="002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2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7935" w:type="dxa"/>
          </w:tcPr>
          <w:p w:rsidR="00194CD2" w:rsidRPr="00194CD2" w:rsidRDefault="00194CD2" w:rsidP="00194CD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4C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владение правильной связной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речью способствует формированию</w:t>
            </w:r>
            <w:r w:rsidRPr="00194C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ребенка уверенности в себе, развитию мышления, коммуникативных качеств. Развитие связной речи у детей считают одной из главных задач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учреждения</w:t>
            </w:r>
            <w:r w:rsidRPr="00194C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так как смысловое развернутое высказывание обеспечивает общение и полноценное взаимодействие детей и взрослых; дает возможность поделиться с ними накопленными впечатлениями, а также получить необходимую информацию. Связное высказывание дошкольника свидетельствует, насколько он владеет богатством родного языка, его грамматическим строем и одновременно отражает уровень готовности ребенка к школе. Что касается игры? Игра – основной и наиболее доступный для ребенка вид деятельности. Играя, дети обучаются всему тому, что так пригодиться в жизни. Поэтому именно с помощью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дидактической игры я </w:t>
            </w:r>
            <w:r w:rsidRPr="00194CD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решила развивать связную речь детей.</w:t>
            </w:r>
          </w:p>
        </w:tc>
      </w:tr>
      <w:tr w:rsidR="00194CD2" w:rsidTr="00082E92">
        <w:tc>
          <w:tcPr>
            <w:tcW w:w="1636" w:type="dxa"/>
          </w:tcPr>
          <w:p w:rsidR="00194CD2" w:rsidRPr="00194CD2" w:rsidRDefault="00194CD2" w:rsidP="002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5" w:type="dxa"/>
          </w:tcPr>
          <w:p w:rsidR="00854877" w:rsidRPr="00854877" w:rsidRDefault="00194CD2" w:rsidP="00854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деятельности и повышение профессиональной компетентности по теме</w:t>
            </w:r>
            <w:r w:rsidR="008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54877" w:rsidRPr="00854877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 и упражнений для развития лексико-грамматического строя речи у детей дошкольного возраста»</w:t>
            </w:r>
          </w:p>
          <w:p w:rsidR="00194CD2" w:rsidRPr="00194CD2" w:rsidRDefault="00194CD2" w:rsidP="00854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D2" w:rsidTr="00082E92">
        <w:tc>
          <w:tcPr>
            <w:tcW w:w="1636" w:type="dxa"/>
          </w:tcPr>
          <w:p w:rsidR="00194CD2" w:rsidRPr="00194CD2" w:rsidRDefault="00194CD2" w:rsidP="002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5" w:type="dxa"/>
          </w:tcPr>
          <w:p w:rsidR="00194CD2" w:rsidRDefault="00194CD2" w:rsidP="00194CD2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излагать свои мысли связно, последовательно;</w:t>
            </w:r>
          </w:p>
          <w:p w:rsidR="00194CD2" w:rsidRDefault="00194CD2" w:rsidP="00194CD2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грамматический, лексический строй речи;</w:t>
            </w:r>
          </w:p>
          <w:p w:rsidR="00194CD2" w:rsidRDefault="00194CD2" w:rsidP="00194CD2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активной, разговорной, образной речи;</w:t>
            </w:r>
          </w:p>
          <w:p w:rsidR="00194CD2" w:rsidRDefault="00194CD2" w:rsidP="00194CD2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диалогическую, монологическую речь;</w:t>
            </w:r>
          </w:p>
          <w:p w:rsidR="00194CD2" w:rsidRDefault="00194CD2" w:rsidP="00194CD2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художественно – речевые исполнительские навыки детей при чтении стихотворений, в играх – драматизациях;</w:t>
            </w:r>
          </w:p>
          <w:p w:rsidR="00194CD2" w:rsidRDefault="00194CD2" w:rsidP="00194CD2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выразительную, интонационную стороны речи;</w:t>
            </w:r>
          </w:p>
          <w:p w:rsidR="00194CD2" w:rsidRDefault="00194CD2" w:rsidP="00194CD2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литературный запас детей за счет сказок, рассказов, стихов, загадок, пословиц поговорок;</w:t>
            </w:r>
          </w:p>
          <w:p w:rsidR="00194CD2" w:rsidRPr="00194CD2" w:rsidRDefault="00194CD2" w:rsidP="00194CD2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</w:tr>
      <w:tr w:rsidR="00194CD2" w:rsidTr="00082E92">
        <w:tc>
          <w:tcPr>
            <w:tcW w:w="1636" w:type="dxa"/>
            <w:vMerge w:val="restart"/>
          </w:tcPr>
          <w:p w:rsidR="00194CD2" w:rsidRPr="00194CD2" w:rsidRDefault="00194CD2" w:rsidP="002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2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935" w:type="dxa"/>
          </w:tcPr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этап.</w:t>
            </w: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Организационно-диагностический</w:t>
            </w:r>
          </w:p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D2" w:rsidTr="00082E92">
        <w:tc>
          <w:tcPr>
            <w:tcW w:w="1636" w:type="dxa"/>
            <w:vMerge/>
          </w:tcPr>
          <w:p w:rsidR="00194CD2" w:rsidRPr="00194CD2" w:rsidRDefault="00194CD2" w:rsidP="002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5" w:type="dxa"/>
          </w:tcPr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этап. Теоретический</w:t>
            </w:r>
          </w:p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изучение особенностей развития детей среднего дошкольного возраста;  </w:t>
            </w:r>
          </w:p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и обобщение психолого-педагогической и методической литературы по речевому развитию в среднем дошкольном возрасте;  </w:t>
            </w:r>
          </w:p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оформление методической копилки (составление плана по самообразованию, картотека игр, стихов, потешек и т.д.)</w:t>
            </w:r>
          </w:p>
        </w:tc>
      </w:tr>
      <w:tr w:rsidR="00194CD2" w:rsidTr="00082E92">
        <w:tc>
          <w:tcPr>
            <w:tcW w:w="1636" w:type="dxa"/>
            <w:vMerge/>
          </w:tcPr>
          <w:p w:rsidR="00194CD2" w:rsidRPr="00194CD2" w:rsidRDefault="00194CD2" w:rsidP="002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5" w:type="dxa"/>
          </w:tcPr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этап. Обобщающий</w:t>
            </w:r>
          </w:p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и развитие фонематического восприятия, а также развитие лексико-грамматических категорий и связной речи.</w:t>
            </w:r>
          </w:p>
        </w:tc>
      </w:tr>
      <w:tr w:rsidR="00194CD2" w:rsidTr="00082E92">
        <w:tc>
          <w:tcPr>
            <w:tcW w:w="1636" w:type="dxa"/>
          </w:tcPr>
          <w:p w:rsidR="00194CD2" w:rsidRPr="00194CD2" w:rsidRDefault="00194CD2" w:rsidP="002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935" w:type="dxa"/>
          </w:tcPr>
          <w:p w:rsidR="00194CD2" w:rsidRPr="00194CD2" w:rsidRDefault="00194CD2" w:rsidP="0021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должны:</w:t>
            </w:r>
          </w:p>
          <w:p w:rsidR="00194CD2" w:rsidRPr="00194CD2" w:rsidRDefault="00194CD2" w:rsidP="0021248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объяснять правила игры</w:t>
            </w:r>
          </w:p>
          <w:p w:rsidR="00194CD2" w:rsidRPr="00194CD2" w:rsidRDefault="00194CD2" w:rsidP="0021248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рассказы по сюжетной картине</w:t>
            </w:r>
          </w:p>
          <w:p w:rsidR="00194CD2" w:rsidRPr="00194CD2" w:rsidRDefault="00194CD2" w:rsidP="0021248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небольшие литературные произведения</w:t>
            </w:r>
          </w:p>
          <w:p w:rsidR="00194CD2" w:rsidRPr="00194CD2" w:rsidRDefault="00194CD2" w:rsidP="0021248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Отгадывать загадки</w:t>
            </w:r>
          </w:p>
          <w:p w:rsidR="00194CD2" w:rsidRPr="00194CD2" w:rsidRDefault="00194CD2" w:rsidP="0021248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 существительному прилагательное</w:t>
            </w:r>
          </w:p>
          <w:p w:rsidR="00194CD2" w:rsidRPr="00194CD2" w:rsidRDefault="00194CD2" w:rsidP="0021248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слова-антонимы</w:t>
            </w:r>
          </w:p>
        </w:tc>
      </w:tr>
    </w:tbl>
    <w:p w:rsidR="00194CD2" w:rsidRDefault="00194CD2" w:rsidP="00194CD2">
      <w:pPr>
        <w:rPr>
          <w:rFonts w:ascii="Times New Roman" w:hAnsi="Times New Roman" w:cs="Times New Roman"/>
          <w:sz w:val="28"/>
          <w:szCs w:val="28"/>
        </w:rPr>
      </w:pPr>
    </w:p>
    <w:p w:rsidR="00194CD2" w:rsidRPr="00BA0058" w:rsidRDefault="00194CD2" w:rsidP="00C038E8">
      <w:pPr>
        <w:jc w:val="both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 xml:space="preserve">Систематичность </w:t>
      </w:r>
      <w:r>
        <w:rPr>
          <w:rFonts w:ascii="Times New Roman" w:hAnsi="Times New Roman" w:cs="Times New Roman"/>
          <w:sz w:val="28"/>
          <w:szCs w:val="28"/>
        </w:rPr>
        <w:t xml:space="preserve">работы над планом самообразования </w:t>
      </w:r>
      <w:r w:rsidRPr="00BA0058">
        <w:rPr>
          <w:rFonts w:ascii="Times New Roman" w:hAnsi="Times New Roman" w:cs="Times New Roman"/>
          <w:sz w:val="28"/>
          <w:szCs w:val="28"/>
        </w:rPr>
        <w:t>обеспечивается ежедневным проведением разнообразных дидактических игр: на занятиях, построенных в игровой форме, и в свободной самостоятельной деятельности.</w:t>
      </w:r>
    </w:p>
    <w:p w:rsidR="00194CD2" w:rsidRPr="00BA0058" w:rsidRDefault="00194CD2" w:rsidP="00C038E8">
      <w:pPr>
        <w:jc w:val="both"/>
        <w:rPr>
          <w:rFonts w:ascii="Times New Roman" w:hAnsi="Times New Roman" w:cs="Times New Roman"/>
          <w:sz w:val="28"/>
          <w:szCs w:val="28"/>
        </w:rPr>
      </w:pPr>
      <w:r w:rsidRPr="00BA0058">
        <w:rPr>
          <w:rFonts w:ascii="Times New Roman" w:hAnsi="Times New Roman" w:cs="Times New Roman"/>
          <w:sz w:val="28"/>
          <w:szCs w:val="28"/>
        </w:rPr>
        <w:t>Систематическое проведение дидактических игр помогает в решении вопросов умственного развития детей, так как совершенствуется такое ценное качество памяти, как припоминание, значительно улучшается произвольное внимание, развивается быстрота мышления. Речь детей становится более четкой, правильной, выразительной.</w:t>
      </w:r>
    </w:p>
    <w:p w:rsidR="00194CD2" w:rsidRDefault="00194CD2" w:rsidP="00194CD2">
      <w:pPr>
        <w:shd w:val="clear" w:color="auto" w:fill="FFFFFF"/>
        <w:spacing w:after="206" w:line="240" w:lineRule="auto"/>
        <w:outlineLvl w:val="1"/>
        <w:rPr>
          <w:rFonts w:ascii="PT Serif" w:eastAsia="Times New Roman" w:hAnsi="PT Serif" w:cs="Times New Roman"/>
          <w:color w:val="070707"/>
          <w:sz w:val="32"/>
          <w:szCs w:val="32"/>
          <w:lang w:eastAsia="ru-RU"/>
        </w:rPr>
      </w:pPr>
    </w:p>
    <w:p w:rsidR="00194CD2" w:rsidRDefault="00194CD2" w:rsidP="00194CD2">
      <w:pPr>
        <w:shd w:val="clear" w:color="auto" w:fill="FFFFFF"/>
        <w:spacing w:after="206" w:line="240" w:lineRule="auto"/>
        <w:outlineLvl w:val="1"/>
        <w:rPr>
          <w:rFonts w:ascii="PT Serif" w:eastAsia="Times New Roman" w:hAnsi="PT Serif" w:cs="Times New Roman"/>
          <w:color w:val="070707"/>
          <w:sz w:val="32"/>
          <w:szCs w:val="32"/>
          <w:lang w:eastAsia="ru-RU"/>
        </w:rPr>
      </w:pPr>
    </w:p>
    <w:p w:rsidR="00194CD2" w:rsidRDefault="00194CD2" w:rsidP="00194CD2">
      <w:pPr>
        <w:shd w:val="clear" w:color="auto" w:fill="FFFFFF"/>
        <w:spacing w:after="206" w:line="240" w:lineRule="auto"/>
        <w:outlineLvl w:val="1"/>
        <w:rPr>
          <w:rFonts w:ascii="PT Serif" w:eastAsia="Times New Roman" w:hAnsi="PT Serif" w:cs="Times New Roman"/>
          <w:color w:val="070707"/>
          <w:sz w:val="32"/>
          <w:szCs w:val="32"/>
          <w:lang w:eastAsia="ru-RU"/>
        </w:rPr>
      </w:pPr>
    </w:p>
    <w:p w:rsidR="00194CD2" w:rsidRDefault="00194CD2" w:rsidP="00194CD2">
      <w:pPr>
        <w:shd w:val="clear" w:color="auto" w:fill="FFFFFF"/>
        <w:spacing w:after="206" w:line="240" w:lineRule="auto"/>
        <w:outlineLvl w:val="1"/>
        <w:rPr>
          <w:rFonts w:ascii="PT Serif" w:eastAsia="Times New Roman" w:hAnsi="PT Serif" w:cs="Times New Roman"/>
          <w:color w:val="070707"/>
          <w:sz w:val="32"/>
          <w:szCs w:val="32"/>
          <w:lang w:eastAsia="ru-RU"/>
        </w:rPr>
      </w:pPr>
    </w:p>
    <w:p w:rsidR="00194CD2" w:rsidRDefault="00194CD2" w:rsidP="00194CD2">
      <w:pPr>
        <w:shd w:val="clear" w:color="auto" w:fill="FFFFFF"/>
        <w:spacing w:after="206" w:line="240" w:lineRule="auto"/>
        <w:outlineLvl w:val="1"/>
        <w:rPr>
          <w:rFonts w:ascii="PT Serif" w:eastAsia="Times New Roman" w:hAnsi="PT Serif" w:cs="Times New Roman"/>
          <w:color w:val="070707"/>
          <w:sz w:val="32"/>
          <w:szCs w:val="32"/>
          <w:lang w:eastAsia="ru-RU"/>
        </w:rPr>
        <w:sectPr w:rsidR="00194CD2" w:rsidSect="00886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CC5" w:rsidRPr="00854877" w:rsidRDefault="00194CD2" w:rsidP="00AD3CC5">
      <w:pPr>
        <w:shd w:val="clear" w:color="auto" w:fill="FFFFFF"/>
        <w:spacing w:after="20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</w:pPr>
      <w:r w:rsidRPr="00854877"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  <w:lastRenderedPageBreak/>
        <w:t>ПЕРСПЕКТИВНОЕ ПЛАНИРОВАНИЕ РАБОТЫ С ДЕТЬМИ</w:t>
      </w:r>
      <w:r w:rsidR="00AD3CC5" w:rsidRPr="00854877"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  <w:t xml:space="preserve"> </w:t>
      </w:r>
      <w:r w:rsidR="00854877"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  <w:t xml:space="preserve">СРЕДНЕГО </w:t>
      </w:r>
      <w:r w:rsidR="00AD3CC5" w:rsidRPr="00854877"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  <w:t xml:space="preserve">ДОШКОЛЬНОГО </w:t>
      </w:r>
      <w:r w:rsidRPr="00854877"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  <w:t>ВОЗРАСТА ПО ТЕМЕ САМООБРАЗОВАНИЯ</w:t>
      </w:r>
    </w:p>
    <w:tbl>
      <w:tblPr>
        <w:tblStyle w:val="a3"/>
        <w:tblW w:w="15276" w:type="dxa"/>
        <w:tblLook w:val="04A0"/>
      </w:tblPr>
      <w:tblGrid>
        <w:gridCol w:w="3421"/>
        <w:gridCol w:w="3428"/>
        <w:gridCol w:w="4444"/>
        <w:gridCol w:w="3983"/>
      </w:tblGrid>
      <w:tr w:rsidR="001B0786" w:rsidTr="00212483">
        <w:tc>
          <w:tcPr>
            <w:tcW w:w="15276" w:type="dxa"/>
            <w:gridSpan w:val="4"/>
          </w:tcPr>
          <w:p w:rsidR="001B0786" w:rsidRPr="00C56B59" w:rsidRDefault="001B0786" w:rsidP="00212483">
            <w:pPr>
              <w:spacing w:after="20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70707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color w:val="070707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1B0786" w:rsidRPr="00265D45" w:rsidTr="00212483">
        <w:tc>
          <w:tcPr>
            <w:tcW w:w="3421" w:type="dxa"/>
            <w:vAlign w:val="bottom"/>
          </w:tcPr>
          <w:p w:rsidR="001B0786" w:rsidRPr="00C56B59" w:rsidRDefault="001B0786" w:rsidP="0021248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iCs/>
                <w:color w:val="555555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3428" w:type="dxa"/>
            <w:vAlign w:val="bottom"/>
          </w:tcPr>
          <w:p w:rsidR="001B0786" w:rsidRPr="00C56B59" w:rsidRDefault="001B0786" w:rsidP="0021248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iCs/>
                <w:color w:val="555555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4444" w:type="dxa"/>
            <w:vAlign w:val="bottom"/>
          </w:tcPr>
          <w:p w:rsidR="001B0786" w:rsidRPr="00C56B59" w:rsidRDefault="001B0786" w:rsidP="0021248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iCs/>
                <w:color w:val="555555"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3983" w:type="dxa"/>
            <w:vAlign w:val="bottom"/>
          </w:tcPr>
          <w:p w:rsidR="001B0786" w:rsidRPr="00C56B59" w:rsidRDefault="001B0786" w:rsidP="0021248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iCs/>
                <w:color w:val="555555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1B0786" w:rsidRPr="00265D45" w:rsidTr="00212483">
        <w:tc>
          <w:tcPr>
            <w:tcW w:w="15276" w:type="dxa"/>
            <w:gridSpan w:val="4"/>
            <w:vAlign w:val="bottom"/>
          </w:tcPr>
          <w:p w:rsidR="001B0786" w:rsidRPr="00C56B59" w:rsidRDefault="001B0786" w:rsidP="0021248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  <w:t>1 этап. Организационно-диагностический</w:t>
            </w:r>
          </w:p>
        </w:tc>
      </w:tr>
      <w:tr w:rsidR="001B0786" w:rsidRPr="00265D45" w:rsidTr="00212483">
        <w:tc>
          <w:tcPr>
            <w:tcW w:w="15276" w:type="dxa"/>
            <w:gridSpan w:val="4"/>
            <w:vAlign w:val="bottom"/>
          </w:tcPr>
          <w:p w:rsidR="001B0786" w:rsidRPr="00C56B59" w:rsidRDefault="001B0786" w:rsidP="0021248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</w:tr>
      <w:tr w:rsidR="001B0786" w:rsidRPr="00265D45" w:rsidTr="00212483">
        <w:trPr>
          <w:trHeight w:val="1853"/>
        </w:trPr>
        <w:tc>
          <w:tcPr>
            <w:tcW w:w="3421" w:type="dxa"/>
          </w:tcPr>
          <w:p w:rsidR="001B0786" w:rsidRPr="00C56B59" w:rsidRDefault="001B0786" w:rsidP="001B0786">
            <w:pPr>
              <w:pStyle w:val="a5"/>
              <w:tabs>
                <w:tab w:val="left" w:pos="28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по образовательной области «Речевое развитие»</w:t>
            </w:r>
          </w:p>
        </w:tc>
        <w:tc>
          <w:tcPr>
            <w:tcW w:w="3428" w:type="dxa"/>
          </w:tcPr>
          <w:p w:rsidR="001B0786" w:rsidRPr="00C56B59" w:rsidRDefault="001B0786" w:rsidP="00CF399F">
            <w:pPr>
              <w:pStyle w:val="a5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  <w:proofErr w:type="gramStart"/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End"/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зав по УВР по теме «Использование дидактических игр на занятиях по речевому развитию </w:t>
            </w:r>
            <w:r w:rsidR="00CF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возраста»</w:t>
            </w:r>
          </w:p>
        </w:tc>
        <w:tc>
          <w:tcPr>
            <w:tcW w:w="4444" w:type="dxa"/>
          </w:tcPr>
          <w:p w:rsidR="00A95793" w:rsidRPr="00C56B59" w:rsidRDefault="00A95793" w:rsidP="00A95793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и обобщение психолог</w:t>
            </w:r>
            <w:proofErr w:type="gramStart"/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педагогической  и методической литературы  по речевому развитию детей старшего дошкольного возраста.</w:t>
            </w:r>
          </w:p>
          <w:p w:rsidR="001B0786" w:rsidRPr="00C56B59" w:rsidRDefault="001B0786" w:rsidP="00212483">
            <w:pPr>
              <w:pStyle w:val="a5"/>
              <w:ind w:left="46" w:firstLine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</w:tcPr>
          <w:p w:rsidR="001B0786" w:rsidRPr="00C56B59" w:rsidRDefault="001B0786" w:rsidP="00854877">
            <w:pPr>
              <w:pStyle w:val="a5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A95793"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«Особенности речевого развития детей </w:t>
            </w:r>
            <w:r w:rsidR="00854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4 - 5</w:t>
            </w:r>
            <w:r w:rsidR="00A95793"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лет»</w:t>
            </w:r>
          </w:p>
        </w:tc>
      </w:tr>
      <w:tr w:rsidR="001B0786" w:rsidRPr="00265D45" w:rsidTr="00212483">
        <w:trPr>
          <w:trHeight w:val="367"/>
        </w:trPr>
        <w:tc>
          <w:tcPr>
            <w:tcW w:w="15276" w:type="dxa"/>
            <w:gridSpan w:val="4"/>
          </w:tcPr>
          <w:p w:rsidR="001B0786" w:rsidRPr="00C56B59" w:rsidRDefault="001B0786" w:rsidP="00212483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  <w:t>2 этап. Теоретический</w:t>
            </w:r>
          </w:p>
        </w:tc>
      </w:tr>
      <w:tr w:rsidR="001B0786" w:rsidRPr="00265D45" w:rsidTr="00212483">
        <w:trPr>
          <w:trHeight w:val="367"/>
        </w:trPr>
        <w:tc>
          <w:tcPr>
            <w:tcW w:w="15276" w:type="dxa"/>
            <w:gridSpan w:val="4"/>
          </w:tcPr>
          <w:p w:rsidR="001B0786" w:rsidRPr="00C56B59" w:rsidRDefault="001B0786" w:rsidP="00212483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1B0786" w:rsidRPr="00265D45" w:rsidTr="00212483">
        <w:trPr>
          <w:trHeight w:val="1853"/>
        </w:trPr>
        <w:tc>
          <w:tcPr>
            <w:tcW w:w="3421" w:type="dxa"/>
          </w:tcPr>
          <w:p w:rsidR="00A95793" w:rsidRPr="00C56B59" w:rsidRDefault="00A95793" w:rsidP="00A95793">
            <w:pPr>
              <w:pStyle w:val="a5"/>
              <w:tabs>
                <w:tab w:val="left" w:pos="284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26"/>
              </w:numPr>
              <w:tabs>
                <w:tab w:val="left" w:pos="284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«Приготовим салат»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26"/>
              </w:numPr>
              <w:tabs>
                <w:tab w:val="left" w:pos="284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правильно»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26"/>
              </w:numPr>
              <w:tabs>
                <w:tab w:val="left" w:pos="284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1B0786" w:rsidRPr="00C56B59" w:rsidRDefault="00A95793" w:rsidP="00A95793">
            <w:pPr>
              <w:pStyle w:val="a5"/>
              <w:numPr>
                <w:ilvl w:val="0"/>
                <w:numId w:val="26"/>
              </w:numPr>
              <w:tabs>
                <w:tab w:val="left" w:pos="284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«Отгадай»</w:t>
            </w:r>
          </w:p>
        </w:tc>
        <w:tc>
          <w:tcPr>
            <w:tcW w:w="3428" w:type="dxa"/>
          </w:tcPr>
          <w:p w:rsidR="001B0786" w:rsidRPr="00C56B59" w:rsidRDefault="00C56B59" w:rsidP="00C56B5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  <w:r w:rsidR="001B0786"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учителем-логопедом </w:t>
            </w:r>
          </w:p>
        </w:tc>
        <w:tc>
          <w:tcPr>
            <w:tcW w:w="4444" w:type="dxa"/>
          </w:tcPr>
          <w:p w:rsidR="001B0786" w:rsidRPr="00C56B59" w:rsidRDefault="001B0786" w:rsidP="00A95793">
            <w:pPr>
              <w:pStyle w:val="a5"/>
              <w:numPr>
                <w:ilvl w:val="0"/>
                <w:numId w:val="8"/>
              </w:numPr>
              <w:ind w:left="0" w:firstLine="3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оформление методической копилки (составление  плана по самообразованию, картотека игр, триггеры, стихов, потешек и т.д.)</w:t>
            </w:r>
          </w:p>
        </w:tc>
        <w:tc>
          <w:tcPr>
            <w:tcW w:w="3983" w:type="dxa"/>
          </w:tcPr>
          <w:p w:rsidR="001B0786" w:rsidRPr="00C56B59" w:rsidRDefault="001B0786" w:rsidP="00CF399F">
            <w:pPr>
              <w:pStyle w:val="a5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Консультация: педагогический всеобуч «Ребенок </w:t>
            </w:r>
            <w:r w:rsidR="00CF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 (особенности развития детей)</w:t>
            </w:r>
          </w:p>
        </w:tc>
      </w:tr>
      <w:tr w:rsidR="001B0786" w:rsidRPr="00265D45" w:rsidTr="00212483">
        <w:trPr>
          <w:trHeight w:val="264"/>
        </w:trPr>
        <w:tc>
          <w:tcPr>
            <w:tcW w:w="15276" w:type="dxa"/>
            <w:gridSpan w:val="4"/>
          </w:tcPr>
          <w:p w:rsidR="001B0786" w:rsidRPr="00C56B59" w:rsidRDefault="001B0786" w:rsidP="00212483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  <w:t>2 этап. Обобщающий</w:t>
            </w:r>
          </w:p>
        </w:tc>
      </w:tr>
      <w:tr w:rsidR="001B0786" w:rsidRPr="00265D45" w:rsidTr="00212483">
        <w:trPr>
          <w:trHeight w:val="264"/>
        </w:trPr>
        <w:tc>
          <w:tcPr>
            <w:tcW w:w="15276" w:type="dxa"/>
            <w:gridSpan w:val="4"/>
          </w:tcPr>
          <w:p w:rsidR="001B0786" w:rsidRPr="00C56B59" w:rsidRDefault="001B0786" w:rsidP="00212483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iCs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</w:tr>
      <w:tr w:rsidR="001B0786" w:rsidRPr="00265D45" w:rsidTr="00212483">
        <w:trPr>
          <w:trHeight w:val="1853"/>
        </w:trPr>
        <w:tc>
          <w:tcPr>
            <w:tcW w:w="3421" w:type="dxa"/>
          </w:tcPr>
          <w:p w:rsidR="00A95793" w:rsidRPr="00C56B59" w:rsidRDefault="00A95793" w:rsidP="00A95793">
            <w:pPr>
              <w:pStyle w:val="a5"/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«Найди отличия»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«Путаница»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«Новая квартира»</w:t>
            </w:r>
          </w:p>
          <w:p w:rsidR="001B0786" w:rsidRPr="00C56B59" w:rsidRDefault="00A95793" w:rsidP="00A95793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 у нас»</w:t>
            </w:r>
          </w:p>
        </w:tc>
        <w:tc>
          <w:tcPr>
            <w:tcW w:w="3428" w:type="dxa"/>
          </w:tcPr>
          <w:p w:rsidR="001B0786" w:rsidRPr="00C56B59" w:rsidRDefault="00C56B59" w:rsidP="00C56B5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учителем-логопедом</w:t>
            </w:r>
          </w:p>
        </w:tc>
        <w:tc>
          <w:tcPr>
            <w:tcW w:w="4444" w:type="dxa"/>
          </w:tcPr>
          <w:p w:rsidR="001B0786" w:rsidRPr="00C56B59" w:rsidRDefault="001B0786" w:rsidP="00A95793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разработка игр, способствующих речевому развитию</w:t>
            </w:r>
          </w:p>
          <w:p w:rsidR="001B0786" w:rsidRPr="00C56B59" w:rsidRDefault="001B0786" w:rsidP="00A95793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картотеки дидактических игр</w:t>
            </w:r>
          </w:p>
          <w:p w:rsidR="001B0786" w:rsidRPr="00C56B59" w:rsidRDefault="001B0786" w:rsidP="00212483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конспектов НОД с использованием дидактических игр</w:t>
            </w:r>
          </w:p>
        </w:tc>
        <w:tc>
          <w:tcPr>
            <w:tcW w:w="3983" w:type="dxa"/>
          </w:tcPr>
          <w:p w:rsidR="001B0786" w:rsidRPr="00C56B59" w:rsidRDefault="00C56B59" w:rsidP="0021248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«Использование загадок, как средство формирования выразительности речи» (папка передвижка).</w:t>
            </w:r>
          </w:p>
        </w:tc>
      </w:tr>
      <w:tr w:rsidR="00A95793" w:rsidRPr="00265D45" w:rsidTr="00A95793">
        <w:trPr>
          <w:trHeight w:val="420"/>
        </w:trPr>
        <w:tc>
          <w:tcPr>
            <w:tcW w:w="15276" w:type="dxa"/>
            <w:gridSpan w:val="4"/>
          </w:tcPr>
          <w:p w:rsidR="00A95793" w:rsidRPr="00C56B59" w:rsidRDefault="00A95793" w:rsidP="00A95793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A95793" w:rsidRPr="00C56B59" w:rsidRDefault="00A95793" w:rsidP="00A95793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5793" w:rsidRPr="00265D45" w:rsidTr="00212483">
        <w:trPr>
          <w:trHeight w:val="1853"/>
        </w:trPr>
        <w:tc>
          <w:tcPr>
            <w:tcW w:w="3421" w:type="dxa"/>
          </w:tcPr>
          <w:p w:rsidR="00A95793" w:rsidRPr="00C56B59" w:rsidRDefault="00A95793" w:rsidP="00A95793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Сочинялки»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«Кто, где живет?»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«Новоселье»</w:t>
            </w:r>
          </w:p>
          <w:p w:rsidR="00A95793" w:rsidRPr="00C56B59" w:rsidRDefault="00A95793" w:rsidP="00A95793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«Диалоги»</w:t>
            </w:r>
          </w:p>
        </w:tc>
        <w:tc>
          <w:tcPr>
            <w:tcW w:w="3428" w:type="dxa"/>
          </w:tcPr>
          <w:p w:rsidR="00C56B59" w:rsidRDefault="00C56B59" w:rsidP="00C56B5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опыта педагогов ДОУ. </w:t>
            </w:r>
          </w:p>
          <w:p w:rsidR="00A95793" w:rsidRPr="00C56B59" w:rsidRDefault="00C56B59" w:rsidP="00C56B5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накопленного опыта на практике, в работе с детьми.</w:t>
            </w:r>
          </w:p>
        </w:tc>
        <w:tc>
          <w:tcPr>
            <w:tcW w:w="4444" w:type="dxa"/>
          </w:tcPr>
          <w:p w:rsidR="00C56B59" w:rsidRPr="00C56B59" w:rsidRDefault="00C56B59" w:rsidP="00C56B59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разработка игр, способствующих речевому развитию</w:t>
            </w:r>
          </w:p>
          <w:p w:rsidR="00C56B59" w:rsidRPr="00C56B59" w:rsidRDefault="00C56B59" w:rsidP="00C56B59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картотеки дидактических игр</w:t>
            </w:r>
          </w:p>
          <w:p w:rsidR="00A95793" w:rsidRDefault="00C56B59" w:rsidP="00C56B59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конспектов НОД с использованием дидактических игр</w:t>
            </w:r>
          </w:p>
          <w:p w:rsidR="00841E29" w:rsidRPr="00C56B59" w:rsidRDefault="00841E29" w:rsidP="00C56B59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</w:tcPr>
          <w:p w:rsidR="00C56B59" w:rsidRPr="00C56B59" w:rsidRDefault="00C56B59" w:rsidP="00C56B5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</w:p>
          <w:p w:rsidR="00C56B59" w:rsidRDefault="00C56B59" w:rsidP="00C56B5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«Игра, как средство развития </w:t>
            </w:r>
          </w:p>
          <w:p w:rsidR="00C56B59" w:rsidRPr="00C56B59" w:rsidRDefault="00C56B59" w:rsidP="00C56B5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 дошкольника».</w:t>
            </w:r>
          </w:p>
          <w:p w:rsidR="00A95793" w:rsidRPr="00C56B59" w:rsidRDefault="00A95793" w:rsidP="00C56B5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B59" w:rsidRPr="00265D45" w:rsidTr="00C56B59">
        <w:trPr>
          <w:trHeight w:val="381"/>
        </w:trPr>
        <w:tc>
          <w:tcPr>
            <w:tcW w:w="15276" w:type="dxa"/>
            <w:gridSpan w:val="4"/>
          </w:tcPr>
          <w:p w:rsidR="00C56B59" w:rsidRPr="00C56B59" w:rsidRDefault="00C56B59" w:rsidP="00C56B59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C56B59" w:rsidRPr="00265D45" w:rsidTr="00C56B59">
        <w:trPr>
          <w:trHeight w:val="278"/>
        </w:trPr>
        <w:tc>
          <w:tcPr>
            <w:tcW w:w="3421" w:type="dxa"/>
          </w:tcPr>
          <w:p w:rsidR="00C56B59" w:rsidRPr="00C56B59" w:rsidRDefault="00C56B59" w:rsidP="00802060">
            <w:pPr>
              <w:pStyle w:val="a5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C56B59" w:rsidRPr="00C56B59" w:rsidRDefault="00C56B59" w:rsidP="00802060">
            <w:pPr>
              <w:pStyle w:val="a5"/>
              <w:numPr>
                <w:ilvl w:val="0"/>
                <w:numId w:val="27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напутал незнайка?»</w:t>
            </w:r>
          </w:p>
          <w:p w:rsidR="00C56B59" w:rsidRPr="00C56B59" w:rsidRDefault="00C56B59" w:rsidP="00802060">
            <w:pPr>
              <w:pStyle w:val="a5"/>
              <w:numPr>
                <w:ilvl w:val="0"/>
                <w:numId w:val="27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сумеет похвалить»</w:t>
            </w:r>
          </w:p>
          <w:p w:rsidR="00C56B59" w:rsidRPr="00C56B59" w:rsidRDefault="00C56B59" w:rsidP="00802060">
            <w:pPr>
              <w:pStyle w:val="a5"/>
              <w:numPr>
                <w:ilvl w:val="0"/>
                <w:numId w:val="27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«Какая, какое, какой?»</w:t>
            </w:r>
          </w:p>
          <w:p w:rsidR="00C56B59" w:rsidRPr="00841E29" w:rsidRDefault="00C56B59" w:rsidP="00802060">
            <w:pPr>
              <w:pStyle w:val="a5"/>
              <w:numPr>
                <w:ilvl w:val="0"/>
                <w:numId w:val="27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«Скажи какой»</w:t>
            </w:r>
          </w:p>
          <w:p w:rsidR="00841E29" w:rsidRPr="00C56B59" w:rsidRDefault="00841E29" w:rsidP="00841E29">
            <w:pPr>
              <w:pStyle w:val="a5"/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28" w:type="dxa"/>
          </w:tcPr>
          <w:p w:rsidR="00C56B59" w:rsidRPr="00C56B59" w:rsidRDefault="00C56B59" w:rsidP="00C56B5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екомендации по планированию дидактических игр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44" w:type="dxa"/>
          </w:tcPr>
          <w:p w:rsidR="00C56B59" w:rsidRPr="00C56B59" w:rsidRDefault="00C56B59" w:rsidP="00802060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разработка игр, способствующих речевому развитию</w:t>
            </w:r>
          </w:p>
          <w:p w:rsidR="00C56B59" w:rsidRDefault="00C56B59" w:rsidP="00802060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картотеки дидактических игр</w:t>
            </w:r>
          </w:p>
          <w:p w:rsidR="00C56B59" w:rsidRPr="00C56B59" w:rsidRDefault="00C56B59" w:rsidP="00802060">
            <w:pPr>
              <w:pStyle w:val="a5"/>
              <w:numPr>
                <w:ilvl w:val="0"/>
                <w:numId w:val="7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конспектов НОД с использованием дидактических игр</w:t>
            </w:r>
          </w:p>
        </w:tc>
        <w:tc>
          <w:tcPr>
            <w:tcW w:w="3983" w:type="dxa"/>
          </w:tcPr>
          <w:p w:rsidR="00841E29" w:rsidRPr="00841E29" w:rsidRDefault="00841E29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</w:p>
          <w:p w:rsidR="00C56B59" w:rsidRPr="00C56B59" w:rsidRDefault="00841E29" w:rsidP="00841E2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дидактической игры в жизни ребёнка»,</w:t>
            </w:r>
          </w:p>
        </w:tc>
      </w:tr>
      <w:tr w:rsidR="00C56B59" w:rsidRPr="00265D45" w:rsidTr="009A545E">
        <w:trPr>
          <w:trHeight w:val="278"/>
        </w:trPr>
        <w:tc>
          <w:tcPr>
            <w:tcW w:w="15276" w:type="dxa"/>
            <w:gridSpan w:val="4"/>
          </w:tcPr>
          <w:p w:rsidR="00C56B59" w:rsidRPr="00C56B59" w:rsidRDefault="00C56B59" w:rsidP="00C56B59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B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C56B59" w:rsidRPr="00265D45" w:rsidTr="00C56B59">
        <w:trPr>
          <w:trHeight w:val="278"/>
        </w:trPr>
        <w:tc>
          <w:tcPr>
            <w:tcW w:w="3421" w:type="dxa"/>
          </w:tcPr>
          <w:p w:rsidR="00841E29" w:rsidRPr="00841E29" w:rsidRDefault="00841E29" w:rsidP="00841E29">
            <w:pPr>
              <w:pStyle w:val="a6"/>
              <w:shd w:val="clear" w:color="auto" w:fill="FFFFFF"/>
              <w:spacing w:after="120"/>
              <w:rPr>
                <w:sz w:val="28"/>
                <w:szCs w:val="28"/>
                <w:u w:val="single"/>
              </w:rPr>
            </w:pPr>
            <w:r w:rsidRPr="00841E29">
              <w:rPr>
                <w:sz w:val="28"/>
                <w:szCs w:val="28"/>
                <w:u w:val="single"/>
              </w:rPr>
              <w:t>Дидактические игры:</w:t>
            </w:r>
          </w:p>
          <w:p w:rsidR="00841E29" w:rsidRPr="00841E29" w:rsidRDefault="00841E29" w:rsidP="00841E29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120"/>
              <w:rPr>
                <w:sz w:val="28"/>
                <w:szCs w:val="28"/>
              </w:rPr>
            </w:pPr>
            <w:r w:rsidRPr="00841E29">
              <w:rPr>
                <w:sz w:val="28"/>
                <w:szCs w:val="28"/>
              </w:rPr>
              <w:t>«На выставке»</w:t>
            </w:r>
          </w:p>
          <w:p w:rsidR="00841E29" w:rsidRPr="00841E29" w:rsidRDefault="00841E29" w:rsidP="00841E29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120"/>
              <w:rPr>
                <w:sz w:val="28"/>
                <w:szCs w:val="28"/>
              </w:rPr>
            </w:pPr>
            <w:r w:rsidRPr="00841E29">
              <w:rPr>
                <w:sz w:val="28"/>
                <w:szCs w:val="28"/>
              </w:rPr>
              <w:t>«Загадка»</w:t>
            </w:r>
          </w:p>
          <w:p w:rsidR="00841E29" w:rsidRPr="00841E29" w:rsidRDefault="00841E29" w:rsidP="00841E29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120"/>
              <w:rPr>
                <w:sz w:val="28"/>
                <w:szCs w:val="28"/>
              </w:rPr>
            </w:pPr>
            <w:r w:rsidRPr="00841E29">
              <w:rPr>
                <w:sz w:val="28"/>
                <w:szCs w:val="28"/>
              </w:rPr>
              <w:t>«Кто внимательнее»</w:t>
            </w:r>
          </w:p>
          <w:p w:rsidR="00C56B59" w:rsidRPr="00841E29" w:rsidRDefault="00841E29" w:rsidP="00841E29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u w:val="single"/>
              </w:rPr>
            </w:pPr>
            <w:r w:rsidRPr="00841E29">
              <w:rPr>
                <w:sz w:val="28"/>
                <w:szCs w:val="28"/>
              </w:rPr>
              <w:t>«Задумай слово»</w:t>
            </w:r>
          </w:p>
          <w:p w:rsidR="00841E29" w:rsidRDefault="00841E29" w:rsidP="00841E29">
            <w:pPr>
              <w:pStyle w:val="a6"/>
              <w:shd w:val="clear" w:color="auto" w:fill="FFFFFF"/>
              <w:spacing w:before="0" w:beforeAutospacing="0" w:after="120" w:afterAutospacing="0"/>
              <w:ind w:left="720"/>
              <w:rPr>
                <w:sz w:val="28"/>
                <w:szCs w:val="28"/>
                <w:u w:val="single"/>
              </w:rPr>
            </w:pPr>
          </w:p>
          <w:p w:rsidR="00841E29" w:rsidRDefault="00841E29" w:rsidP="00841E29">
            <w:pPr>
              <w:pStyle w:val="a6"/>
              <w:shd w:val="clear" w:color="auto" w:fill="FFFFFF"/>
              <w:spacing w:before="0" w:beforeAutospacing="0" w:after="120" w:afterAutospacing="0"/>
              <w:ind w:left="720"/>
              <w:rPr>
                <w:sz w:val="28"/>
                <w:szCs w:val="28"/>
                <w:u w:val="single"/>
              </w:rPr>
            </w:pPr>
          </w:p>
          <w:p w:rsidR="00841E29" w:rsidRPr="00C56B59" w:rsidRDefault="00841E29" w:rsidP="00841E29">
            <w:pPr>
              <w:pStyle w:val="a6"/>
              <w:shd w:val="clear" w:color="auto" w:fill="FFFFFF"/>
              <w:spacing w:before="0" w:beforeAutospacing="0" w:after="120" w:afterAutospacing="0"/>
              <w:ind w:left="720"/>
              <w:rPr>
                <w:sz w:val="28"/>
                <w:szCs w:val="28"/>
                <w:u w:val="single"/>
              </w:rPr>
            </w:pPr>
          </w:p>
        </w:tc>
        <w:tc>
          <w:tcPr>
            <w:tcW w:w="3428" w:type="dxa"/>
          </w:tcPr>
          <w:p w:rsidR="00841E29" w:rsidRDefault="00841E29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</w:t>
            </w:r>
          </w:p>
          <w:p w:rsidR="00841E29" w:rsidRDefault="00841E29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1E29" w:rsidRDefault="00841E29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«Дидактическая игра как </w:t>
            </w:r>
          </w:p>
          <w:p w:rsidR="00841E29" w:rsidRDefault="00841E29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средство речевого </w:t>
            </w:r>
          </w:p>
          <w:p w:rsidR="00C56B59" w:rsidRPr="00841E29" w:rsidRDefault="00841E29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дошкольников»</w:t>
            </w:r>
          </w:p>
        </w:tc>
        <w:tc>
          <w:tcPr>
            <w:tcW w:w="4444" w:type="dxa"/>
          </w:tcPr>
          <w:p w:rsidR="00C56B59" w:rsidRPr="00C56B59" w:rsidRDefault="00841E29" w:rsidP="00841E2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картотеки «Комплекс дидактических игр и упражнений способствующих развитию речи у старших дошкольников»</w:t>
            </w:r>
          </w:p>
        </w:tc>
        <w:tc>
          <w:tcPr>
            <w:tcW w:w="3983" w:type="dxa"/>
          </w:tcPr>
          <w:p w:rsidR="00841E29" w:rsidRPr="00841E29" w:rsidRDefault="00841E29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C56B59" w:rsidRPr="00C56B59" w:rsidRDefault="00841E29" w:rsidP="00841E29">
            <w:pPr>
              <w:pStyle w:val="a5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в жизни вашего ребенка»</w:t>
            </w:r>
          </w:p>
        </w:tc>
      </w:tr>
      <w:tr w:rsidR="00841E29" w:rsidRPr="00265D45" w:rsidTr="005B6BFB">
        <w:trPr>
          <w:trHeight w:val="278"/>
        </w:trPr>
        <w:tc>
          <w:tcPr>
            <w:tcW w:w="15276" w:type="dxa"/>
            <w:gridSpan w:val="4"/>
          </w:tcPr>
          <w:p w:rsidR="00841E29" w:rsidRPr="00841E29" w:rsidRDefault="00841E29" w:rsidP="00841E29">
            <w:pPr>
              <w:pStyle w:val="a5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841E29" w:rsidRPr="00265D45" w:rsidTr="00C56B59">
        <w:trPr>
          <w:trHeight w:val="278"/>
        </w:trPr>
        <w:tc>
          <w:tcPr>
            <w:tcW w:w="3421" w:type="dxa"/>
          </w:tcPr>
          <w:p w:rsidR="00841E29" w:rsidRDefault="00841E29" w:rsidP="00841E29">
            <w:pPr>
              <w:pStyle w:val="a6"/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841E29">
              <w:rPr>
                <w:color w:val="000000"/>
                <w:sz w:val="28"/>
                <w:szCs w:val="28"/>
                <w:u w:val="single"/>
              </w:rPr>
              <w:t>Дидактические игры: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841E29" w:rsidRDefault="00841E29" w:rsidP="00841E29">
            <w:pPr>
              <w:pStyle w:val="a6"/>
              <w:numPr>
                <w:ilvl w:val="0"/>
                <w:numId w:val="29"/>
              </w:numPr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841E29">
              <w:rPr>
                <w:color w:val="000000"/>
                <w:sz w:val="28"/>
                <w:szCs w:val="28"/>
              </w:rPr>
              <w:t>«Какое что бывает?»</w:t>
            </w:r>
          </w:p>
          <w:p w:rsidR="00841E29" w:rsidRDefault="00841E29" w:rsidP="00841E29">
            <w:pPr>
              <w:pStyle w:val="a6"/>
              <w:numPr>
                <w:ilvl w:val="0"/>
                <w:numId w:val="29"/>
              </w:numPr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841E29">
              <w:rPr>
                <w:color w:val="000000"/>
                <w:sz w:val="28"/>
                <w:szCs w:val="28"/>
              </w:rPr>
              <w:t>«Что для чего»</w:t>
            </w:r>
          </w:p>
          <w:p w:rsidR="00841E29" w:rsidRDefault="00841E29" w:rsidP="00841E29">
            <w:pPr>
              <w:pStyle w:val="a6"/>
              <w:numPr>
                <w:ilvl w:val="0"/>
                <w:numId w:val="29"/>
              </w:numPr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841E29">
              <w:rPr>
                <w:color w:val="000000"/>
                <w:sz w:val="28"/>
                <w:szCs w:val="28"/>
              </w:rPr>
              <w:t>«Играем со сказкой»</w:t>
            </w:r>
          </w:p>
          <w:p w:rsidR="00841E29" w:rsidRPr="00841E29" w:rsidRDefault="00841E29" w:rsidP="00841E29">
            <w:pPr>
              <w:pStyle w:val="a6"/>
              <w:numPr>
                <w:ilvl w:val="0"/>
                <w:numId w:val="29"/>
              </w:numPr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841E29">
              <w:rPr>
                <w:color w:val="000000"/>
                <w:sz w:val="28"/>
                <w:szCs w:val="28"/>
              </w:rPr>
              <w:t>«Нарисуем картину словами»</w:t>
            </w:r>
          </w:p>
        </w:tc>
        <w:tc>
          <w:tcPr>
            <w:tcW w:w="3428" w:type="dxa"/>
          </w:tcPr>
          <w:p w:rsidR="00841E29" w:rsidRDefault="00841E29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 – класс </w:t>
            </w:r>
          </w:p>
          <w:p w:rsidR="00841E29" w:rsidRDefault="00841E29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по развитию речи</w:t>
            </w:r>
          </w:p>
          <w:p w:rsidR="00841E29" w:rsidRPr="00841E29" w:rsidRDefault="00841E29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своими руками»</w:t>
            </w:r>
          </w:p>
        </w:tc>
        <w:tc>
          <w:tcPr>
            <w:tcW w:w="4444" w:type="dxa"/>
          </w:tcPr>
          <w:p w:rsidR="00841E29" w:rsidRPr="00841E29" w:rsidRDefault="00841E29" w:rsidP="00841E2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картотеки  «Словесные дидактические игры»</w:t>
            </w:r>
          </w:p>
        </w:tc>
        <w:tc>
          <w:tcPr>
            <w:tcW w:w="3983" w:type="dxa"/>
          </w:tcPr>
          <w:p w:rsidR="00841E29" w:rsidRDefault="00841E29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памяток для </w:t>
            </w:r>
          </w:p>
          <w:p w:rsidR="00841E29" w:rsidRPr="00C56B59" w:rsidRDefault="00841E29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данной теме</w:t>
            </w:r>
          </w:p>
        </w:tc>
      </w:tr>
      <w:tr w:rsidR="00841E29" w:rsidRPr="00265D45" w:rsidTr="00E07CB7">
        <w:trPr>
          <w:trHeight w:val="278"/>
        </w:trPr>
        <w:tc>
          <w:tcPr>
            <w:tcW w:w="15276" w:type="dxa"/>
            <w:gridSpan w:val="4"/>
          </w:tcPr>
          <w:p w:rsidR="00841E29" w:rsidRPr="00841E29" w:rsidRDefault="00841E29" w:rsidP="00841E2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841E29" w:rsidRPr="00265D45" w:rsidTr="00C56B59">
        <w:trPr>
          <w:trHeight w:val="278"/>
        </w:trPr>
        <w:tc>
          <w:tcPr>
            <w:tcW w:w="3421" w:type="dxa"/>
          </w:tcPr>
          <w:p w:rsidR="00CE6293" w:rsidRDefault="00CE6293" w:rsidP="00CE6293">
            <w:pPr>
              <w:pStyle w:val="a6"/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CE6293">
              <w:rPr>
                <w:color w:val="000000"/>
                <w:sz w:val="28"/>
                <w:szCs w:val="28"/>
                <w:u w:val="single"/>
              </w:rPr>
              <w:t>Дидактические игры: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CE6293" w:rsidRPr="00CE6293" w:rsidRDefault="00CE6293" w:rsidP="00CE6293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CE6293">
              <w:rPr>
                <w:color w:val="000000"/>
                <w:sz w:val="28"/>
                <w:szCs w:val="28"/>
              </w:rPr>
              <w:t xml:space="preserve">«Придумай сказку»                  </w:t>
            </w:r>
          </w:p>
          <w:p w:rsidR="00CE6293" w:rsidRPr="00CE6293" w:rsidRDefault="00CE6293" w:rsidP="00CE6293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CE6293">
              <w:rPr>
                <w:color w:val="000000"/>
                <w:sz w:val="28"/>
                <w:szCs w:val="28"/>
              </w:rPr>
              <w:t xml:space="preserve">«Я начну, вы продолжите»                  </w:t>
            </w:r>
          </w:p>
          <w:p w:rsidR="00CE6293" w:rsidRPr="00CE6293" w:rsidRDefault="00CE6293" w:rsidP="00CE6293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CE6293">
              <w:rPr>
                <w:color w:val="000000"/>
                <w:sz w:val="28"/>
                <w:szCs w:val="28"/>
              </w:rPr>
              <w:t xml:space="preserve">«Объясни, покажи»      </w:t>
            </w:r>
          </w:p>
          <w:p w:rsidR="00841E29" w:rsidRPr="00841E29" w:rsidRDefault="00CE6293" w:rsidP="00CE6293">
            <w:pPr>
              <w:pStyle w:val="a6"/>
              <w:numPr>
                <w:ilvl w:val="0"/>
                <w:numId w:val="30"/>
              </w:numPr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CE6293">
              <w:rPr>
                <w:color w:val="000000"/>
                <w:sz w:val="28"/>
                <w:szCs w:val="28"/>
              </w:rPr>
              <w:t>«Скажи по - другому»</w:t>
            </w:r>
          </w:p>
        </w:tc>
        <w:tc>
          <w:tcPr>
            <w:tcW w:w="3428" w:type="dxa"/>
          </w:tcPr>
          <w:p w:rsidR="00CE6293" w:rsidRDefault="00CE6293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</w:t>
            </w:r>
          </w:p>
          <w:p w:rsidR="00841E29" w:rsidRPr="00841E29" w:rsidRDefault="00CE6293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учителем-логопедом</w:t>
            </w:r>
          </w:p>
        </w:tc>
        <w:tc>
          <w:tcPr>
            <w:tcW w:w="4444" w:type="dxa"/>
          </w:tcPr>
          <w:p w:rsidR="00841E29" w:rsidRPr="00CE6293" w:rsidRDefault="00CE6293" w:rsidP="00841E2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карточек - схем и картинок для разучивания стихотворений.  </w:t>
            </w:r>
          </w:p>
        </w:tc>
        <w:tc>
          <w:tcPr>
            <w:tcW w:w="3983" w:type="dxa"/>
          </w:tcPr>
          <w:p w:rsidR="00CE6293" w:rsidRDefault="00CE6293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«Учимся играть </w:t>
            </w:r>
          </w:p>
          <w:p w:rsidR="00CE6293" w:rsidRDefault="00CE6293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правильно» (картотека игр для </w:t>
            </w:r>
          </w:p>
          <w:p w:rsidR="00841E29" w:rsidRPr="00841E29" w:rsidRDefault="00CE6293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речи)</w:t>
            </w:r>
          </w:p>
        </w:tc>
      </w:tr>
      <w:tr w:rsidR="00CE6293" w:rsidRPr="00265D45" w:rsidTr="0066403A">
        <w:trPr>
          <w:trHeight w:val="278"/>
        </w:trPr>
        <w:tc>
          <w:tcPr>
            <w:tcW w:w="15276" w:type="dxa"/>
            <w:gridSpan w:val="4"/>
          </w:tcPr>
          <w:p w:rsidR="00CE6293" w:rsidRPr="00CE6293" w:rsidRDefault="00CE6293" w:rsidP="00CE629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CE6293" w:rsidRPr="00265D45" w:rsidTr="00C56B59">
        <w:trPr>
          <w:trHeight w:val="278"/>
        </w:trPr>
        <w:tc>
          <w:tcPr>
            <w:tcW w:w="3421" w:type="dxa"/>
          </w:tcPr>
          <w:p w:rsidR="00CE6293" w:rsidRPr="00CE6293" w:rsidRDefault="00CE6293" w:rsidP="00CE6293">
            <w:pPr>
              <w:pStyle w:val="a6"/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CE6293">
              <w:rPr>
                <w:color w:val="000000"/>
                <w:sz w:val="28"/>
                <w:szCs w:val="28"/>
                <w:u w:val="single"/>
              </w:rPr>
              <w:t>Фотовыставка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CE6293">
              <w:rPr>
                <w:color w:val="000000"/>
                <w:sz w:val="28"/>
                <w:szCs w:val="28"/>
              </w:rPr>
              <w:t>«Вот как я играю в детском саду»</w:t>
            </w:r>
          </w:p>
          <w:p w:rsidR="00CE6293" w:rsidRPr="00841E29" w:rsidRDefault="00CE6293" w:rsidP="00CE6293">
            <w:pPr>
              <w:pStyle w:val="a6"/>
              <w:shd w:val="clear" w:color="auto" w:fill="FFFFFF"/>
              <w:spacing w:after="120"/>
              <w:rPr>
                <w:color w:val="000000"/>
                <w:sz w:val="28"/>
                <w:szCs w:val="28"/>
                <w:u w:val="single"/>
              </w:rPr>
            </w:pPr>
            <w:r w:rsidRPr="00CE6293">
              <w:rPr>
                <w:color w:val="000000"/>
                <w:sz w:val="28"/>
                <w:szCs w:val="28"/>
              </w:rPr>
              <w:t>Показ непосредственной образовательной деятельности по развитию речи</w:t>
            </w:r>
          </w:p>
        </w:tc>
        <w:tc>
          <w:tcPr>
            <w:tcW w:w="3428" w:type="dxa"/>
          </w:tcPr>
          <w:p w:rsidR="00CE6293" w:rsidRDefault="00CE6293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</w:t>
            </w:r>
          </w:p>
          <w:p w:rsidR="00CE6293" w:rsidRPr="00841E29" w:rsidRDefault="00CE6293" w:rsidP="00841E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B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учителем-логопедом</w:t>
            </w:r>
          </w:p>
        </w:tc>
        <w:tc>
          <w:tcPr>
            <w:tcW w:w="4444" w:type="dxa"/>
          </w:tcPr>
          <w:p w:rsidR="00CE6293" w:rsidRPr="00841E29" w:rsidRDefault="00CE6293" w:rsidP="00841E29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отчета по выполнению плана по самообразованию.</w:t>
            </w:r>
          </w:p>
        </w:tc>
        <w:tc>
          <w:tcPr>
            <w:tcW w:w="3983" w:type="dxa"/>
          </w:tcPr>
          <w:p w:rsidR="00CE6293" w:rsidRDefault="00CE6293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«Во </w:t>
            </w:r>
          </w:p>
          <w:p w:rsidR="00CE6293" w:rsidRPr="00CE6293" w:rsidRDefault="00CE6293" w:rsidP="00841E2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играют наши дети?»</w:t>
            </w:r>
          </w:p>
        </w:tc>
      </w:tr>
    </w:tbl>
    <w:p w:rsidR="001B0786" w:rsidRPr="00AD3CC5" w:rsidRDefault="001B0786" w:rsidP="00AD3CC5">
      <w:pPr>
        <w:shd w:val="clear" w:color="auto" w:fill="FFFFFF"/>
        <w:spacing w:after="206" w:line="240" w:lineRule="auto"/>
        <w:jc w:val="center"/>
        <w:outlineLvl w:val="1"/>
        <w:rPr>
          <w:rFonts w:ascii="Cambria" w:eastAsia="Times New Roman" w:hAnsi="Cambria" w:cs="Times New Roman"/>
          <w:b/>
          <w:color w:val="070707"/>
          <w:sz w:val="32"/>
          <w:szCs w:val="32"/>
          <w:lang w:eastAsia="ru-RU"/>
        </w:rPr>
      </w:pPr>
    </w:p>
    <w:p w:rsidR="00194CD2" w:rsidRPr="00265D45" w:rsidRDefault="00194CD2" w:rsidP="00CE6293">
      <w:pPr>
        <w:shd w:val="clear" w:color="auto" w:fill="FFFFFF"/>
        <w:spacing w:after="206" w:line="240" w:lineRule="auto"/>
        <w:outlineLvl w:val="1"/>
        <w:rPr>
          <w:rFonts w:ascii="Times New Roman" w:eastAsia="Times New Roman" w:hAnsi="Times New Roman" w:cs="Times New Roman"/>
          <w:color w:val="070707"/>
          <w:sz w:val="32"/>
          <w:szCs w:val="32"/>
          <w:lang w:eastAsia="ru-RU"/>
        </w:rPr>
      </w:pPr>
    </w:p>
    <w:p w:rsidR="00194CD2" w:rsidRPr="00554F52" w:rsidRDefault="00194CD2" w:rsidP="00194CD2">
      <w:pPr>
        <w:pStyle w:val="a5"/>
        <w:tabs>
          <w:tab w:val="right" w:pos="2835"/>
          <w:tab w:val="left" w:pos="6663"/>
          <w:tab w:val="left" w:pos="7513"/>
        </w:tabs>
        <w:ind w:left="0" w:firstLine="0"/>
        <w:rPr>
          <w:rFonts w:ascii="Times New Roman" w:hAnsi="Times New Roman" w:cs="Times New Roman"/>
          <w:b/>
          <w:sz w:val="16"/>
          <w:szCs w:val="16"/>
        </w:rPr>
      </w:pPr>
    </w:p>
    <w:p w:rsidR="00CE6293" w:rsidRDefault="00CE6293" w:rsidP="00194CD2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  <w:sectPr w:rsidR="00CE6293" w:rsidSect="00554F52">
          <w:pgSz w:w="16838" w:h="11906" w:orient="landscape"/>
          <w:pgMar w:top="737" w:right="1529" w:bottom="425" w:left="1134" w:header="709" w:footer="709" w:gutter="0"/>
          <w:cols w:space="708"/>
          <w:docGrid w:linePitch="360"/>
        </w:sectPr>
      </w:pPr>
    </w:p>
    <w:p w:rsidR="00194CD2" w:rsidRPr="0038094F" w:rsidRDefault="00194CD2" w:rsidP="00194C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8094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Список используемой литературы</w:t>
      </w:r>
    </w:p>
    <w:p w:rsidR="00194CD2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(ФГОС) от 17 октября 2013 г. №1155</w:t>
      </w:r>
    </w:p>
    <w:p w:rsidR="00194CD2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DA1166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г. №273 – ФЗ «Закон об образовании»</w:t>
      </w:r>
    </w:p>
    <w:p w:rsidR="00194CD2" w:rsidRPr="009E6837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>Бодраченко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И.А. </w:t>
      </w:r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Журнал «Современное дошкольное образование» №3, 2010 г. </w:t>
      </w:r>
    </w:p>
    <w:p w:rsidR="00194CD2" w:rsidRPr="00DA1166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Л «Развитие речи. Средняя</w:t>
      </w:r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группа» изд. «Мозайка – Синтез» 2010г.</w:t>
      </w:r>
    </w:p>
    <w:p w:rsidR="00194CD2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Гербова В. </w:t>
      </w:r>
      <w:r w:rsidRPr="009E6837">
        <w:rPr>
          <w:rFonts w:ascii="Times New Roman" w:hAnsi="Times New Roman" w:cs="Times New Roman"/>
          <w:sz w:val="28"/>
          <w:szCs w:val="28"/>
          <w:lang w:eastAsia="ru-RU"/>
        </w:rPr>
        <w:t>Журнал «Дошкольное воспитание» №8 2013г.</w:t>
      </w:r>
    </w:p>
    <w:p w:rsidR="00194CD2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>Губанова Н. Ф «Развитие игровой деятельности» изд. «Мозаика- Синтез» 2012г</w:t>
      </w:r>
    </w:p>
    <w:p w:rsidR="00194CD2" w:rsidRPr="009E6837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>Касаткина Е. И. Игра в жизни дошкольника. М.</w:t>
      </w:r>
      <w:proofErr w:type="gramStart"/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Дрофа, 2011 г. </w:t>
      </w:r>
    </w:p>
    <w:p w:rsidR="00194CD2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>Козлова С, Куликова Т «Дошкольная педагогика» М.</w:t>
      </w:r>
      <w:proofErr w:type="gramStart"/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Академия, 2010г.</w:t>
      </w:r>
    </w:p>
    <w:p w:rsidR="00194CD2" w:rsidRPr="009E6837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Козлова С. А. «Дошкольная педагогика» -М: Дрофа. -2013 г. </w:t>
      </w:r>
    </w:p>
    <w:p w:rsidR="00194CD2" w:rsidRPr="009E6837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>ПетроваТ. И., Петрова Е. С. «Игры и занятия по развитию речи дошкольников</w:t>
      </w:r>
      <w:proofErr w:type="gramStart"/>
      <w:r w:rsidRPr="009E6837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9E6837">
        <w:rPr>
          <w:rFonts w:ascii="Times New Roman" w:hAnsi="Times New Roman" w:cs="Times New Roman"/>
          <w:sz w:val="28"/>
          <w:szCs w:val="28"/>
          <w:lang w:eastAsia="ru-RU"/>
        </w:rPr>
        <w:t>М:Школьная Пресса. 2013г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837">
        <w:rPr>
          <w:rFonts w:ascii="Times New Roman" w:hAnsi="Times New Roman" w:cs="Times New Roman"/>
          <w:sz w:val="28"/>
          <w:szCs w:val="28"/>
          <w:lang w:eastAsia="ru-RU"/>
        </w:rPr>
        <w:t>Периодические издания</w:t>
      </w:r>
    </w:p>
    <w:p w:rsidR="00194CD2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Ушакова О.С.,</w:t>
      </w:r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Е. 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Струнина «Развитие речи детей 4-5</w:t>
      </w:r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proofErr w:type="gramStart"/>
      <w:r w:rsidRPr="009E6837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9E6837">
        <w:rPr>
          <w:rFonts w:ascii="Times New Roman" w:hAnsi="Times New Roman" w:cs="Times New Roman"/>
          <w:sz w:val="28"/>
          <w:szCs w:val="28"/>
          <w:lang w:eastAsia="ru-RU"/>
        </w:rPr>
        <w:t>зд. Вентана-Граф-2012г.</w:t>
      </w:r>
    </w:p>
    <w:p w:rsidR="00194CD2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>Ушакова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О.С.</w:t>
      </w:r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речи дошкольников»- М.</w:t>
      </w:r>
      <w:proofErr w:type="gramStart"/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E6837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Академия, 2012г</w:t>
      </w:r>
    </w:p>
    <w:p w:rsidR="00194CD2" w:rsidRPr="00560863" w:rsidRDefault="00194CD2" w:rsidP="00194CD2">
      <w:pPr>
        <w:pStyle w:val="a5"/>
        <w:numPr>
          <w:ilvl w:val="0"/>
          <w:numId w:val="2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9E6837">
        <w:rPr>
          <w:rFonts w:ascii="Times New Roman" w:hAnsi="Times New Roman" w:cs="Times New Roman"/>
          <w:sz w:val="28"/>
          <w:szCs w:val="28"/>
          <w:lang w:eastAsia="ru-RU"/>
        </w:rPr>
        <w:t>О. Ушакова, Л. Щадрина. журнал «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Дошкольное воспитание» №2 2012г</w:t>
      </w:r>
    </w:p>
    <w:p w:rsidR="00194CD2" w:rsidRPr="00B96D89" w:rsidRDefault="00194CD2" w:rsidP="00194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D2" w:rsidRDefault="00194CD2" w:rsidP="00194CD2"/>
    <w:p w:rsidR="00B83F01" w:rsidRDefault="00B83F01"/>
    <w:sectPr w:rsidR="00B83F01" w:rsidSect="0088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1E2"/>
    <w:multiLevelType w:val="hybridMultilevel"/>
    <w:tmpl w:val="3156238E"/>
    <w:lvl w:ilvl="0" w:tplc="0FA6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7A47"/>
    <w:multiLevelType w:val="hybridMultilevel"/>
    <w:tmpl w:val="5D8C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456A3"/>
    <w:multiLevelType w:val="hybridMultilevel"/>
    <w:tmpl w:val="D3F8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75D52"/>
    <w:multiLevelType w:val="hybridMultilevel"/>
    <w:tmpl w:val="B1F8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D38F0"/>
    <w:multiLevelType w:val="hybridMultilevel"/>
    <w:tmpl w:val="22C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A146C"/>
    <w:multiLevelType w:val="hybridMultilevel"/>
    <w:tmpl w:val="6EF87A3A"/>
    <w:lvl w:ilvl="0" w:tplc="0FA6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B6356"/>
    <w:multiLevelType w:val="hybridMultilevel"/>
    <w:tmpl w:val="38E4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A7ECA"/>
    <w:multiLevelType w:val="hybridMultilevel"/>
    <w:tmpl w:val="CDF0EA16"/>
    <w:lvl w:ilvl="0" w:tplc="0FA6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3D9F"/>
    <w:multiLevelType w:val="hybridMultilevel"/>
    <w:tmpl w:val="6D2C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132F6"/>
    <w:multiLevelType w:val="hybridMultilevel"/>
    <w:tmpl w:val="AD981930"/>
    <w:lvl w:ilvl="0" w:tplc="0FA6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71EA5"/>
    <w:multiLevelType w:val="hybridMultilevel"/>
    <w:tmpl w:val="9BCE9A60"/>
    <w:lvl w:ilvl="0" w:tplc="0FA6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7064D"/>
    <w:multiLevelType w:val="hybridMultilevel"/>
    <w:tmpl w:val="AA7CFAD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34E86C4F"/>
    <w:multiLevelType w:val="hybridMultilevel"/>
    <w:tmpl w:val="B7E2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A2008"/>
    <w:multiLevelType w:val="hybridMultilevel"/>
    <w:tmpl w:val="1228F07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440097A"/>
    <w:multiLevelType w:val="hybridMultilevel"/>
    <w:tmpl w:val="7D76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54551"/>
    <w:multiLevelType w:val="hybridMultilevel"/>
    <w:tmpl w:val="0B6A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246B6"/>
    <w:multiLevelType w:val="hybridMultilevel"/>
    <w:tmpl w:val="7A68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4CE9"/>
    <w:multiLevelType w:val="hybridMultilevel"/>
    <w:tmpl w:val="A42C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77AE1"/>
    <w:multiLevelType w:val="hybridMultilevel"/>
    <w:tmpl w:val="A2D2C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C43C0"/>
    <w:multiLevelType w:val="hybridMultilevel"/>
    <w:tmpl w:val="B946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E3EEF"/>
    <w:multiLevelType w:val="hybridMultilevel"/>
    <w:tmpl w:val="1F6CDCEC"/>
    <w:lvl w:ilvl="0" w:tplc="0FA6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F0C84"/>
    <w:multiLevelType w:val="hybridMultilevel"/>
    <w:tmpl w:val="DD0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E0C38"/>
    <w:multiLevelType w:val="hybridMultilevel"/>
    <w:tmpl w:val="F71C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74229"/>
    <w:multiLevelType w:val="hybridMultilevel"/>
    <w:tmpl w:val="B3A8B85A"/>
    <w:lvl w:ilvl="0" w:tplc="49F6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26D3"/>
    <w:multiLevelType w:val="hybridMultilevel"/>
    <w:tmpl w:val="3628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27D73"/>
    <w:multiLevelType w:val="hybridMultilevel"/>
    <w:tmpl w:val="EBA6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3385E"/>
    <w:multiLevelType w:val="hybridMultilevel"/>
    <w:tmpl w:val="3A2A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37DF3"/>
    <w:multiLevelType w:val="hybridMultilevel"/>
    <w:tmpl w:val="697404FE"/>
    <w:lvl w:ilvl="0" w:tplc="0FA6BB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75C4489"/>
    <w:multiLevelType w:val="hybridMultilevel"/>
    <w:tmpl w:val="1CB25B38"/>
    <w:lvl w:ilvl="0" w:tplc="0FA6BB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C3D15E9"/>
    <w:multiLevelType w:val="hybridMultilevel"/>
    <w:tmpl w:val="62BE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7"/>
  </w:num>
  <w:num w:numId="4">
    <w:abstractNumId w:val="12"/>
  </w:num>
  <w:num w:numId="5">
    <w:abstractNumId w:val="26"/>
  </w:num>
  <w:num w:numId="6">
    <w:abstractNumId w:val="13"/>
  </w:num>
  <w:num w:numId="7">
    <w:abstractNumId w:val="9"/>
  </w:num>
  <w:num w:numId="8">
    <w:abstractNumId w:val="16"/>
  </w:num>
  <w:num w:numId="9">
    <w:abstractNumId w:val="3"/>
  </w:num>
  <w:num w:numId="10">
    <w:abstractNumId w:val="29"/>
  </w:num>
  <w:num w:numId="11">
    <w:abstractNumId w:val="24"/>
  </w:num>
  <w:num w:numId="12">
    <w:abstractNumId w:val="2"/>
  </w:num>
  <w:num w:numId="13">
    <w:abstractNumId w:val="21"/>
  </w:num>
  <w:num w:numId="14">
    <w:abstractNumId w:val="6"/>
  </w:num>
  <w:num w:numId="15">
    <w:abstractNumId w:val="19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28"/>
  </w:num>
  <w:num w:numId="21">
    <w:abstractNumId w:val="27"/>
  </w:num>
  <w:num w:numId="22">
    <w:abstractNumId w:val="7"/>
  </w:num>
  <w:num w:numId="23">
    <w:abstractNumId w:val="1"/>
  </w:num>
  <w:num w:numId="24">
    <w:abstractNumId w:val="11"/>
  </w:num>
  <w:num w:numId="25">
    <w:abstractNumId w:val="4"/>
  </w:num>
  <w:num w:numId="26">
    <w:abstractNumId w:val="14"/>
  </w:num>
  <w:num w:numId="27">
    <w:abstractNumId w:val="22"/>
  </w:num>
  <w:num w:numId="28">
    <w:abstractNumId w:val="18"/>
  </w:num>
  <w:num w:numId="29">
    <w:abstractNumId w:val="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94CD2"/>
    <w:rsid w:val="00082E92"/>
    <w:rsid w:val="000E3969"/>
    <w:rsid w:val="00174781"/>
    <w:rsid w:val="00194CD2"/>
    <w:rsid w:val="001B0786"/>
    <w:rsid w:val="0034189E"/>
    <w:rsid w:val="003F6C88"/>
    <w:rsid w:val="00676E53"/>
    <w:rsid w:val="00694A4C"/>
    <w:rsid w:val="00757BB2"/>
    <w:rsid w:val="00762345"/>
    <w:rsid w:val="007F642F"/>
    <w:rsid w:val="00841E29"/>
    <w:rsid w:val="00854877"/>
    <w:rsid w:val="00967B3F"/>
    <w:rsid w:val="00986D5D"/>
    <w:rsid w:val="009B12ED"/>
    <w:rsid w:val="00A95793"/>
    <w:rsid w:val="00AD3CC5"/>
    <w:rsid w:val="00B83F01"/>
    <w:rsid w:val="00BC5C80"/>
    <w:rsid w:val="00C038E8"/>
    <w:rsid w:val="00C56B59"/>
    <w:rsid w:val="00CB03EA"/>
    <w:rsid w:val="00CD497B"/>
    <w:rsid w:val="00CE6293"/>
    <w:rsid w:val="00CF399F"/>
    <w:rsid w:val="00E5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D2"/>
  </w:style>
  <w:style w:type="paragraph" w:styleId="1">
    <w:name w:val="heading 1"/>
    <w:basedOn w:val="a"/>
    <w:next w:val="a"/>
    <w:link w:val="10"/>
    <w:uiPriority w:val="9"/>
    <w:qFormat/>
    <w:rsid w:val="00AD3C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3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D3C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4CD2"/>
  </w:style>
  <w:style w:type="paragraph" w:styleId="a4">
    <w:name w:val="List Paragraph"/>
    <w:basedOn w:val="a"/>
    <w:uiPriority w:val="34"/>
    <w:qFormat/>
    <w:rsid w:val="00194CD2"/>
    <w:pPr>
      <w:ind w:left="720"/>
      <w:contextualSpacing/>
    </w:pPr>
  </w:style>
  <w:style w:type="paragraph" w:styleId="a5">
    <w:name w:val="No Spacing"/>
    <w:uiPriority w:val="1"/>
    <w:qFormat/>
    <w:rsid w:val="00194CD2"/>
    <w:pPr>
      <w:spacing w:after="0" w:line="240" w:lineRule="auto"/>
      <w:ind w:left="2693" w:hanging="2693"/>
      <w:jc w:val="both"/>
    </w:pPr>
  </w:style>
  <w:style w:type="paragraph" w:customStyle="1" w:styleId="c33">
    <w:name w:val="c33"/>
    <w:basedOn w:val="a"/>
    <w:rsid w:val="0019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4CD2"/>
  </w:style>
  <w:style w:type="character" w:customStyle="1" w:styleId="10">
    <w:name w:val="Заголовок 1 Знак"/>
    <w:basedOn w:val="a0"/>
    <w:link w:val="1"/>
    <w:uiPriority w:val="9"/>
    <w:rsid w:val="00AD3C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D3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D3C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D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3C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69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C436-B3D3-43BD-B0F7-01397758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Admin</cp:lastModifiedBy>
  <cp:revision>12</cp:revision>
  <cp:lastPrinted>2019-09-24T04:21:00Z</cp:lastPrinted>
  <dcterms:created xsi:type="dcterms:W3CDTF">2021-11-02T15:37:00Z</dcterms:created>
  <dcterms:modified xsi:type="dcterms:W3CDTF">2022-02-10T00:02:00Z</dcterms:modified>
</cp:coreProperties>
</file>