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67" w:rsidRDefault="00D31567" w:rsidP="00D315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 - РАЗВИВАЮЩАЯ СРЕДА, КАК СТИМУЛИРУЮЩАЯ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D31567" w:rsidRP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6A20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646A20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646A20" w:rsidRP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6A20">
        <w:rPr>
          <w:rFonts w:ascii="Times New Roman" w:hAnsi="Times New Roman" w:cs="Times New Roman"/>
          <w:sz w:val="28"/>
          <w:szCs w:val="28"/>
        </w:rPr>
        <w:t>Учитель СБО</w:t>
      </w:r>
    </w:p>
    <w:p w:rsidR="00646A20" w:rsidRP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6A20">
        <w:rPr>
          <w:rFonts w:ascii="Times New Roman" w:hAnsi="Times New Roman" w:cs="Times New Roman"/>
          <w:sz w:val="28"/>
          <w:szCs w:val="28"/>
        </w:rPr>
        <w:t>ГБОУ «Валуйская общеобразовательная</w:t>
      </w:r>
    </w:p>
    <w:p w:rsidR="00646A20" w:rsidRP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6A20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6A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20">
        <w:rPr>
          <w:rFonts w:ascii="Times New Roman" w:hAnsi="Times New Roman" w:cs="Times New Roman"/>
          <w:sz w:val="28"/>
          <w:szCs w:val="28"/>
        </w:rPr>
        <w:t>Валуйки, Белгородская область</w:t>
      </w:r>
    </w:p>
    <w:p w:rsid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46A20" w:rsidRPr="00646A20" w:rsidRDefault="00646A20" w:rsidP="00646A2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- развивающая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67">
        <w:rPr>
          <w:rFonts w:ascii="Times New Roman" w:hAnsi="Times New Roman" w:cs="Times New Roman"/>
          <w:sz w:val="28"/>
          <w:szCs w:val="28"/>
        </w:rPr>
        <w:t>в </w:t>
      </w:r>
      <w:hyperlink r:id="rId4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специальных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образовательных учреждениях является важным реабилитационным и социально-адаптивным средством воспитания и развития детей с отклонениями в развитии и имеет существенное отличие от предметно - развивающей среды учреждений общего вида.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– развивающая среда играет очень большую роль в развитии детей. Для выполнения доступных по сложности и объему заданий детям предлагается достаточно большое и разнообразное количество наглядного материала, который служит «строительным материалом» для их умственного роста. Так и умело организованная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– развивающая среда позволяет вывести детей на качественно новые уровни, а также поставить перед ними более сложные задачи в умственном и психическом развитии.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67">
        <w:rPr>
          <w:rFonts w:ascii="Times New Roman" w:hAnsi="Times New Roman" w:cs="Times New Roman"/>
          <w:bCs/>
          <w:sz w:val="28"/>
          <w:szCs w:val="28"/>
        </w:rPr>
        <w:t>Коррекционно-развивающая среда</w:t>
      </w:r>
      <w:r w:rsidRPr="00D31567">
        <w:rPr>
          <w:rFonts w:ascii="Times New Roman" w:hAnsi="Times New Roman" w:cs="Times New Roman"/>
          <w:sz w:val="28"/>
          <w:szCs w:val="28"/>
        </w:rPr>
        <w:t> это комплексный, системный, вариативный, пластически меняющийся механизм непрерывной психолого-педагогической помощи ребёнку с отклонениями в развитии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67">
        <w:rPr>
          <w:rFonts w:ascii="Times New Roman" w:hAnsi="Times New Roman" w:cs="Times New Roman"/>
          <w:sz w:val="28"/>
          <w:szCs w:val="28"/>
        </w:rPr>
        <w:t>Ребёнок развивается на фоне среды. Среда должна быть не просто «обстановкой», а источником детского развития. В ребёнке работает внутренняя пластическая сила. Всё, что воздействует на ребёнка из окружающего мира, переходит во внутреннее строительство, включая формирование органов чувств.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Оборудование и оснащение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- развивающей среды в специальных учреждениях не может быть случайным, так как содержательная сторона коррекционно-развивающей среды насыщена специфическими средствами и способами введения ребенка в социу</w:t>
      </w:r>
      <w:r w:rsidRPr="00D31567">
        <w:rPr>
          <w:rFonts w:ascii="Times New Roman" w:hAnsi="Times New Roman" w:cs="Times New Roman"/>
          <w:sz w:val="28"/>
          <w:szCs w:val="28"/>
          <w:u w:val="single"/>
        </w:rPr>
        <w:t>м.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Развивающая среда это не обработка или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отшлифовывание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знаний ребёнка, а внутреннее стимулирование его развития. Обучение может быть развивающим тогда, когда оно учитывает зону ближайшего развития ребёнка, которая представляет резерв его потенциальных возможностей. Задача развивающего обучения - это внедрение форм и методов, направленных на индивидуальное развитие каждого ребёнка, максимальное раскрытие индивидуальных возможностей и задатков.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bCs/>
          <w:sz w:val="28"/>
          <w:szCs w:val="28"/>
        </w:rPr>
        <w:t>Среда</w:t>
      </w:r>
      <w:r w:rsidRPr="00D31567">
        <w:rPr>
          <w:rFonts w:ascii="Times New Roman" w:hAnsi="Times New Roman" w:cs="Times New Roman"/>
          <w:sz w:val="28"/>
          <w:szCs w:val="28"/>
        </w:rPr>
        <w:t>, окружающая детей </w:t>
      </w:r>
      <w:r w:rsidRPr="00D31567">
        <w:rPr>
          <w:rFonts w:ascii="Times New Roman" w:hAnsi="Times New Roman" w:cs="Times New Roman"/>
          <w:bCs/>
          <w:sz w:val="28"/>
          <w:szCs w:val="28"/>
        </w:rPr>
        <w:t>должна обеспечивать: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- чувство психологической защищённости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- средства полноценного развития (т. е. должна быть обеспечена радость существования)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- решать через предметно-игровую среду проблемы познания и развития, их решение должно осуществляться с одинаковой степенью заинтересованности «ребёнок-педагог»</w:t>
      </w:r>
    </w:p>
    <w:p w:rsid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- сочетание привычных и неординарных элементов в эстетической организации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 xml:space="preserve">Современное детское учреждение – это место, где ребёнок получает опыт эмоционально-практического взаимодействия </w:t>
      </w:r>
      <w:proofErr w:type="gramStart"/>
      <w:r w:rsidRPr="00D315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1567">
        <w:rPr>
          <w:rFonts w:ascii="Times New Roman" w:hAnsi="Times New Roman" w:cs="Times New Roman"/>
          <w:sz w:val="28"/>
          <w:szCs w:val="28"/>
        </w:rPr>
        <w:t xml:space="preserve"> взрослыми и сверстниками в наиболее значимых для его развития сферах жизни. Возможности получения такого опыта расширяются при условии создания предметно-пространственной развивающей среды.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Существует ряд принципов предметно-развивающей среды как средства коррекционной работы: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1. Принцип дистанции, позиции при взаимодействии. Размер и планировка помещений должны быть таковы, чтобы каждый мог найти место, удобное для занятий и комфортное с точки зрения его эмоционального состояния: достаточно удаленное от детей и взрослых, или же предусматривающее в равной мере и контакт, и свободу одновременно. Одно из условий среды, которое делает доверительное общение осуществимым, - разновысокая </w:t>
      </w:r>
      <w:hyperlink r:id="rId5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мебель</w:t>
        </w:r>
      </w:hyperlink>
      <w:r w:rsidRPr="00D31567">
        <w:rPr>
          <w:rFonts w:ascii="Times New Roman" w:hAnsi="Times New Roman" w:cs="Times New Roman"/>
          <w:sz w:val="28"/>
          <w:szCs w:val="28"/>
        </w:rPr>
        <w:t xml:space="preserve">. Ее высота должна быть таковой, чтобы не только воспитатель без затруднения мог «спуститься», приблизиться к позиции ребенка, но и ребенок мог «подняться» до позиции воспитателя, а иногда посмотреть на него </w:t>
      </w:r>
      <w:proofErr w:type="gramStart"/>
      <w:r w:rsidRPr="00D31567"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 w:rsidRPr="00D31567">
        <w:rPr>
          <w:rFonts w:ascii="Times New Roman" w:hAnsi="Times New Roman" w:cs="Times New Roman"/>
          <w:sz w:val="28"/>
          <w:szCs w:val="28"/>
        </w:rPr>
        <w:t>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lastRenderedPageBreak/>
        <w:t>2. Принцип активности, самостоятельности, </w:t>
      </w:r>
      <w:hyperlink r:id="rId6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творчества</w:t>
        </w:r>
      </w:hyperlink>
      <w:r w:rsidRPr="00D31567">
        <w:rPr>
          <w:rFonts w:ascii="Times New Roman" w:hAnsi="Times New Roman" w:cs="Times New Roman"/>
          <w:sz w:val="28"/>
          <w:szCs w:val="28"/>
        </w:rPr>
        <w:t xml:space="preserve">. Среда должна провоцировать возникновение и развитие познавательных интересов ребенка, его волевых качеств, эмоций и чувств. Например, на стене творчества дети могут подобрать добрые ласковые слова к </w:t>
      </w:r>
      <w:proofErr w:type="gramStart"/>
      <w:r w:rsidRPr="00D31567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D31567">
        <w:rPr>
          <w:rFonts w:ascii="Times New Roman" w:hAnsi="Times New Roman" w:cs="Times New Roman"/>
          <w:sz w:val="28"/>
          <w:szCs w:val="28"/>
        </w:rPr>
        <w:t xml:space="preserve"> что изобразил ребенок на своем рисунке. Другие стены могут быть использованы для размещения на них крупных пособий, календарей и много другого.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3. Принцип стабильности - динамичности развивающей среды. Предметно-развивающая среда меняется в зависимости от возрастных особенностей воспитанников, периода обучения и реализуемой </w:t>
      </w:r>
      <w:hyperlink r:id="rId7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педагогами программы</w:t>
        </w:r>
      </w:hyperlink>
      <w:r w:rsidRPr="00D31567">
        <w:rPr>
          <w:rFonts w:ascii="Times New Roman" w:hAnsi="Times New Roman" w:cs="Times New Roman"/>
          <w:sz w:val="28"/>
          <w:szCs w:val="28"/>
        </w:rPr>
        <w:t>. Легкая мебель, ширмы позволяют ограничивать или расширять игровое пространство.</w:t>
      </w:r>
      <w:r w:rsidRPr="00D31567">
        <w:rPr>
          <w:rFonts w:ascii="Times New Roman" w:hAnsi="Times New Roman" w:cs="Times New Roman"/>
          <w:sz w:val="28"/>
          <w:szCs w:val="28"/>
        </w:rPr>
        <w:br/>
        <w:t>Важно помнить, что ребенок не «пребывает» в среде, а преодолевает, «перерастает» ее, постоянно меняется, становится другим в каждую следу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ющую минуту.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4. Принцип комплексирования и гибкого зонирования.</w:t>
      </w:r>
      <w:r w:rsidRPr="00D31567">
        <w:rPr>
          <w:rFonts w:ascii="Times New Roman" w:hAnsi="Times New Roman" w:cs="Times New Roman"/>
          <w:sz w:val="28"/>
          <w:szCs w:val="28"/>
        </w:rPr>
        <w:br/>
        <w:t>Жизненное пространство должно давать возможность построения непересекающихся сфер активности. Это позволяет детям в соответствии со своими интересами и желаниями в одно и то же </w:t>
      </w:r>
      <w:hyperlink r:id="rId8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время свободно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заниматься, не мешая друг другу, разными видами деятельности: физкультурой, </w:t>
      </w:r>
      <w:hyperlink r:id="rId9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музыкой</w:t>
        </w:r>
      </w:hyperlink>
      <w:r w:rsidRPr="00D31567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рисованием</w:t>
        </w:r>
      </w:hyperlink>
      <w:r w:rsidRPr="00D31567">
        <w:rPr>
          <w:rFonts w:ascii="Times New Roman" w:hAnsi="Times New Roman" w:cs="Times New Roman"/>
          <w:sz w:val="28"/>
          <w:szCs w:val="28"/>
        </w:rPr>
        <w:t>, конструированием, шитьем, моделированием, экспериментированием. Они могут рассматривать альбомы и книги, слушать запись любимой сказки и т. д.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среды, индивидуальной ком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фортности и эмоционального благополучия каждого ребенка и взрослого. Учитывая то, что ребенок в школе находится целый день, необходимо создавать ему оптимальные условия для игр, обучения и развития в разных видах деятельности. Если ребенок нуждается в уединении, то в классе (кабинете) он найдет специально выделенное для этого место. Каждому ребенку должно быть обеспечено личное пространство: </w:t>
      </w:r>
      <w:hyperlink r:id="rId11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кровать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и </w:t>
      </w:r>
      <w:hyperlink r:id="rId12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шкаф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для одежды, место для хранения принесенных из дома игрушек.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6. Принцип сочетания привычных и неординарных элементов в эстетической организации среды. Предполагает размещение в кабинете не громоздких классических произведений живописи, а созданные руками педагогов, родителей и детей коллажей, аппликаций, композиций и т.д. Эффективно создание мини – музея с экспонатами из овощей, оригами, композиций из цветов и т.д. В этом случае дети становятся активными участниками создания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567">
        <w:rPr>
          <w:rFonts w:ascii="Times New Roman" w:hAnsi="Times New Roman" w:cs="Times New Roman"/>
          <w:sz w:val="28"/>
          <w:szCs w:val="28"/>
        </w:rPr>
        <w:t xml:space="preserve">Интерьер класса должен меняться. Например, </w:t>
      </w:r>
      <w:r w:rsidRPr="00D31567">
        <w:rPr>
          <w:rFonts w:ascii="Times New Roman" w:hAnsi="Times New Roman" w:cs="Times New Roman"/>
          <w:sz w:val="28"/>
          <w:szCs w:val="28"/>
        </w:rPr>
        <w:lastRenderedPageBreak/>
        <w:t>при оз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накомлении детей с народным творчеством (гжель, дым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ковские игрушки, роспись по металлу) педагогу целесооб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разно ввести в предметно-развивающую среду предметы, атрибуты, игрушки, сделанные руками взрослых. Тематические выставки помогают ребенку лучше познакомиться с народным творчеством.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7. Принцип открытости — закрытости</w:t>
      </w:r>
      <w:r w:rsidRPr="00D315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1567">
        <w:rPr>
          <w:rFonts w:ascii="Times New Roman" w:hAnsi="Times New Roman" w:cs="Times New Roman"/>
          <w:sz w:val="28"/>
          <w:szCs w:val="28"/>
        </w:rPr>
        <w:t>может быть представлен в нескольких аспектах.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Открытость природе. Единство человека и природы</w:t>
      </w:r>
      <w:r w:rsidRPr="00D3156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31567">
        <w:rPr>
          <w:rFonts w:ascii="Times New Roman" w:hAnsi="Times New Roman" w:cs="Times New Roman"/>
          <w:sz w:val="28"/>
          <w:szCs w:val="28"/>
        </w:rPr>
        <w:t> «Зимний сад»: различные растения, фонтанчики, клетки с </w:t>
      </w:r>
      <w:hyperlink r:id="rId13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птицами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— помогает ребенку приобщиться к прекрасному миру природы. Дети учатся слушать и различать звуки: жур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чание воды, пение птиц; они наслаждаются красотой цветущих растений и при этом отдыхают. Наблюдая за окружающим миром, они постепенно приходят к пониманию того, что природой можно не только наслаждаться, восхищаться, любоваться, но что она нуждается в помощи, в заботливых руках и </w:t>
      </w:r>
      <w:hyperlink r:id="rId14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охране</w:t>
        </w:r>
      </w:hyperlink>
      <w:r w:rsidRPr="00D31567">
        <w:rPr>
          <w:rFonts w:ascii="Times New Roman" w:hAnsi="Times New Roman" w:cs="Times New Roman"/>
          <w:sz w:val="28"/>
          <w:szCs w:val="28"/>
        </w:rPr>
        <w:t xml:space="preserve">. Вместе </w:t>
      </w:r>
      <w:proofErr w:type="gramStart"/>
      <w:r w:rsidRPr="00D315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1567">
        <w:rPr>
          <w:rFonts w:ascii="Times New Roman" w:hAnsi="Times New Roman" w:cs="Times New Roman"/>
          <w:sz w:val="28"/>
          <w:szCs w:val="28"/>
        </w:rPr>
        <w:t xml:space="preserve"> взрослыми дети пересаживают и поливают </w:t>
      </w:r>
      <w:hyperlink r:id="rId15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цветы</w:t>
        </w:r>
      </w:hyperlink>
      <w:r w:rsidRPr="00D31567">
        <w:rPr>
          <w:rFonts w:ascii="Times New Roman" w:hAnsi="Times New Roman" w:cs="Times New Roman"/>
          <w:sz w:val="28"/>
          <w:szCs w:val="28"/>
        </w:rPr>
        <w:t>, кормят птиц, хомяков, черепах и чистят их клетки.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Открытость культуре. Элементы культуры — живопись, </w:t>
      </w:r>
      <w:hyperlink r:id="rId16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литература</w:t>
        </w:r>
      </w:hyperlink>
      <w:r w:rsidRPr="00D31567">
        <w:rPr>
          <w:rFonts w:ascii="Times New Roman" w:hAnsi="Times New Roman" w:cs="Times New Roman"/>
          <w:sz w:val="28"/>
          <w:szCs w:val="28"/>
        </w:rPr>
        <w:t>, музыка — не могут носить чисто оформительский характер </w:t>
      </w:r>
      <w:hyperlink r:id="rId17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украшения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помещений, а должны органически вхо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дить в </w:t>
      </w:r>
      <w:hyperlink r:id="rId18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дизайн интерьера</w:t>
        </w:r>
      </w:hyperlink>
      <w:r w:rsidRPr="00D31567">
        <w:rPr>
          <w:rFonts w:ascii="Times New Roman" w:hAnsi="Times New Roman" w:cs="Times New Roman"/>
          <w:sz w:val="28"/>
          <w:szCs w:val="28"/>
        </w:rPr>
        <w:t>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Открытость своего «Я». Среда организуется таким обра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зом, чтобы способствовать формированию и развитию «</w:t>
      </w:r>
      <w:proofErr w:type="spellStart"/>
      <w:proofErr w:type="gramStart"/>
      <w:r w:rsidRPr="00D31567">
        <w:rPr>
          <w:rFonts w:ascii="Times New Roman" w:hAnsi="Times New Roman" w:cs="Times New Roman"/>
          <w:sz w:val="28"/>
          <w:szCs w:val="28"/>
        </w:rPr>
        <w:t>Я-образа</w:t>
      </w:r>
      <w:proofErr w:type="spellEnd"/>
      <w:proofErr w:type="gramEnd"/>
      <w:r w:rsidRPr="00D31567">
        <w:rPr>
          <w:rFonts w:ascii="Times New Roman" w:hAnsi="Times New Roman" w:cs="Times New Roman"/>
          <w:sz w:val="28"/>
          <w:szCs w:val="28"/>
        </w:rPr>
        <w:t>». Наличие в группе </w:t>
      </w:r>
      <w:hyperlink r:id="rId19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зеркала</w:t>
        </w:r>
      </w:hyperlink>
      <w:r w:rsidRPr="00D31567">
        <w:rPr>
          <w:rFonts w:ascii="Times New Roman" w:hAnsi="Times New Roman" w:cs="Times New Roman"/>
          <w:sz w:val="28"/>
          <w:szCs w:val="28"/>
        </w:rPr>
        <w:t> позволит ребенку рассматри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вать себя и увидеть, что при общем сходстве с другими детьми он не похож на своих сверстников (другой цвет глаз, волос, необычно курносый нос, пухлые губы).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567">
        <w:rPr>
          <w:rFonts w:ascii="Times New Roman" w:hAnsi="Times New Roman" w:cs="Times New Roman"/>
          <w:sz w:val="28"/>
          <w:szCs w:val="28"/>
        </w:rPr>
        <w:t>На «Стене творчества» еженедельно появляются лучшие рисунки, поделки, результаты детского словесного творчества (стихи, рассказы, сказки).</w:t>
      </w:r>
      <w:proofErr w:type="gramEnd"/>
      <w:r w:rsidRPr="00D31567">
        <w:rPr>
          <w:rFonts w:ascii="Times New Roman" w:hAnsi="Times New Roman" w:cs="Times New Roman"/>
          <w:sz w:val="28"/>
          <w:szCs w:val="28"/>
        </w:rPr>
        <w:t xml:space="preserve"> Каждый ребенок получает возмож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ность не только познакомиться с результатом чьей-то творческой деятельности, но и узнать имя автора.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t>8. Принцип учета половых и возрастных различий детей. При создании среды педагоги учитывают возрастные особен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ности воспитанников, интересы, наклонности мальчиков и девочек. Наблюдения за играми детей показывают, что маль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чики любят играть с крупным строительным набором, машин</w:t>
      </w:r>
      <w:r w:rsidRPr="00D31567">
        <w:rPr>
          <w:rFonts w:ascii="Times New Roman" w:hAnsi="Times New Roman" w:cs="Times New Roman"/>
          <w:sz w:val="28"/>
          <w:szCs w:val="28"/>
        </w:rPr>
        <w:softHyphen/>
        <w:t>ками, конструктором «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>», а девочки охотнее играют с куклами — лечат, купают их, «ходят в магазин», играют в </w:t>
      </w:r>
      <w:hyperlink r:id="rId20" w:history="1">
        <w:r w:rsidRPr="00D3156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школу</w:t>
        </w:r>
      </w:hyperlink>
      <w:r w:rsidRPr="00D31567">
        <w:rPr>
          <w:rFonts w:ascii="Times New Roman" w:hAnsi="Times New Roman" w:cs="Times New Roman"/>
          <w:sz w:val="28"/>
          <w:szCs w:val="28"/>
        </w:rPr>
        <w:t>.</w:t>
      </w:r>
    </w:p>
    <w:p w:rsidR="00D31567" w:rsidRPr="00D31567" w:rsidRDefault="00D3156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7">
        <w:rPr>
          <w:rFonts w:ascii="Times New Roman" w:hAnsi="Times New Roman" w:cs="Times New Roman"/>
          <w:sz w:val="28"/>
          <w:szCs w:val="28"/>
        </w:rPr>
        <w:lastRenderedPageBreak/>
        <w:t xml:space="preserve">В организации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- развивающей среды учитываются интересы и склонности детей с тем, чтобы удовлетворить их желания контактировать с окружающим миром, вызвать радость от собственных действий, обеспечить возможности быть постоянно занятым и создать условия для самостоятельного выбора интересных игр и занятий. В этом случае жизнь ребенка наполняется конкретным содержанием, а его </w:t>
      </w:r>
      <w:proofErr w:type="spellStart"/>
      <w:r w:rsidRPr="00D31567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D31567">
        <w:rPr>
          <w:rFonts w:ascii="Times New Roman" w:hAnsi="Times New Roman" w:cs="Times New Roman"/>
          <w:sz w:val="28"/>
          <w:szCs w:val="28"/>
        </w:rPr>
        <w:t xml:space="preserve"> удовлетворенность от предлагаемых занятий приводит к самоутверждению и уверенности в своих социально-адаптивных возможностях.</w:t>
      </w:r>
    </w:p>
    <w:p w:rsidR="00F30E17" w:rsidRPr="00D31567" w:rsidRDefault="00F30E17" w:rsidP="00D31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E17" w:rsidRPr="00D31567" w:rsidSect="00F3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67"/>
    <w:rsid w:val="00646A20"/>
    <w:rsid w:val="00D31567"/>
    <w:rsid w:val="00F3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5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6A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vremya_svobodnoe%2F" TargetMode="External"/><Relationship Id="rId13" Type="http://schemas.openxmlformats.org/officeDocument/2006/relationships/hyperlink" Target="https://infourok.ru/go.html?href=http%3A%2F%2Fpandia.ru%2Ftext%2Fcateg%2Fwiki%2F001%2F62.php" TargetMode="External"/><Relationship Id="rId18" Type="http://schemas.openxmlformats.org/officeDocument/2006/relationships/hyperlink" Target="https://infourok.ru/go.html?href=http%3A%2F%2Fpandia.ru%2Ftext%2Fcategory%2Fdizajn_intermzera%2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go.html?href=http%3A%2F%2Fpandia.ru%2Ftext%2Fcategory%2Fpedagogicheskie_programmi%2F" TargetMode="External"/><Relationship Id="rId12" Type="http://schemas.openxmlformats.org/officeDocument/2006/relationships/hyperlink" Target="https://infourok.ru/go.html?href=http%3A%2F%2Fpandia.ru%2Ftext%2Fcateg%2Fwiki%2F001%2F81.php" TargetMode="External"/><Relationship Id="rId17" Type="http://schemas.openxmlformats.org/officeDocument/2006/relationships/hyperlink" Target="https://infourok.ru/go.html?href=http%3A%2F%2Fpandia.ru%2Ftext%2Fcateg%2Fwiki%2F001%2F218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pandia.ru%2Ftext%2Fcateg%2Fnauka%2F124.php" TargetMode="External"/><Relationship Id="rId20" Type="http://schemas.openxmlformats.org/officeDocument/2006/relationships/hyperlink" Target="https://infourok.ru/go.html?href=http%3A%2F%2Fpandia.ru%2Ftext%2Fcateg%2Fwiki%2F001%2F8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%2Fwiki%2F001%2F212.php" TargetMode="External"/><Relationship Id="rId11" Type="http://schemas.openxmlformats.org/officeDocument/2006/relationships/hyperlink" Target="https://infourok.ru/go.html?href=http%3A%2F%2Fpandia.ru%2Ftext%2Fcateg%2Fwiki%2F001%2F77.php" TargetMode="External"/><Relationship Id="rId5" Type="http://schemas.openxmlformats.org/officeDocument/2006/relationships/hyperlink" Target="https://infourok.ru/go.html?href=http%3A%2F%2Fpandia.ru%2Ftext%2Fcateg%2Fwiki%2F001%2F66.php" TargetMode="External"/><Relationship Id="rId15" Type="http://schemas.openxmlformats.org/officeDocument/2006/relationships/hyperlink" Target="https://infourok.ru/go.html?href=http%3A%2F%2Fpandia.ru%2Ftext%2Fcateg%2Fwiki%2F001%2F51.php" TargetMode="External"/><Relationship Id="rId10" Type="http://schemas.openxmlformats.org/officeDocument/2006/relationships/hyperlink" Target="https://infourok.ru/go.html?href=http%3A%2F%2Fpandia.ru%2Ftext%2Fcateg%2Fnauka%2F466.php" TargetMode="External"/><Relationship Id="rId19" Type="http://schemas.openxmlformats.org/officeDocument/2006/relationships/hyperlink" Target="https://infourok.ru/go.html?href=http%3A%2F%2Fpandia.ru%2Ftext%2Fcateg%2Fwiki%2F001%2F185.php" TargetMode="External"/><Relationship Id="rId4" Type="http://schemas.openxmlformats.org/officeDocument/2006/relationships/hyperlink" Target="https://infourok.ru/go.html?href=http%3A%2F%2Fpandia.ru%2Ftext%2Fcateg%2Fwiki%2F001%2F262.php" TargetMode="External"/><Relationship Id="rId9" Type="http://schemas.openxmlformats.org/officeDocument/2006/relationships/hyperlink" Target="https://infourok.ru/go.html?href=http%3A%2F%2Fpandia.ru%2Ftext%2Fcateg%2Fnauka%2F205.php" TargetMode="External"/><Relationship Id="rId14" Type="http://schemas.openxmlformats.org/officeDocument/2006/relationships/hyperlink" Target="https://infourok.ru/go.html?href=http%3A%2F%2Fpandia.ru%2Ftext%2Fcateg%2Fwiki%2F001%2F197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</cp:revision>
  <dcterms:created xsi:type="dcterms:W3CDTF">2023-05-11T09:12:00Z</dcterms:created>
  <dcterms:modified xsi:type="dcterms:W3CDTF">2023-05-11T09:32:00Z</dcterms:modified>
</cp:coreProperties>
</file>