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700" w14:textId="6BE3836B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9B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познавательной и творческой активности учащихся на уроках математики посредством использования современных </w:t>
      </w:r>
      <w:r w:rsidR="00DC39E8" w:rsidRPr="00E7559B">
        <w:rPr>
          <w:rFonts w:ascii="Times New Roman" w:hAnsi="Times New Roman" w:cs="Times New Roman"/>
          <w:b/>
          <w:bCs/>
          <w:sz w:val="24"/>
          <w:szCs w:val="24"/>
        </w:rPr>
        <w:t>ИКТ технологий</w:t>
      </w:r>
      <w:r w:rsidRPr="00E7559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FA4B4C9" w14:textId="77777777" w:rsid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9A9E8E" w14:textId="41CD9562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559B">
        <w:rPr>
          <w:rFonts w:ascii="Times New Roman" w:hAnsi="Times New Roman" w:cs="Times New Roman"/>
          <w:sz w:val="24"/>
          <w:szCs w:val="24"/>
        </w:rPr>
        <w:t xml:space="preserve">едущая цель обучения в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школе  подчинена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 xml:space="preserve"> созданию необходимых инновационных методических предпосылок для комплексного решения проблемы повышения эффективности учебного процесса, достижения высокого уровня образования, основанного на широком использовании информационных технологий. </w:t>
      </w:r>
      <w:r w:rsidRPr="00E75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E7559B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нам  учителям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 xml:space="preserve">  предстоит создать новый комфортный образовательный процесс, построить систему воздействия на детский коллектив, на отдельную личность ребенка, изменить школу, сделать ее современной. В основе таких преобразований всегда лежит освоение новых образовательных технологий как совокупности традиционных и инновационных методов и приемов. Ее должен обновить учитель, овладевший новыми технологиями обучения и воспитания с помощью методического объединения учителей.</w:t>
      </w:r>
      <w:r w:rsidRPr="00E75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7B6FDF62" w14:textId="1E94BEB1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59B">
        <w:rPr>
          <w:rFonts w:ascii="Times New Roman" w:hAnsi="Times New Roman" w:cs="Times New Roman"/>
          <w:b/>
          <w:bCs/>
          <w:sz w:val="24"/>
          <w:szCs w:val="24"/>
        </w:rPr>
        <w:t>Понятие  компьютерной</w:t>
      </w:r>
      <w:proofErr w:type="gramEnd"/>
      <w:r w:rsidRPr="00E7559B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</w:t>
      </w:r>
    </w:p>
    <w:p w14:paraId="740676A5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Само понятие "педагогическая технология" может рассматриваться в трех аспектах:</w:t>
      </w:r>
    </w:p>
    <w:p w14:paraId="370298F8" w14:textId="77777777" w:rsidR="00E7559B" w:rsidRPr="00E7559B" w:rsidRDefault="00E7559B" w:rsidP="00E7559B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научном - как часть педагогической науки, изучающая и разрабатывающая цели, содержание и методы обучения и проектирующая педагогические процессы;</w:t>
      </w:r>
    </w:p>
    <w:p w14:paraId="79B333D6" w14:textId="77777777" w:rsidR="00E7559B" w:rsidRPr="00E7559B" w:rsidRDefault="00E7559B" w:rsidP="00E7559B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процессуальном - как описание (алгоритм) процесса, совокупность целей, содержания, методов и средств достижения планируемых результатов обучения;</w:t>
      </w:r>
    </w:p>
    <w:p w14:paraId="6AD89F76" w14:textId="77777777" w:rsidR="00E7559B" w:rsidRPr="00E7559B" w:rsidRDefault="00E7559B" w:rsidP="00E7559B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деятельностном - осуществление технологического (педагогического) процесса, функционирование всех личностных, инструментальных и методологических педагогических средств.</w:t>
      </w:r>
    </w:p>
    <w:p w14:paraId="7D7AC5D0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 xml:space="preserve">Компьютерные (новые информационные) технологии обучения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 xml:space="preserve"> процесс подготовки и передачи информации обучаемому, средством осуществления которых является компьютер.</w:t>
      </w:r>
    </w:p>
    <w:p w14:paraId="1E05D98E" w14:textId="4B645295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Одним из компонентов являются средства, приёмы, методы. Следовательно, стоит определить, что же можно рассматривать в качестве средств (приёмов) ИКТ.</w:t>
      </w:r>
    </w:p>
    <w:p w14:paraId="6177CF03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 xml:space="preserve">В основном методы и приемы применения средств ИКТ в процессе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обучения  направлены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 xml:space="preserve"> на формирование компетенций в области информационной деятельности учащихся, воспитание их информационной культуры. Применение средств ИКТ вносит определенную специфику в известные </w:t>
      </w:r>
      <w:proofErr w:type="spellStart"/>
      <w:r w:rsidRPr="00E7559B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7559B">
        <w:rPr>
          <w:rFonts w:ascii="Times New Roman" w:hAnsi="Times New Roman" w:cs="Times New Roman"/>
          <w:sz w:val="24"/>
          <w:szCs w:val="24"/>
        </w:rPr>
        <w:t xml:space="preserve"> методы обучения: объяснительно-иллюстративные, репродуктивные, исследовательские, коррекции знаний учащихся, </w:t>
      </w:r>
      <w:r w:rsidRPr="00E7559B">
        <w:rPr>
          <w:rFonts w:ascii="Times New Roman" w:hAnsi="Times New Roman" w:cs="Times New Roman"/>
          <w:sz w:val="24"/>
          <w:szCs w:val="24"/>
          <w:u w:val="single"/>
        </w:rPr>
        <w:t>стимулирования и мотивации</w:t>
      </w:r>
      <w:r w:rsidRPr="00E7559B">
        <w:rPr>
          <w:rFonts w:ascii="Times New Roman" w:hAnsi="Times New Roman" w:cs="Times New Roman"/>
          <w:sz w:val="24"/>
          <w:szCs w:val="24"/>
        </w:rPr>
        <w:t> обучения и др.</w:t>
      </w:r>
    </w:p>
    <w:p w14:paraId="1037B29D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a842dd45bdf3165db8ba046bffe783a290ee96e9"/>
      <w:bookmarkStart w:id="1" w:name="1"/>
      <w:bookmarkEnd w:id="0"/>
      <w:bookmarkEnd w:id="1"/>
      <w:r w:rsidRPr="00E7559B">
        <w:rPr>
          <w:rFonts w:ascii="Times New Roman" w:hAnsi="Times New Roman" w:cs="Times New Roman"/>
          <w:b/>
          <w:bCs/>
          <w:sz w:val="24"/>
          <w:szCs w:val="24"/>
        </w:rPr>
        <w:t>Использовать ИКТ на уроках математики можно по-разному:</w:t>
      </w:r>
    </w:p>
    <w:p w14:paraId="43CBD96C" w14:textId="77777777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 xml:space="preserve">Использовать видеопроектор и экран, при этом все можно сделать в любом доступном редакторе намного красочнее, крупнее, нагляднее, ведь мы не ограничены в использовании цветов, и нам ничего не надо экономить, мы не тратим бумагу и краски. Наиболее доступна и проста для создания таких уроков среда PowerPoint. Слайды, созданные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в этой среде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 xml:space="preserve"> должны отображать основные этапы урока. Например, тексты задач, домашнее задание, историческая справка, основные формулы, схемы, таблицы и прочее. Если коротко, то мы заготавливаем электронные плакаты. Это освобождает учителя от рисования какого-то чертежа непосредственно на уроке, что очень экономит время, и потом чертеж на экране – это совсем другое, чем что-то нарисованное в спешке мелом на доске. Это крупно, ровно, красочно, ярко. Тем более если в школе функционирует не только кабинет информатики, но и компьютерный кабинет, оборудованный компьютером и видеопроектором, интерактивной доской.</w:t>
      </w:r>
    </w:p>
    <w:p w14:paraId="7E60DA66" w14:textId="77777777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Кроме того, компьютер можно использовать в индивидуальном режиме: Работа с обучающей и тестовой программой.</w:t>
      </w:r>
    </w:p>
    <w:p w14:paraId="64A776E9" w14:textId="2486BDC1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7559B">
        <w:rPr>
          <w:rFonts w:ascii="Times New Roman" w:hAnsi="Times New Roman" w:cs="Times New Roman"/>
          <w:sz w:val="24"/>
          <w:szCs w:val="24"/>
        </w:rPr>
        <w:t xml:space="preserve"> последнее время все большей популярностью пользуются компьютерные мультимедийные презентации и видеоуроков. Кроме того, я использую материалы дисков отдельно от программ для различных целей. Это – озвученные видеофрагменты, фотографии, модели, тексты, которые могут быть использованы для презентаций, докладов, рефератов и других творческих работ учителя и ученика. При подготовке к урокам я активно использую </w:t>
      </w:r>
      <w:proofErr w:type="gramStart"/>
      <w:r w:rsidRPr="00E7559B"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 w:rsidRPr="00E7559B">
        <w:rPr>
          <w:rFonts w:ascii="Times New Roman" w:hAnsi="Times New Roman" w:cs="Times New Roman"/>
          <w:sz w:val="24"/>
          <w:szCs w:val="24"/>
        </w:rPr>
        <w:t>.</w:t>
      </w:r>
    </w:p>
    <w:p w14:paraId="0789AC3A" w14:textId="77777777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При использовании на уроке мультимедийных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</w:t>
      </w:r>
    </w:p>
    <w:p w14:paraId="47A0EFE8" w14:textId="77777777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Внедрение компьютерных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 Изучение компьютерных технологий во внеурочное время позволяет развивать у учащихся алгоритмическое и логическое мышление, воображение, желание самоутвердиться, получить конечный результат.</w:t>
      </w:r>
    </w:p>
    <w:p w14:paraId="04207206" w14:textId="77777777" w:rsidR="00E7559B" w:rsidRPr="00E7559B" w:rsidRDefault="00E7559B" w:rsidP="00E755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Психологическая готовность к жизни в информационном обществе, начальная компьютерная грамотность, культура использования персонального компьютера как средства решения задач деятельности становятся сейчас необходимыми каждому человеку независимо от профессии. Все это предъявляет качественно новые требования к общему образованию, цель которого – заложить потенциал обогащенного развития личности.</w:t>
      </w:r>
    </w:p>
    <w:p w14:paraId="6BC30261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9B">
        <w:rPr>
          <w:rFonts w:ascii="Times New Roman" w:hAnsi="Times New Roman" w:cs="Times New Roman"/>
          <w:b/>
          <w:bCs/>
          <w:sz w:val="24"/>
          <w:szCs w:val="24"/>
        </w:rPr>
        <w:t>Мультимедийные технологии могут быть использованы:</w:t>
      </w:r>
    </w:p>
    <w:p w14:paraId="333F37E7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1. Для объявления темы</w:t>
      </w:r>
    </w:p>
    <w:p w14:paraId="1B506BB7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Тема урока представлена на слайдах, в которых кратко изложены ключевые моменты разбираемого вопроса.</w:t>
      </w:r>
    </w:p>
    <w:p w14:paraId="77411A4D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2. Как сопровождение объяснения учителя</w:t>
      </w:r>
    </w:p>
    <w:p w14:paraId="179AFF79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В своей практике я использую созданные специально для конкретных уроков мультимедийные конспекты-презентации, содержащие краткий текст, основные формулы, схемы, рисунки, видеофрагменты. При использовании мультимедиа-презентаций в процессе объяснения новой темы достаточно линейной последовательности кадров, в которой могут быть показаны самые выигрышные моменты темы. На экране могут также появляться определения, схемы, которые ребята списывают в тетрадь. Показ такой презентации производится преподавателем на одном компьютере с применением средств проекции на настенный экран.</w:t>
      </w:r>
    </w:p>
    <w:p w14:paraId="30479668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3. Как информационно-обучающее пособие</w:t>
      </w:r>
    </w:p>
    <w:p w14:paraId="4561D844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В обучении особенный акцент ставится сегодня на собственную деятельность ребенка по поиску, осознанию и переработке новых знаний. Учитель в этом случае выступает как организатор процесса учения, руководитель самостоятельной деятельности учащихся, оказывающий им нужную помощь и поддержку.</w:t>
      </w:r>
    </w:p>
    <w:p w14:paraId="36328258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4. Для контроля знаний.</w:t>
      </w:r>
    </w:p>
    <w:p w14:paraId="4ABF38DE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 xml:space="preserve">Использование компьютерного тестирования повышает эффективность учебного процесса, активизирует познавательную деятельность школьников. При создании теста с выбором ответа на компьютере, можно организовать вывод реакции о правильности (не правильности) сделанного выбора или без указания правильности сделанного выбора. Можно предусмотреть возможность повторного выбора ответа. Такие тесты должны </w:t>
      </w:r>
      <w:r w:rsidRPr="00E7559B">
        <w:rPr>
          <w:rFonts w:ascii="Times New Roman" w:hAnsi="Times New Roman" w:cs="Times New Roman"/>
          <w:sz w:val="24"/>
          <w:szCs w:val="24"/>
        </w:rPr>
        <w:lastRenderedPageBreak/>
        <w:t>предусматривать вывод результатов о количестве правильных и не правильных ответов. По результатам таких тестов можно судить о степени готовности и желании учеников изучать данный раздел.</w:t>
      </w:r>
    </w:p>
    <w:p w14:paraId="24F580C1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Особого внимания требует вопрос совместного использования мультимедийных презентаций и рабочих тетрадей. На мой взгляд, не следует опираться только на возможности компьютера, хотя он предоставляет великолепные средства для наглядного и красочного представления информации по изучаемой теме, тексты основных определений и другие основополагающие сведения все же должны остаться у учащихся в виде "бумажной копии". При решении задач, в которых требуется выполнить самостоятельно какие-либо вычисления и вписать в указанные места готовые ответы, также желательно делать это в рабочей тетради. Функции мультимедийных презентаций и рабочих тетрадей строго разделены и дублировать друг друга должны только там, где это действительно необходимо.</w:t>
      </w:r>
    </w:p>
    <w:p w14:paraId="7959395C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Преимущества использования мультимедийных презентаций</w:t>
      </w:r>
    </w:p>
    <w:p w14:paraId="6EFA8909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Учеников привлекает новизна проведения мультимедийных уроков.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самоконтроль.</w:t>
      </w:r>
    </w:p>
    <w:p w14:paraId="19BDF635" w14:textId="77777777" w:rsidR="00E7559B" w:rsidRPr="00E7559B" w:rsidRDefault="00E7559B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9B">
        <w:rPr>
          <w:rFonts w:ascii="Times New Roman" w:hAnsi="Times New Roman" w:cs="Times New Roman"/>
          <w:sz w:val="24"/>
          <w:szCs w:val="24"/>
        </w:rPr>
        <w:t>Школьный урок — это социальный заказ общества в системе образования, который обусловлен социально-психологическими потребностями общества, уровнем его развития, нравственными и моральными ценностями этого общества. К сожалению, процесс модернизации в системе образования проходит трудно. Связано это с тем, что педагоги нацеливают учащихся только на получение твердых теоретических знаний, часть которых, на мой взгляд, не получит практического применения в будущей жизни.</w:t>
      </w:r>
    </w:p>
    <w:p w14:paraId="72665742" w14:textId="77777777" w:rsidR="00EA1DC7" w:rsidRPr="00E7559B" w:rsidRDefault="00EA1DC7" w:rsidP="00E7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1DC7" w:rsidRPr="00E7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13"/>
    <w:multiLevelType w:val="multilevel"/>
    <w:tmpl w:val="F4E6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B7C9A"/>
    <w:multiLevelType w:val="multilevel"/>
    <w:tmpl w:val="CAAA7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B75FB"/>
    <w:multiLevelType w:val="multilevel"/>
    <w:tmpl w:val="E4F6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7786E"/>
    <w:multiLevelType w:val="multilevel"/>
    <w:tmpl w:val="ACE2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A2306"/>
    <w:multiLevelType w:val="multilevel"/>
    <w:tmpl w:val="C40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F06C1"/>
    <w:multiLevelType w:val="multilevel"/>
    <w:tmpl w:val="70D66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A3880"/>
    <w:multiLevelType w:val="multilevel"/>
    <w:tmpl w:val="805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63BDE"/>
    <w:multiLevelType w:val="multilevel"/>
    <w:tmpl w:val="FEE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73B6D"/>
    <w:multiLevelType w:val="multilevel"/>
    <w:tmpl w:val="2F2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17C91"/>
    <w:multiLevelType w:val="multilevel"/>
    <w:tmpl w:val="2050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27BF3"/>
    <w:multiLevelType w:val="multilevel"/>
    <w:tmpl w:val="BB9A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8784A"/>
    <w:multiLevelType w:val="multilevel"/>
    <w:tmpl w:val="1F90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81167"/>
    <w:multiLevelType w:val="multilevel"/>
    <w:tmpl w:val="BBC8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D0D5E"/>
    <w:multiLevelType w:val="multilevel"/>
    <w:tmpl w:val="EDD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8C4757"/>
    <w:multiLevelType w:val="multilevel"/>
    <w:tmpl w:val="28F46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D6776"/>
    <w:multiLevelType w:val="multilevel"/>
    <w:tmpl w:val="DB3A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E35DF"/>
    <w:multiLevelType w:val="multilevel"/>
    <w:tmpl w:val="D4A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504A6E"/>
    <w:multiLevelType w:val="multilevel"/>
    <w:tmpl w:val="677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17"/>
  </w:num>
  <w:num w:numId="9">
    <w:abstractNumId w:val="2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62"/>
    <w:rsid w:val="002D1D62"/>
    <w:rsid w:val="00DC39E8"/>
    <w:rsid w:val="00E7559B"/>
    <w:rsid w:val="00E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39D3"/>
  <w15:chartTrackingRefBased/>
  <w15:docId w15:val="{8D8BDDAB-1250-4D8C-B50B-F7260077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361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2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97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45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15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03864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12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28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270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204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64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8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688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262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1641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4759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1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040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4409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952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3429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3016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617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8954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7948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678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09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984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922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sobyanina.y@mail.ru</dc:creator>
  <cp:keywords/>
  <dc:description/>
  <cp:lastModifiedBy>sobyanina.y@mail.ru</cp:lastModifiedBy>
  <cp:revision>2</cp:revision>
  <dcterms:created xsi:type="dcterms:W3CDTF">2023-10-04T13:36:00Z</dcterms:created>
  <dcterms:modified xsi:type="dcterms:W3CDTF">2023-10-04T13:47:00Z</dcterms:modified>
</cp:coreProperties>
</file>