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700" w14:textId="6BE3836B" w:rsidR="00E7559B" w:rsidRPr="00E7559B" w:rsidRDefault="00E7559B" w:rsidP="00E7559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59B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познавательной и творческой активности учащихся на уроках математики посредством использования современных </w:t>
      </w:r>
      <w:r w:rsidR="00DC39E8" w:rsidRPr="00E7559B">
        <w:rPr>
          <w:rFonts w:ascii="Times New Roman" w:hAnsi="Times New Roman" w:cs="Times New Roman"/>
          <w:b/>
          <w:bCs/>
          <w:sz w:val="24"/>
          <w:szCs w:val="24"/>
        </w:rPr>
        <w:t>ИКТ технологий</w:t>
      </w:r>
      <w:r w:rsidRPr="00E7559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6FA4B4C9" w14:textId="77777777" w:rsidR="00E7559B" w:rsidRDefault="00E7559B" w:rsidP="00E75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9A9E8E" w14:textId="41CD9562" w:rsidR="00E7559B" w:rsidRPr="00E7559B" w:rsidRDefault="00E7559B" w:rsidP="00E75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7559B">
        <w:rPr>
          <w:rFonts w:ascii="Times New Roman" w:hAnsi="Times New Roman" w:cs="Times New Roman"/>
          <w:sz w:val="24"/>
          <w:szCs w:val="24"/>
        </w:rPr>
        <w:t xml:space="preserve">едущая цель обучения в </w:t>
      </w:r>
      <w:proofErr w:type="gramStart"/>
      <w:r w:rsidRPr="00E7559B">
        <w:rPr>
          <w:rFonts w:ascii="Times New Roman" w:hAnsi="Times New Roman" w:cs="Times New Roman"/>
          <w:sz w:val="24"/>
          <w:szCs w:val="24"/>
        </w:rPr>
        <w:t>школе  подчинена</w:t>
      </w:r>
      <w:proofErr w:type="gramEnd"/>
      <w:r w:rsidRPr="00E7559B">
        <w:rPr>
          <w:rFonts w:ascii="Times New Roman" w:hAnsi="Times New Roman" w:cs="Times New Roman"/>
          <w:sz w:val="24"/>
          <w:szCs w:val="24"/>
        </w:rPr>
        <w:t xml:space="preserve"> созданию необходимых инновационных методических предпосылок для комплексного решения проблемы повышения эффективности учебного процесса, достижения высокого уровня образования, основанного на широком использовании информационных технологий. </w:t>
      </w:r>
      <w:r w:rsidRPr="00E755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E7559B">
        <w:rPr>
          <w:rFonts w:ascii="Times New Roman" w:hAnsi="Times New Roman" w:cs="Times New Roman"/>
          <w:sz w:val="24"/>
          <w:szCs w:val="24"/>
        </w:rPr>
        <w:t xml:space="preserve">Поэтому </w:t>
      </w:r>
      <w:proofErr w:type="gramStart"/>
      <w:r w:rsidRPr="00E7559B">
        <w:rPr>
          <w:rFonts w:ascii="Times New Roman" w:hAnsi="Times New Roman" w:cs="Times New Roman"/>
          <w:sz w:val="24"/>
          <w:szCs w:val="24"/>
        </w:rPr>
        <w:t>нам  учителям</w:t>
      </w:r>
      <w:proofErr w:type="gramEnd"/>
      <w:r w:rsidRPr="00E7559B">
        <w:rPr>
          <w:rFonts w:ascii="Times New Roman" w:hAnsi="Times New Roman" w:cs="Times New Roman"/>
          <w:sz w:val="24"/>
          <w:szCs w:val="24"/>
        </w:rPr>
        <w:t xml:space="preserve">  предстоит создать новый комфортный образовательный процесс, построить систему воздействия на детский коллектив, на отдельную личность ребенка, изменить школу, сделать ее современной. В основе таких преобразований всегда лежит освоение новых образовательных технологий как совокупности традиционных и инновационных методов и приемов. Ее должен обновить учитель, овладевший новыми технологиями обучения и воспитания с помощью методического объединения учителей.</w:t>
      </w:r>
      <w:r w:rsidRPr="00E755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14:paraId="7B6FDF62" w14:textId="1E94BEB1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59B">
        <w:rPr>
          <w:rFonts w:ascii="Times New Roman" w:hAnsi="Times New Roman" w:cs="Times New Roman"/>
          <w:b/>
          <w:bCs/>
          <w:sz w:val="24"/>
          <w:szCs w:val="24"/>
        </w:rPr>
        <w:t>Понятие  компьютерной</w:t>
      </w:r>
      <w:proofErr w:type="gramEnd"/>
      <w:r w:rsidRPr="00E7559B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</w:t>
      </w:r>
    </w:p>
    <w:p w14:paraId="740676A5" w14:textId="77777777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Само понятие "педагогическая технология" может рассматриваться в трех аспектах:</w:t>
      </w:r>
    </w:p>
    <w:p w14:paraId="370298F8" w14:textId="77777777" w:rsidR="00E7559B" w:rsidRPr="00E7559B" w:rsidRDefault="00E7559B" w:rsidP="00E7559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научном - как часть педагогической науки, изучающая и разрабатывающая цели, содержание и методы обучения и проектирующая педагогические процессы;</w:t>
      </w:r>
    </w:p>
    <w:p w14:paraId="79B333D6" w14:textId="77777777" w:rsidR="00E7559B" w:rsidRPr="00E7559B" w:rsidRDefault="00E7559B" w:rsidP="00E7559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процессуальном - как описание (алгоритм) процесса, совокупность целей, содержания, методов и средств достижения планируемых результатов обучения;</w:t>
      </w:r>
    </w:p>
    <w:p w14:paraId="6AD89F76" w14:textId="77777777" w:rsidR="00E7559B" w:rsidRPr="00E7559B" w:rsidRDefault="00E7559B" w:rsidP="00E7559B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деятельностном - осуществление технологического (педагогического) процесса, функционирование всех личностных, инструментальных и методологических педагогических средств.</w:t>
      </w:r>
    </w:p>
    <w:p w14:paraId="7D7AC5D0" w14:textId="77777777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 xml:space="preserve">Компьютерные (новые информационные) технологии обучения </w:t>
      </w:r>
      <w:proofErr w:type="gramStart"/>
      <w:r w:rsidRPr="00E7559B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E7559B">
        <w:rPr>
          <w:rFonts w:ascii="Times New Roman" w:hAnsi="Times New Roman" w:cs="Times New Roman"/>
          <w:sz w:val="24"/>
          <w:szCs w:val="24"/>
        </w:rPr>
        <w:t xml:space="preserve"> процесс подготовки и передачи информации обучаемому, средством осуществления которых является компьютер.</w:t>
      </w:r>
    </w:p>
    <w:p w14:paraId="1E05D98E" w14:textId="4B645295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Одним из компонентов являются средства, приёмы, методы. Следовательно, стоит определить, что же можно рассматривать в качестве средств (приёмов) ИКТ.</w:t>
      </w:r>
    </w:p>
    <w:p w14:paraId="6177CF03" w14:textId="77777777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 xml:space="preserve">В основном методы и приемы применения средств ИКТ в процессе </w:t>
      </w:r>
      <w:proofErr w:type="gramStart"/>
      <w:r w:rsidRPr="00E7559B">
        <w:rPr>
          <w:rFonts w:ascii="Times New Roman" w:hAnsi="Times New Roman" w:cs="Times New Roman"/>
          <w:sz w:val="24"/>
          <w:szCs w:val="24"/>
        </w:rPr>
        <w:t>обучения  направлены</w:t>
      </w:r>
      <w:proofErr w:type="gramEnd"/>
      <w:r w:rsidRPr="00E7559B">
        <w:rPr>
          <w:rFonts w:ascii="Times New Roman" w:hAnsi="Times New Roman" w:cs="Times New Roman"/>
          <w:sz w:val="24"/>
          <w:szCs w:val="24"/>
        </w:rPr>
        <w:t xml:space="preserve"> на формирование компетенций в области информационной деятельности учащихся, воспитание их информационной культуры. Применение средств ИКТ вносит определенную специфику в известные </w:t>
      </w:r>
      <w:proofErr w:type="spellStart"/>
      <w:r w:rsidRPr="00E7559B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E7559B">
        <w:rPr>
          <w:rFonts w:ascii="Times New Roman" w:hAnsi="Times New Roman" w:cs="Times New Roman"/>
          <w:sz w:val="24"/>
          <w:szCs w:val="24"/>
        </w:rPr>
        <w:t xml:space="preserve"> методы обучения: объяснительно-иллюстративные, репродуктивные, исследовательские, коррекции знаний учащихся, </w:t>
      </w:r>
      <w:r w:rsidRPr="00E7559B">
        <w:rPr>
          <w:rFonts w:ascii="Times New Roman" w:hAnsi="Times New Roman" w:cs="Times New Roman"/>
          <w:sz w:val="24"/>
          <w:szCs w:val="24"/>
          <w:u w:val="single"/>
        </w:rPr>
        <w:t>стимулирования и мотивации</w:t>
      </w:r>
      <w:r w:rsidRPr="00E7559B">
        <w:rPr>
          <w:rFonts w:ascii="Times New Roman" w:hAnsi="Times New Roman" w:cs="Times New Roman"/>
          <w:sz w:val="24"/>
          <w:szCs w:val="24"/>
        </w:rPr>
        <w:t> обучения и др.</w:t>
      </w:r>
    </w:p>
    <w:p w14:paraId="1037B29D" w14:textId="77777777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a842dd45bdf3165db8ba046bffe783a290ee96e9"/>
      <w:bookmarkStart w:id="1" w:name="1"/>
      <w:bookmarkEnd w:id="0"/>
      <w:bookmarkEnd w:id="1"/>
      <w:r w:rsidRPr="00E7559B">
        <w:rPr>
          <w:rFonts w:ascii="Times New Roman" w:hAnsi="Times New Roman" w:cs="Times New Roman"/>
          <w:b/>
          <w:bCs/>
          <w:sz w:val="24"/>
          <w:szCs w:val="24"/>
        </w:rPr>
        <w:t>Использовать ИКТ на уроках математики можно по-разному:</w:t>
      </w:r>
    </w:p>
    <w:p w14:paraId="43CBD96C" w14:textId="77777777" w:rsidR="00E7559B" w:rsidRPr="00E7559B" w:rsidRDefault="00E7559B" w:rsidP="00E75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 xml:space="preserve">Использовать видеопроектор и экран, при этом все можно сделать в любом доступном редакторе намного красочнее, крупнее, нагляднее, ведь мы не ограничены в использовании цветов, и нам ничего не надо экономить, мы не тратим бумагу и краски. Наиболее доступна и проста для создания таких уроков среда PowerPoint. Слайды, созданные </w:t>
      </w:r>
      <w:proofErr w:type="gramStart"/>
      <w:r w:rsidRPr="00E7559B">
        <w:rPr>
          <w:rFonts w:ascii="Times New Roman" w:hAnsi="Times New Roman" w:cs="Times New Roman"/>
          <w:sz w:val="24"/>
          <w:szCs w:val="24"/>
        </w:rPr>
        <w:t>в этой среде</w:t>
      </w:r>
      <w:proofErr w:type="gramEnd"/>
      <w:r w:rsidRPr="00E7559B">
        <w:rPr>
          <w:rFonts w:ascii="Times New Roman" w:hAnsi="Times New Roman" w:cs="Times New Roman"/>
          <w:sz w:val="24"/>
          <w:szCs w:val="24"/>
        </w:rPr>
        <w:t xml:space="preserve"> должны отображать основные этапы урока. Например, тексты задач, домашнее задание, историческая справка, основные формулы, схемы, таблицы и прочее. Если коротко, то мы заготавливаем электронные плакаты. Это освобождает учителя от рисования какого-то чертежа непосредственно на уроке, что очень экономит время, и потом чертеж на экране – это совсем другое, чем что-то нарисованное в спешке мелом на доске. Это крупно, ровно, красочно, ярко. Тем более если в школе функционирует не только кабинет информатики, но и компьютерный кабинет, оборудованный компьютером и видеопроектором, интерактивной доской.</w:t>
      </w:r>
    </w:p>
    <w:p w14:paraId="7E60DA66" w14:textId="77777777" w:rsidR="00E7559B" w:rsidRPr="00E7559B" w:rsidRDefault="00E7559B" w:rsidP="00E75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Кроме того, компьютер можно использовать в индивидуальном режиме: Работа с обучающей и тестовой программой.</w:t>
      </w:r>
    </w:p>
    <w:p w14:paraId="64A776E9" w14:textId="2486BDC1" w:rsidR="00E7559B" w:rsidRPr="00E7559B" w:rsidRDefault="00E7559B" w:rsidP="00E75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E7559B">
        <w:rPr>
          <w:rFonts w:ascii="Times New Roman" w:hAnsi="Times New Roman" w:cs="Times New Roman"/>
          <w:sz w:val="24"/>
          <w:szCs w:val="24"/>
        </w:rPr>
        <w:t xml:space="preserve"> последнее время все большей популярностью пользуются компьютерные мультимедийные презентации и видеоуроков. Кроме того, я использую материалы дисков отдельно от программ для различных целей. Это – озвученные видеофрагменты, фотографии, модели, тексты, которые могут быть использованы для презентаций, докладов, рефератов и других творческих работ учителя и ученика. При подготовке к урокам я активно использую </w:t>
      </w:r>
      <w:proofErr w:type="gramStart"/>
      <w:r w:rsidRPr="00E7559B">
        <w:rPr>
          <w:rFonts w:ascii="Times New Roman" w:hAnsi="Times New Roman" w:cs="Times New Roman"/>
          <w:sz w:val="24"/>
          <w:szCs w:val="24"/>
        </w:rPr>
        <w:t>Интернет ресурсы</w:t>
      </w:r>
      <w:proofErr w:type="gramEnd"/>
      <w:r w:rsidRPr="00E7559B">
        <w:rPr>
          <w:rFonts w:ascii="Times New Roman" w:hAnsi="Times New Roman" w:cs="Times New Roman"/>
          <w:sz w:val="24"/>
          <w:szCs w:val="24"/>
        </w:rPr>
        <w:t>.</w:t>
      </w:r>
    </w:p>
    <w:p w14:paraId="0789AC3A" w14:textId="77777777" w:rsidR="00E7559B" w:rsidRPr="00E7559B" w:rsidRDefault="00E7559B" w:rsidP="00E75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При использовании на уроке мультимедийных технологий структура урока принципиально не изменяется. В нем по-прежнему сохраняются все основные этапы, изменятся, возможно, только их временные характеристики. Необходимо отметить, что этап мотивации в данном случае увеличивается и несет познавательную нагрузку. Это необходимое условие успешности обучения, так как без интереса к пополнению недостающих знаний, без воображения и эмоций немыслима творческая деятельность ученика.</w:t>
      </w:r>
    </w:p>
    <w:p w14:paraId="47A0EFE8" w14:textId="77777777" w:rsidR="00E7559B" w:rsidRPr="00E7559B" w:rsidRDefault="00E7559B" w:rsidP="00E75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Внедрение компьютерных технологий не только обогатило учебно-воспитательный процесс, оно сыграло и неоценимую роль в том, что ученики стали смотреть на компьютер не как на дорогую игрушку, они увидели в нем друга, который помогает им учиться, познавать мир, мыслить и творить. Изучение компьютерных технологий во внеурочное время позволяет развивать у учащихся алгоритмическое и логическое мышление, воображение, желание самоутвердиться, получить конечный результат.</w:t>
      </w:r>
    </w:p>
    <w:p w14:paraId="04207206" w14:textId="77777777" w:rsidR="00E7559B" w:rsidRPr="00E7559B" w:rsidRDefault="00E7559B" w:rsidP="00E75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Психологическая готовность к жизни в информационном обществе, начальная компьютерная грамотность, культура использования персонального компьютера как средства решения задач деятельности становятся сейчас необходимыми каждому человеку независимо от профессии. Все это предъявляет качественно новые требования к общему образованию, цель которого – заложить потенциал обогащенного развития личности.</w:t>
      </w:r>
    </w:p>
    <w:p w14:paraId="6BC30261" w14:textId="77777777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59B">
        <w:rPr>
          <w:rFonts w:ascii="Times New Roman" w:hAnsi="Times New Roman" w:cs="Times New Roman"/>
          <w:b/>
          <w:bCs/>
          <w:sz w:val="24"/>
          <w:szCs w:val="24"/>
        </w:rPr>
        <w:t>Мультимедийные технологии могут быть использованы:</w:t>
      </w:r>
    </w:p>
    <w:p w14:paraId="333F37E7" w14:textId="77777777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1. Для объявления темы</w:t>
      </w:r>
    </w:p>
    <w:p w14:paraId="1B506BB7" w14:textId="77777777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Тема урока представлена на слайдах, в которых кратко изложены ключевые моменты разбираемого вопроса.</w:t>
      </w:r>
    </w:p>
    <w:p w14:paraId="77411A4D" w14:textId="77777777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2. Как сопровождение объяснения учителя</w:t>
      </w:r>
    </w:p>
    <w:p w14:paraId="179AFF79" w14:textId="77777777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В своей практике я использую созданные специально для конкретных уроков мультимедийные конспекты-презентации, содержащие краткий текст, основные формулы, схемы, рисунки, видеофрагменты. При использовании мультимедиа-презентаций в процессе объяснения новой темы достаточно линейной последовательности кадров, в которой могут быть показаны самые выигрышные моменты темы. На экране могут также появляться определения, схемы, которые ребята списывают в тетрадь. Показ такой презентации производится преподавателем на одном компьютере с применением средств проекции на настенный экран.</w:t>
      </w:r>
    </w:p>
    <w:p w14:paraId="30479668" w14:textId="77777777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3. Как информационно-обучающее пособие</w:t>
      </w:r>
    </w:p>
    <w:p w14:paraId="4561D844" w14:textId="77777777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В обучении особенный акцент ставится сегодня на собственную деятельность ребенка по поиску, осознанию и переработке новых знаний. Учитель в этом случае выступает как организатор процесса учения, руководитель самостоятельной деятельности учащихся, оказывающий им нужную помощь и поддержку.</w:t>
      </w:r>
    </w:p>
    <w:p w14:paraId="36328258" w14:textId="77777777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4. Для контроля знаний.</w:t>
      </w:r>
    </w:p>
    <w:p w14:paraId="4ABF38DE" w14:textId="77777777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 xml:space="preserve">Использование компьютерного тестирования повышает эффективность учебного процесса, активизирует познавательную деятельность школьников. При создании теста с выбором ответа на компьютере, можно организовать вывод реакции о правильности (не правильности) сделанного выбора или без указания правильности сделанного выбора. Можно предусмотреть возможность повторного выбора ответа. Такие тесты должны </w:t>
      </w:r>
      <w:r w:rsidRPr="00E7559B">
        <w:rPr>
          <w:rFonts w:ascii="Times New Roman" w:hAnsi="Times New Roman" w:cs="Times New Roman"/>
          <w:sz w:val="24"/>
          <w:szCs w:val="24"/>
        </w:rPr>
        <w:lastRenderedPageBreak/>
        <w:t>предусматривать вывод результатов о количестве правильных и не правильных ответов. По результатам таких тестов можно судить о степени готовности и желании учеников изучать данный раздел.</w:t>
      </w:r>
    </w:p>
    <w:p w14:paraId="24F580C1" w14:textId="77777777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Особого внимания требует вопрос совместного использования мультимедийных презентаций и рабочих тетрадей. На мой взгляд, не следует опираться только на возможности компьютера, хотя он предоставляет великолепные средства для наглядного и красочного представления информации по изучаемой теме, тексты основных определений и другие основополагающие сведения все же должны остаться у учащихся в виде "бумажной копии". При решении задач, в которых требуется выполнить самостоятельно какие-либо вычисления и вписать в указанные места готовые ответы, также желательно делать это в рабочей тетради. Функции мультимедийных презентаций и рабочих тетрадей строго разделены и дублировать друг друга должны только там, где это действительно необходимо.</w:t>
      </w:r>
    </w:p>
    <w:p w14:paraId="7959395C" w14:textId="77777777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Преимущества использования мультимедийных презентаций</w:t>
      </w:r>
    </w:p>
    <w:p w14:paraId="6EFA8909" w14:textId="77777777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Учеников привлекает новизна проведения мультимедийных уроков. В классе во время таких уроков создаётся обстановка реального общения, при которой ученики стремятся выразить мысли “своими словами”, они с желанием выполняют задания, проявляют интерес к изучаемому материалу, у учеников пропадает страх перед компьютером. Учащиеся учатся самостоятельно работать с учебной, справочной и другой литературой по предмету. У учеников появляется заинтересованность в получении более высокого результата, готовность и желание выполнять дополнительные задания. При выполнении практических действий проявляется самоконтроль.</w:t>
      </w:r>
    </w:p>
    <w:p w14:paraId="19BDF635" w14:textId="77777777" w:rsidR="00E7559B" w:rsidRPr="00E7559B" w:rsidRDefault="00E7559B" w:rsidP="00E7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9B">
        <w:rPr>
          <w:rFonts w:ascii="Times New Roman" w:hAnsi="Times New Roman" w:cs="Times New Roman"/>
          <w:sz w:val="24"/>
          <w:szCs w:val="24"/>
        </w:rPr>
        <w:t>Школьный урок — это социальный заказ общества в системе образования, который обусловлен социально-психологическими потребностями общества, уровнем его развития, нравственными и моральными ценностями этого общества. К сожалению, процесс модернизации в системе образования проходит трудно. Связано это с тем, что педагоги нацеливают учащихся только на получение твердых теоретических знаний, часть которых, на мой взгляд, не получит практического применения в будущей жизни.</w:t>
      </w:r>
    </w:p>
    <w:p w14:paraId="72665742" w14:textId="77777777" w:rsidR="00EA1DC7" w:rsidRPr="00E7559B" w:rsidRDefault="00EA1DC7" w:rsidP="00E7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1DC7" w:rsidRPr="00E7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613"/>
    <w:multiLevelType w:val="multilevel"/>
    <w:tmpl w:val="F4E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B7C9A"/>
    <w:multiLevelType w:val="multilevel"/>
    <w:tmpl w:val="CAAA7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B75FB"/>
    <w:multiLevelType w:val="multilevel"/>
    <w:tmpl w:val="E4F6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7786E"/>
    <w:multiLevelType w:val="multilevel"/>
    <w:tmpl w:val="ACE2F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A2306"/>
    <w:multiLevelType w:val="multilevel"/>
    <w:tmpl w:val="C406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F06C1"/>
    <w:multiLevelType w:val="multilevel"/>
    <w:tmpl w:val="70D66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A3880"/>
    <w:multiLevelType w:val="multilevel"/>
    <w:tmpl w:val="8052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63BDE"/>
    <w:multiLevelType w:val="multilevel"/>
    <w:tmpl w:val="FEE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C73B6D"/>
    <w:multiLevelType w:val="multilevel"/>
    <w:tmpl w:val="2F28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17C91"/>
    <w:multiLevelType w:val="multilevel"/>
    <w:tmpl w:val="2050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27BF3"/>
    <w:multiLevelType w:val="multilevel"/>
    <w:tmpl w:val="BB9A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8784A"/>
    <w:multiLevelType w:val="multilevel"/>
    <w:tmpl w:val="1F90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881167"/>
    <w:multiLevelType w:val="multilevel"/>
    <w:tmpl w:val="BBC8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BD0D5E"/>
    <w:multiLevelType w:val="multilevel"/>
    <w:tmpl w:val="EDD4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8C4757"/>
    <w:multiLevelType w:val="multilevel"/>
    <w:tmpl w:val="28F46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D6776"/>
    <w:multiLevelType w:val="multilevel"/>
    <w:tmpl w:val="DB3A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DE35DF"/>
    <w:multiLevelType w:val="multilevel"/>
    <w:tmpl w:val="D4A4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504A6E"/>
    <w:multiLevelType w:val="multilevel"/>
    <w:tmpl w:val="677C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15"/>
  </w:num>
  <w:num w:numId="7">
    <w:abstractNumId w:val="9"/>
  </w:num>
  <w:num w:numId="8">
    <w:abstractNumId w:val="17"/>
  </w:num>
  <w:num w:numId="9">
    <w:abstractNumId w:val="2"/>
  </w:num>
  <w:num w:numId="10">
    <w:abstractNumId w:val="11"/>
  </w:num>
  <w:num w:numId="11">
    <w:abstractNumId w:val="4"/>
  </w:num>
  <w:num w:numId="12">
    <w:abstractNumId w:val="16"/>
  </w:num>
  <w:num w:numId="13">
    <w:abstractNumId w:val="6"/>
  </w:num>
  <w:num w:numId="14">
    <w:abstractNumId w:val="10"/>
  </w:num>
  <w:num w:numId="15">
    <w:abstractNumId w:val="5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62"/>
    <w:rsid w:val="002D1D62"/>
    <w:rsid w:val="00DC39E8"/>
    <w:rsid w:val="00E7559B"/>
    <w:rsid w:val="00EA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39D3"/>
  <w15:chartTrackingRefBased/>
  <w15:docId w15:val="{8D8BDDAB-1250-4D8C-B50B-F7260077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5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5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5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361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2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7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5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9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45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15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038646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128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28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270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20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64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08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688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262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641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475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18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17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040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409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9524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3429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3016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7617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895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7948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678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099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984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22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sobyanina.y@mail.ru</dc:creator>
  <cp:keywords/>
  <dc:description/>
  <cp:lastModifiedBy>sobyanina.y@mail.ru</cp:lastModifiedBy>
  <cp:revision>2</cp:revision>
  <dcterms:created xsi:type="dcterms:W3CDTF">2023-10-04T13:36:00Z</dcterms:created>
  <dcterms:modified xsi:type="dcterms:W3CDTF">2023-10-04T13:47:00Z</dcterms:modified>
</cp:coreProperties>
</file>