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1A9FF" w14:textId="005F88F6" w:rsidR="008D6741" w:rsidRPr="00CB02DC" w:rsidRDefault="00CB02DC" w:rsidP="00CB02DC">
      <w:pPr>
        <w:ind w:firstLine="0"/>
        <w:jc w:val="center"/>
        <w:rPr>
          <w:b/>
          <w:bCs/>
        </w:rPr>
      </w:pPr>
      <w:r w:rsidRPr="00CB02DC">
        <w:rPr>
          <w:b/>
          <w:bCs/>
        </w:rPr>
        <w:t>И</w:t>
      </w:r>
      <w:r w:rsidRPr="00CB02DC">
        <w:rPr>
          <w:b/>
          <w:bCs/>
        </w:rPr>
        <w:t>спользование игровых методов обучения на занятиях математики в учреждениях СПО</w:t>
      </w:r>
    </w:p>
    <w:p w14:paraId="6B4E8508" w14:textId="77777777" w:rsidR="00563CE2" w:rsidRDefault="00563CE2" w:rsidP="00CB02DC">
      <w:pPr>
        <w:ind w:firstLine="0"/>
        <w:jc w:val="right"/>
      </w:pPr>
    </w:p>
    <w:p w14:paraId="5B5FA2FA" w14:textId="690E7940" w:rsidR="00CB02DC" w:rsidRDefault="00CB02DC" w:rsidP="00CB02DC">
      <w:pPr>
        <w:ind w:firstLine="0"/>
        <w:jc w:val="right"/>
      </w:pPr>
      <w:r>
        <w:t>Попова Екатерина Дмитриевна</w:t>
      </w:r>
    </w:p>
    <w:p w14:paraId="7EFC404F" w14:textId="77777777" w:rsidR="00CB02DC" w:rsidRDefault="00CB02DC" w:rsidP="00CB02DC">
      <w:pPr>
        <w:ind w:firstLine="0"/>
        <w:jc w:val="right"/>
      </w:pPr>
      <w:r>
        <w:t>преподаватель математики</w:t>
      </w:r>
    </w:p>
    <w:p w14:paraId="23F23162" w14:textId="2E3C21B1" w:rsidR="00CB02DC" w:rsidRDefault="00CB02DC" w:rsidP="00CB02DC">
      <w:pPr>
        <w:ind w:firstLine="0"/>
        <w:jc w:val="right"/>
      </w:pPr>
      <w:r>
        <w:t>ГБПОУ КК «Брюховецкий аграрный колледж»</w:t>
      </w:r>
    </w:p>
    <w:p w14:paraId="20E28360" w14:textId="77777777" w:rsidR="00CB02DC" w:rsidRDefault="00CB02DC" w:rsidP="009C34B7"/>
    <w:p w14:paraId="71B1596F" w14:textId="5A4E14DF" w:rsidR="00CB02DC" w:rsidRDefault="00CB02DC" w:rsidP="009C34B7">
      <w:r>
        <w:t xml:space="preserve">Аннотация: </w:t>
      </w:r>
      <w:r w:rsidRPr="00CB02DC">
        <w:t xml:space="preserve">В статье рассматривается возможность использования </w:t>
      </w:r>
      <w:r w:rsidR="00AA715B" w:rsidRPr="00CB02DC">
        <w:t xml:space="preserve">игровых </w:t>
      </w:r>
      <w:r w:rsidR="00AA715B">
        <w:t>методов</w:t>
      </w:r>
      <w:r w:rsidR="00AA715B" w:rsidRPr="00CB02DC">
        <w:t xml:space="preserve"> </w:t>
      </w:r>
      <w:r w:rsidRPr="00CB02DC">
        <w:t xml:space="preserve">в процессе обучения математике </w:t>
      </w:r>
      <w:r w:rsidR="00AA715B">
        <w:t xml:space="preserve">в </w:t>
      </w:r>
      <w:r>
        <w:t xml:space="preserve">учреждениях </w:t>
      </w:r>
      <w:r w:rsidRPr="00CB02DC">
        <w:t xml:space="preserve">среднего профессионального образования. Игровые технологии способствуют эффективной организации взаимодействия преподавателя и обучающихся, вызывают активизацию умственной деятельности, а также способствуют возникновению внутренних мотивов обучения. </w:t>
      </w:r>
    </w:p>
    <w:p w14:paraId="4551C7CD" w14:textId="58BDB4CC" w:rsidR="00CB02DC" w:rsidRDefault="00AA715B" w:rsidP="00563CE2">
      <w:r>
        <w:t xml:space="preserve">Ключевые слова: игровые методы обучения, </w:t>
      </w:r>
      <w:r w:rsidR="00563CE2">
        <w:t>математические головоломки, ма</w:t>
      </w:r>
      <w:r w:rsidR="00C2355A">
        <w:t>тематический квест</w:t>
      </w:r>
      <w:r w:rsidR="00FE463B">
        <w:t>, деловая игра,</w:t>
      </w:r>
      <w:r w:rsidR="00FE463B" w:rsidRPr="00FE463B">
        <w:t xml:space="preserve"> </w:t>
      </w:r>
      <w:r w:rsidR="00FE463B">
        <w:t>математический турнир</w:t>
      </w:r>
      <w:r w:rsidR="00FE463B">
        <w:t>.</w:t>
      </w:r>
    </w:p>
    <w:p w14:paraId="5470E97E" w14:textId="77777777" w:rsidR="00AA715B" w:rsidRDefault="00AA715B" w:rsidP="009C34B7"/>
    <w:p w14:paraId="44779CFA" w14:textId="3230F9A1" w:rsidR="00FB348E" w:rsidRDefault="00FB348E" w:rsidP="00FB348E">
      <w:r>
        <w:t>П</w:t>
      </w:r>
      <w:r w:rsidRPr="00FB348E">
        <w:t xml:space="preserve">одготовка специалистов, отвечающих требованиям времени, </w:t>
      </w:r>
      <w:r>
        <w:t>–</w:t>
      </w:r>
      <w:r w:rsidRPr="00FB348E">
        <w:t xml:space="preserve"> одна из важнейших задач профессионального образования. И сегодня в центре внимания педагогов стоит вопрос: как организовать учебный процесс, чтобы сформировать у обучающихся активное отношение к учебно-познавательной и учебно-профессиональной деятельности, исходя из позиции их жизненного и профессионального самоопределения.</w:t>
      </w:r>
      <w:r w:rsidRPr="00FB348E">
        <w:t xml:space="preserve"> </w:t>
      </w:r>
      <w:r>
        <w:t>Э</w:t>
      </w:r>
      <w:r>
        <w:t xml:space="preserve">ффективным способом привлечь внимание студентов, </w:t>
      </w:r>
      <w:r>
        <w:t xml:space="preserve">а также </w:t>
      </w:r>
      <w:r>
        <w:t>сделать процесс обучения более интересным и увлекательным</w:t>
      </w:r>
      <w:r>
        <w:t xml:space="preserve"> можно назвать </w:t>
      </w:r>
      <w:r w:rsidR="009C34B7">
        <w:t>игровы</w:t>
      </w:r>
      <w:r>
        <w:t>е</w:t>
      </w:r>
      <w:r w:rsidR="009C34B7">
        <w:t xml:space="preserve"> метод</w:t>
      </w:r>
      <w:r>
        <w:t>ы</w:t>
      </w:r>
      <w:r w:rsidR="009C34B7">
        <w:t xml:space="preserve">. </w:t>
      </w:r>
    </w:p>
    <w:p w14:paraId="34C9E95A" w14:textId="783418A4" w:rsidR="00424B5B" w:rsidRDefault="00424B5B" w:rsidP="00FB348E">
      <w:r w:rsidRPr="00424B5B">
        <w:t xml:space="preserve">Использование игровых методов обучения в профессиональном образовании становится все более популярным и эффективным способом обучения </w:t>
      </w:r>
      <w:r w:rsidR="00FE463B">
        <w:t xml:space="preserve">будущих </w:t>
      </w:r>
      <w:r w:rsidRPr="00424B5B">
        <w:t>специалистов</w:t>
      </w:r>
      <w:r w:rsidR="00FE463B">
        <w:t xml:space="preserve"> среднего звена</w:t>
      </w:r>
      <w:r w:rsidRPr="00424B5B">
        <w:t>.</w:t>
      </w:r>
    </w:p>
    <w:p w14:paraId="4B65A144" w14:textId="004D6936" w:rsidR="00FB348E" w:rsidRDefault="00AA715B" w:rsidP="00FB348E">
      <w:r w:rsidRPr="00AA715B">
        <w:t xml:space="preserve">Игровые методы обучения – это методы, которые в игровой форме воссоздают ситуации, направленные на усвоение норм и правил поведения в </w:t>
      </w:r>
      <w:r w:rsidRPr="00AA715B">
        <w:lastRenderedPageBreak/>
        <w:t>обществе, способствуют формированию социального опыта, совершенствуют навыки самоуправления поведением</w:t>
      </w:r>
      <w:r>
        <w:t xml:space="preserve"> [1]</w:t>
      </w:r>
      <w:r w:rsidRPr="00AA715B">
        <w:t>.</w:t>
      </w:r>
    </w:p>
    <w:p w14:paraId="65E80D1A" w14:textId="37206378" w:rsidR="00424B5B" w:rsidRDefault="00424B5B" w:rsidP="00424B5B">
      <w:r>
        <w:t>Игра способна выполнять огромное количество функций:</w:t>
      </w:r>
    </w:p>
    <w:p w14:paraId="124B9B6E" w14:textId="7DEBFEA1" w:rsidR="00424B5B" w:rsidRDefault="00424B5B" w:rsidP="00424B5B">
      <w:r>
        <w:t xml:space="preserve">– </w:t>
      </w:r>
      <w:r>
        <w:t>развитие познавательной деятельности;</w:t>
      </w:r>
    </w:p>
    <w:p w14:paraId="79967D89" w14:textId="519F06F3" w:rsidR="00424B5B" w:rsidRDefault="00424B5B" w:rsidP="00424B5B">
      <w:r>
        <w:t xml:space="preserve">– </w:t>
      </w:r>
      <w:r>
        <w:t>развитие логического мышления;</w:t>
      </w:r>
    </w:p>
    <w:p w14:paraId="1D5AE1EA" w14:textId="38F05716" w:rsidR="00424B5B" w:rsidRDefault="00424B5B" w:rsidP="00424B5B">
      <w:r>
        <w:t xml:space="preserve">– </w:t>
      </w:r>
      <w:r>
        <w:t>развитие творческой личности;</w:t>
      </w:r>
    </w:p>
    <w:p w14:paraId="42998C46" w14:textId="13473ECE" w:rsidR="00424B5B" w:rsidRDefault="00424B5B" w:rsidP="00424B5B">
      <w:r>
        <w:t xml:space="preserve">– </w:t>
      </w:r>
      <w:r>
        <w:t>тренировка памяти, помогающая обучающимся выработать умения и навыки;</w:t>
      </w:r>
    </w:p>
    <w:p w14:paraId="17A73119" w14:textId="2AB8D276" w:rsidR="00424B5B" w:rsidRDefault="00424B5B" w:rsidP="00424B5B">
      <w:r>
        <w:t xml:space="preserve">– </w:t>
      </w:r>
      <w:r>
        <w:t>стимулирование умственной деятельности обучающихся;</w:t>
      </w:r>
    </w:p>
    <w:p w14:paraId="0413537E" w14:textId="78829DB0" w:rsidR="00424B5B" w:rsidRDefault="00424B5B" w:rsidP="00424B5B">
      <w:r>
        <w:t xml:space="preserve">– </w:t>
      </w:r>
      <w:r>
        <w:t>развитие внимания и познавательного интереса к предмету и профессии;</w:t>
      </w:r>
    </w:p>
    <w:p w14:paraId="7476C038" w14:textId="6663D635" w:rsidR="00424B5B" w:rsidRDefault="00424B5B" w:rsidP="00424B5B">
      <w:r>
        <w:t xml:space="preserve">– </w:t>
      </w:r>
      <w:r>
        <w:t>преодоление пассивности обучающихся;</w:t>
      </w:r>
    </w:p>
    <w:p w14:paraId="0AB90E12" w14:textId="4A63D817" w:rsidR="00424B5B" w:rsidRDefault="00424B5B" w:rsidP="00424B5B">
      <w:r>
        <w:t xml:space="preserve">– </w:t>
      </w:r>
      <w:r>
        <w:t>усиление работоспособности обучающихся</w:t>
      </w:r>
      <w:r>
        <w:t xml:space="preserve"> [2]</w:t>
      </w:r>
      <w:r>
        <w:t>.</w:t>
      </w:r>
    </w:p>
    <w:p w14:paraId="07C098AF" w14:textId="77777777" w:rsidR="00C2355A" w:rsidRDefault="00C2355A" w:rsidP="00C2355A">
      <w:r>
        <w:t>Большинству игр присущи четыре главные черты:</w:t>
      </w:r>
    </w:p>
    <w:p w14:paraId="6EE1491B" w14:textId="241CBC1A" w:rsidR="00C2355A" w:rsidRDefault="00C2355A" w:rsidP="00C2355A">
      <w:r>
        <w:t>– с</w:t>
      </w:r>
      <w:r>
        <w:t>вободная развивающая деятельность;</w:t>
      </w:r>
    </w:p>
    <w:p w14:paraId="53BE88B2" w14:textId="7EA0B3E0" w:rsidR="00C2355A" w:rsidRDefault="00C2355A" w:rsidP="00C2355A">
      <w:r>
        <w:t>– т</w:t>
      </w:r>
      <w:r>
        <w:t>ворческий, очень активный характер этой деятельности;</w:t>
      </w:r>
    </w:p>
    <w:p w14:paraId="4F8EF732" w14:textId="6D0CF25E" w:rsidR="00C2355A" w:rsidRDefault="00C2355A" w:rsidP="00C2355A">
      <w:r>
        <w:t>– э</w:t>
      </w:r>
      <w:r>
        <w:t xml:space="preserve">моциональная приподнятость деятельности, соперничество, состязательность, конкуренция; </w:t>
      </w:r>
    </w:p>
    <w:p w14:paraId="6F2F6E45" w14:textId="035CB777" w:rsidR="00C2355A" w:rsidRDefault="00C2355A" w:rsidP="00C2355A">
      <w:r>
        <w:t>– н</w:t>
      </w:r>
      <w:r>
        <w:t>аличие прямых или косвенных правил, отражающих содержание игры, логическую и временную последовательность ее развития</w:t>
      </w:r>
      <w:r>
        <w:t xml:space="preserve"> [3]</w:t>
      </w:r>
      <w:r>
        <w:t>.</w:t>
      </w:r>
    </w:p>
    <w:p w14:paraId="01904040" w14:textId="26218671" w:rsidR="00424B5B" w:rsidRDefault="00424B5B" w:rsidP="00424B5B">
      <w:r>
        <w:t xml:space="preserve">Педагогическая игра обладает существенным признаком </w:t>
      </w:r>
      <w:r>
        <w:t>–</w:t>
      </w:r>
      <w:r>
        <w:t xml:space="preserve"> четко</w:t>
      </w:r>
      <w:r>
        <w:t xml:space="preserve"> </w:t>
      </w:r>
      <w:r>
        <w:t>поставленной целью обучения и соответствующим ей педагогическим</w:t>
      </w:r>
      <w:r>
        <w:t xml:space="preserve"> </w:t>
      </w:r>
      <w:r>
        <w:t>результатом, которые могут быть обоснованы, выделены в явном виде</w:t>
      </w:r>
      <w:r>
        <w:t xml:space="preserve"> </w:t>
      </w:r>
      <w:r>
        <w:t>и характеризуются учебно-познавательной направленностью</w:t>
      </w:r>
      <w:r>
        <w:t>.</w:t>
      </w:r>
    </w:p>
    <w:p w14:paraId="215ABC39" w14:textId="7D83E043" w:rsidR="009C34B7" w:rsidRDefault="009C34B7" w:rsidP="00FB348E">
      <w:r>
        <w:t>Ниже приведены некоторые популярные игровые методы, которые могут быть использованы на уроках математики в колледже:</w:t>
      </w:r>
    </w:p>
    <w:p w14:paraId="0D41F9A2" w14:textId="7B4E7CF0" w:rsidR="009C34B7" w:rsidRDefault="00FD21DF" w:rsidP="00C2355A">
      <w:r>
        <w:t>Во-первых, это м</w:t>
      </w:r>
      <w:r w:rsidR="009C34B7">
        <w:t>атематические головоломки</w:t>
      </w:r>
      <w:r>
        <w:t>. П</w:t>
      </w:r>
      <w:r w:rsidR="009C34B7">
        <w:t>редложение студентам интересных и сложных математических головоломок и задач может способствовать развитию их логического мышления и аналитических навыков.</w:t>
      </w:r>
      <w:r w:rsidR="00115F15">
        <w:t xml:space="preserve"> </w:t>
      </w:r>
      <w:r w:rsidR="00115F15" w:rsidRPr="00115F15">
        <w:t xml:space="preserve">Математические головоломки бывают самых разных видов. </w:t>
      </w:r>
      <w:r w:rsidR="00115F15" w:rsidRPr="00115F15">
        <w:lastRenderedPageBreak/>
        <w:t>Некоторые, более простые, требуют элементарных вычислений, чтобы найти верное решение. Другие больше похожи на логические ребусы, заставляющие искать закономерность. Третьи представляют задание посредством картинок, отлично подходя для наглядного обучения.</w:t>
      </w:r>
      <w:r w:rsidR="00115F15" w:rsidRPr="00115F15">
        <w:t xml:space="preserve"> </w:t>
      </w:r>
      <w:r w:rsidR="00115F15">
        <w:t>Примеры математических головоломок приведены в таблице 1.</w:t>
      </w:r>
    </w:p>
    <w:p w14:paraId="1E8B3264" w14:textId="50A920D0" w:rsidR="00115F15" w:rsidRDefault="00115F15" w:rsidP="00115F15">
      <w:pPr>
        <w:ind w:firstLine="0"/>
      </w:pPr>
      <w:r>
        <w:t xml:space="preserve">Таблица 1 – Примеры </w:t>
      </w:r>
      <w:r>
        <w:t>математических головоломок</w:t>
      </w:r>
      <w:r w:rsidR="007E467B">
        <w:t xml:space="preserve"> [</w:t>
      </w:r>
      <w:r w:rsidR="00C2355A">
        <w:t>4</w:t>
      </w:r>
      <w:r w:rsidR="007E467B">
        <w:t>]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381"/>
      </w:tblGrid>
      <w:tr w:rsidR="007E467B" w:rsidRPr="007E467B" w14:paraId="474FE642" w14:textId="77777777" w:rsidTr="007E467B">
        <w:tc>
          <w:tcPr>
            <w:tcW w:w="1980" w:type="dxa"/>
            <w:vAlign w:val="center"/>
          </w:tcPr>
          <w:p w14:paraId="40C57EAE" w14:textId="2431435E" w:rsidR="007E467B" w:rsidRPr="007E467B" w:rsidRDefault="007E467B" w:rsidP="007E467B">
            <w:pPr>
              <w:ind w:firstLine="0"/>
              <w:jc w:val="center"/>
              <w:rPr>
                <w:sz w:val="24"/>
              </w:rPr>
            </w:pPr>
            <w:r w:rsidRPr="007E467B">
              <w:rPr>
                <w:sz w:val="24"/>
              </w:rPr>
              <w:t>Вид головоломки</w:t>
            </w:r>
          </w:p>
        </w:tc>
        <w:tc>
          <w:tcPr>
            <w:tcW w:w="1984" w:type="dxa"/>
            <w:vAlign w:val="center"/>
          </w:tcPr>
          <w:p w14:paraId="7399A496" w14:textId="68CF70B2" w:rsidR="007E467B" w:rsidRPr="007E467B" w:rsidRDefault="007E467B" w:rsidP="007E467B">
            <w:pPr>
              <w:ind w:firstLine="0"/>
              <w:jc w:val="center"/>
              <w:rPr>
                <w:sz w:val="24"/>
              </w:rPr>
            </w:pPr>
            <w:r w:rsidRPr="007E467B">
              <w:rPr>
                <w:sz w:val="24"/>
              </w:rPr>
              <w:t>Название</w:t>
            </w:r>
          </w:p>
        </w:tc>
        <w:tc>
          <w:tcPr>
            <w:tcW w:w="5381" w:type="dxa"/>
            <w:vAlign w:val="center"/>
          </w:tcPr>
          <w:p w14:paraId="684C045A" w14:textId="776A4765" w:rsidR="007E467B" w:rsidRPr="007E467B" w:rsidRDefault="007E467B" w:rsidP="007E467B">
            <w:pPr>
              <w:ind w:firstLine="0"/>
              <w:jc w:val="center"/>
              <w:rPr>
                <w:sz w:val="24"/>
              </w:rPr>
            </w:pPr>
            <w:r w:rsidRPr="007E467B">
              <w:rPr>
                <w:sz w:val="24"/>
              </w:rPr>
              <w:t>Содержание</w:t>
            </w:r>
            <w:r>
              <w:rPr>
                <w:sz w:val="24"/>
              </w:rPr>
              <w:t xml:space="preserve"> задания</w:t>
            </w:r>
          </w:p>
        </w:tc>
      </w:tr>
      <w:tr w:rsidR="007E467B" w:rsidRPr="007E467B" w14:paraId="750D0E12" w14:textId="77777777" w:rsidTr="007E467B">
        <w:tc>
          <w:tcPr>
            <w:tcW w:w="1980" w:type="dxa"/>
          </w:tcPr>
          <w:p w14:paraId="5F414B97" w14:textId="20C20C78" w:rsidR="007E467B" w:rsidRPr="007E467B" w:rsidRDefault="007E467B" w:rsidP="00115F1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Озорные </w:t>
            </w:r>
          </w:p>
        </w:tc>
        <w:tc>
          <w:tcPr>
            <w:tcW w:w="1984" w:type="dxa"/>
          </w:tcPr>
          <w:p w14:paraId="66FDC2FC" w14:textId="0D77D4F6" w:rsidR="007E467B" w:rsidRPr="007E467B" w:rsidRDefault="007E467B" w:rsidP="00115F15">
            <w:pPr>
              <w:ind w:firstLine="0"/>
              <w:rPr>
                <w:sz w:val="24"/>
              </w:rPr>
            </w:pPr>
            <w:r w:rsidRPr="007E467B">
              <w:rPr>
                <w:sz w:val="24"/>
              </w:rPr>
              <w:t>Тайна зарплаты</w:t>
            </w:r>
          </w:p>
        </w:tc>
        <w:tc>
          <w:tcPr>
            <w:tcW w:w="5381" w:type="dxa"/>
          </w:tcPr>
          <w:p w14:paraId="302E234D" w14:textId="34DA7B3E" w:rsidR="007E467B" w:rsidRPr="007E467B" w:rsidRDefault="007E467B" w:rsidP="007E467B">
            <w:pPr>
              <w:ind w:firstLine="0"/>
              <w:rPr>
                <w:sz w:val="24"/>
              </w:rPr>
            </w:pPr>
            <w:r w:rsidRPr="007E467B">
              <w:rPr>
                <w:sz w:val="24"/>
              </w:rPr>
              <w:t>Пятеро товарищей обедали вместе, и разговор зашел о зарплате. Они решили подсчитать среднюю зарплату всех пятерых, но никто не хотел дать сведения о своей. У каждого есть карандаш и бумага, никто не помогает им в этой задаче. Как им решить проблему?</w:t>
            </w:r>
          </w:p>
        </w:tc>
      </w:tr>
      <w:tr w:rsidR="007E467B" w:rsidRPr="007E467B" w14:paraId="5101DDC8" w14:textId="77777777" w:rsidTr="007E467B">
        <w:tc>
          <w:tcPr>
            <w:tcW w:w="1980" w:type="dxa"/>
          </w:tcPr>
          <w:p w14:paraId="10E1C539" w14:textId="052CBFAD" w:rsidR="007E467B" w:rsidRPr="007E467B" w:rsidRDefault="007E467B" w:rsidP="00115F1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Геометрические </w:t>
            </w:r>
          </w:p>
        </w:tc>
        <w:tc>
          <w:tcPr>
            <w:tcW w:w="1984" w:type="dxa"/>
          </w:tcPr>
          <w:p w14:paraId="4057D8C6" w14:textId="2B7144B9" w:rsidR="007E467B" w:rsidRPr="007E467B" w:rsidRDefault="007E467B" w:rsidP="00115F15">
            <w:pPr>
              <w:ind w:firstLine="0"/>
              <w:rPr>
                <w:sz w:val="24"/>
              </w:rPr>
            </w:pPr>
            <w:r w:rsidRPr="007E467B">
              <w:rPr>
                <w:sz w:val="24"/>
              </w:rPr>
              <w:t>Разрезание квадрата</w:t>
            </w:r>
          </w:p>
        </w:tc>
        <w:tc>
          <w:tcPr>
            <w:tcW w:w="5381" w:type="dxa"/>
          </w:tcPr>
          <w:p w14:paraId="0523FF32" w14:textId="02486790" w:rsidR="007E467B" w:rsidRPr="007E467B" w:rsidRDefault="007E467B" w:rsidP="007E467B">
            <w:pPr>
              <w:ind w:firstLine="0"/>
              <w:rPr>
                <w:sz w:val="24"/>
              </w:rPr>
            </w:pPr>
            <w:r w:rsidRPr="007E467B">
              <w:rPr>
                <w:sz w:val="24"/>
              </w:rPr>
              <w:t>Разбей квадрат на прямоугольники с целыми длинами сторон, отношения которых равны 3 к 1. Прямоугольники не должны быть все одного размера, а их число должно быть как можно меньше.</w:t>
            </w:r>
          </w:p>
        </w:tc>
      </w:tr>
      <w:tr w:rsidR="007E467B" w:rsidRPr="007E467B" w14:paraId="6E87879A" w14:textId="77777777" w:rsidTr="007E467B">
        <w:tc>
          <w:tcPr>
            <w:tcW w:w="1980" w:type="dxa"/>
          </w:tcPr>
          <w:p w14:paraId="4FA61979" w14:textId="6A87BEC9" w:rsidR="007E467B" w:rsidRPr="007E467B" w:rsidRDefault="007E467B" w:rsidP="00115F1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Цифровые</w:t>
            </w:r>
          </w:p>
        </w:tc>
        <w:tc>
          <w:tcPr>
            <w:tcW w:w="1984" w:type="dxa"/>
          </w:tcPr>
          <w:p w14:paraId="322C0C4D" w14:textId="34B96B2A" w:rsidR="007E467B" w:rsidRPr="007E467B" w:rsidRDefault="007E467B" w:rsidP="007E467B">
            <w:pPr>
              <w:ind w:firstLine="0"/>
              <w:rPr>
                <w:sz w:val="24"/>
              </w:rPr>
            </w:pPr>
            <w:r w:rsidRPr="007E467B">
              <w:rPr>
                <w:sz w:val="24"/>
              </w:rPr>
              <w:t>Десятизначное число</w:t>
            </w:r>
          </w:p>
        </w:tc>
        <w:tc>
          <w:tcPr>
            <w:tcW w:w="5381" w:type="dxa"/>
          </w:tcPr>
          <w:p w14:paraId="5EE0BB8A" w14:textId="7FE383DD" w:rsidR="007E467B" w:rsidRPr="007E467B" w:rsidRDefault="007E467B" w:rsidP="007E467B">
            <w:pPr>
              <w:ind w:firstLine="0"/>
              <w:rPr>
                <w:sz w:val="24"/>
              </w:rPr>
            </w:pPr>
            <w:r w:rsidRPr="007E467B">
              <w:rPr>
                <w:sz w:val="24"/>
              </w:rPr>
              <w:t>Десятизначное число записано десятью разными цифрами 0, 1, 2, 3, 4, 5, 6, 7, 8, 9 в некотором порядке. Цифры с левого края по одной вычеркивают, и получаются числа, которые делятся соответственно на 9, 8, 7, 6, 5, 4, 3, 2 и 1. Мое число наибольшее из всех, что обладают этим свойством. Что это за число?</w:t>
            </w:r>
          </w:p>
        </w:tc>
      </w:tr>
    </w:tbl>
    <w:p w14:paraId="37127566" w14:textId="77777777" w:rsidR="009C34B7" w:rsidRDefault="009C34B7" w:rsidP="00115F15">
      <w:pPr>
        <w:ind w:firstLine="0"/>
      </w:pPr>
    </w:p>
    <w:p w14:paraId="2E4CF05A" w14:textId="77777777" w:rsidR="00FD21DF" w:rsidRDefault="00FD21DF" w:rsidP="00FD21DF">
      <w:r>
        <w:t>Во-вторых, это м</w:t>
      </w:r>
      <w:r w:rsidR="009C34B7">
        <w:t xml:space="preserve">атематические </w:t>
      </w:r>
      <w:r>
        <w:t>квесты. П</w:t>
      </w:r>
      <w:r w:rsidR="009C34B7">
        <w:t>роведение математических квест</w:t>
      </w:r>
      <w:r>
        <w:t>ов</w:t>
      </w:r>
      <w:r w:rsidR="009C34B7">
        <w:t xml:space="preserve"> или игр на логику может помочь </w:t>
      </w:r>
      <w:r w:rsidR="007E467B">
        <w:t>обучающимся</w:t>
      </w:r>
      <w:r w:rsidR="009C34B7">
        <w:t xml:space="preserve"> развить математическое мышление, соревновательный дух и командную работу.</w:t>
      </w:r>
      <w:r>
        <w:t xml:space="preserve"> В качестве примера можно привести </w:t>
      </w:r>
      <w:r w:rsidR="00C2355A">
        <w:t>математическ</w:t>
      </w:r>
      <w:r>
        <w:t>ий</w:t>
      </w:r>
      <w:r w:rsidR="00C2355A">
        <w:t xml:space="preserve"> квест</w:t>
      </w:r>
      <w:r>
        <w:t xml:space="preserve"> «</w:t>
      </w:r>
      <w:r w:rsidR="00C2355A">
        <w:t>По следам математических загадок</w:t>
      </w:r>
      <w:r>
        <w:t xml:space="preserve">». </w:t>
      </w:r>
      <w:r w:rsidR="00C2355A">
        <w:t>Цель квеста</w:t>
      </w:r>
      <w:r>
        <w:t xml:space="preserve"> – р</w:t>
      </w:r>
      <w:r w:rsidR="00C2355A">
        <w:t>азвитие логического мышления, аналитических способностей и навыков решения математических задач.</w:t>
      </w:r>
      <w:r>
        <w:t xml:space="preserve"> </w:t>
      </w:r>
    </w:p>
    <w:p w14:paraId="38564B1D" w14:textId="525BFEDB" w:rsidR="00C2355A" w:rsidRDefault="00C2355A" w:rsidP="00FD21DF">
      <w:r>
        <w:t>Описание квеста:</w:t>
      </w:r>
    </w:p>
    <w:p w14:paraId="618C59B2" w14:textId="5C8EE366" w:rsidR="00C2355A" w:rsidRDefault="00C2355A" w:rsidP="00C2355A">
      <w:r>
        <w:t xml:space="preserve">1. Команда </w:t>
      </w:r>
      <w:r w:rsidR="00FD21DF">
        <w:t>студентов</w:t>
      </w:r>
      <w:r>
        <w:t xml:space="preserve"> получает первую загадку, которая ведет их к следующему месту (например, к другой аудитории или кабинету).</w:t>
      </w:r>
    </w:p>
    <w:p w14:paraId="6059EA6A" w14:textId="77777777" w:rsidR="00C2355A" w:rsidRDefault="00C2355A" w:rsidP="00C2355A">
      <w:r>
        <w:t>2. В каждом месте студенты находят новую загадку или задачу, которую им нужно решить, чтобы получить подсказку для следующего шага.</w:t>
      </w:r>
    </w:p>
    <w:p w14:paraId="7482BBCC" w14:textId="77777777" w:rsidR="00C2355A" w:rsidRDefault="00C2355A" w:rsidP="00C2355A">
      <w:r>
        <w:lastRenderedPageBreak/>
        <w:t>3. Каждая загадка или задача связана с определенным математическим понятием или темой (например, геометрия, алгебра, вероятность и т.д.).</w:t>
      </w:r>
    </w:p>
    <w:p w14:paraId="566B7266" w14:textId="77777777" w:rsidR="00C2355A" w:rsidRDefault="00C2355A" w:rsidP="00C2355A">
      <w:r>
        <w:t>4. После того как студенты решат все задачи и доберутся до финальной точки, они получают награду или завершающий приз.</w:t>
      </w:r>
    </w:p>
    <w:p w14:paraId="3D6AEABA" w14:textId="02828558" w:rsidR="00C2355A" w:rsidRDefault="00C2355A" w:rsidP="00FD21DF">
      <w:r>
        <w:t>Пример загадки:</w:t>
      </w:r>
      <w:r w:rsidR="00FD21DF">
        <w:t xml:space="preserve"> «</w:t>
      </w:r>
      <w:r>
        <w:t>Я начинаю с 100 и вычитаю 7, затем умножаю результат на 3, потом добавляю 10 и делю на 5. Какое число у меня получится?</w:t>
      </w:r>
      <w:r w:rsidR="00FD21DF">
        <w:t xml:space="preserve">». </w:t>
      </w:r>
      <w:r>
        <w:t>Пример задачи:</w:t>
      </w:r>
      <w:r w:rsidR="00FD21DF">
        <w:t xml:space="preserve"> «</w:t>
      </w:r>
      <w:r>
        <w:t>На доске написано уравнение x</w:t>
      </w:r>
      <w:r w:rsidRPr="00FD21DF">
        <w:rPr>
          <w:vertAlign w:val="superscript"/>
        </w:rPr>
        <w:t>2</w:t>
      </w:r>
      <w:r>
        <w:t xml:space="preserve"> </w:t>
      </w:r>
      <w:r w:rsidR="00FD21DF">
        <w:t>–</w:t>
      </w:r>
      <w:r>
        <w:t xml:space="preserve"> 5x + 6 = 0. </w:t>
      </w:r>
      <w:r w:rsidR="00FD21DF">
        <w:t>Устно н</w:t>
      </w:r>
      <w:r>
        <w:t>айдите корни этого уравнения</w:t>
      </w:r>
      <w:r w:rsidR="00FD21DF">
        <w:t xml:space="preserve">». </w:t>
      </w:r>
    </w:p>
    <w:p w14:paraId="67DF08C1" w14:textId="42287BC8" w:rsidR="00C2355A" w:rsidRDefault="00C2355A" w:rsidP="00C2355A">
      <w:r>
        <w:t>Такой математический квест поможет студентам применить свои знания в практических ситуациях, развить навыки работы в команде и обучиться решению математических задач в интересной и захватывающей форме.</w:t>
      </w:r>
    </w:p>
    <w:p w14:paraId="5DF9DFCC" w14:textId="165BFFDB" w:rsidR="00CB3EDF" w:rsidRDefault="00FD21DF" w:rsidP="00972635">
      <w:r>
        <w:t xml:space="preserve">В-третьих, это деловые </w:t>
      </w:r>
      <w:r w:rsidR="009C34B7">
        <w:t>игры</w:t>
      </w:r>
      <w:r>
        <w:t>. О</w:t>
      </w:r>
      <w:r w:rsidR="009C34B7">
        <w:t xml:space="preserve">рганизация </w:t>
      </w:r>
      <w:r w:rsidR="00CB3EDF">
        <w:t xml:space="preserve">таких </w:t>
      </w:r>
      <w:r w:rsidR="009C34B7">
        <w:t>игр, в которых студенты будут играть роли математических персонажей или решать математические задачи в определенном контексте, может помочь им лучше понять материал и применить его на практике.</w:t>
      </w:r>
      <w:r w:rsidR="00CB3EDF">
        <w:t xml:space="preserve"> </w:t>
      </w:r>
      <w:r w:rsidRPr="00FD21DF">
        <w:t>В процессе деловой игры моделируется реальная обстановка, в ко</w:t>
      </w:r>
      <w:r w:rsidR="00CB3EDF">
        <w:t>т</w:t>
      </w:r>
      <w:r w:rsidRPr="00FD21DF">
        <w:t xml:space="preserve">орой в результате конкретных действий решается практическая задача. В первую очередь, деловая игра </w:t>
      </w:r>
      <w:r w:rsidR="00CB3EDF">
        <w:t>–</w:t>
      </w:r>
      <w:r w:rsidRPr="00FD21DF">
        <w:t xml:space="preserve"> это модель процесса принятия решений в реальной ситуации, получение и анализ реальных процессов</w:t>
      </w:r>
      <w:r w:rsidR="00972635">
        <w:t xml:space="preserve"> [5]</w:t>
      </w:r>
      <w:r w:rsidRPr="00FD21DF">
        <w:t xml:space="preserve">. </w:t>
      </w:r>
      <w:r w:rsidR="00CB3EDF">
        <w:t xml:space="preserve">В качестве примера приведена </w:t>
      </w:r>
      <w:r w:rsidR="00CB3EDF">
        <w:t>игр</w:t>
      </w:r>
      <w:r w:rsidR="00CB3EDF">
        <w:t>а «</w:t>
      </w:r>
      <w:r w:rsidR="00CB3EDF">
        <w:t>Математический мир предпринимательства</w:t>
      </w:r>
      <w:r w:rsidR="00CB3EDF">
        <w:t xml:space="preserve">». </w:t>
      </w:r>
      <w:r w:rsidR="00CB3EDF">
        <w:t>Цель игры</w:t>
      </w:r>
      <w:r w:rsidR="00CB3EDF">
        <w:t xml:space="preserve"> – р</w:t>
      </w:r>
      <w:r w:rsidR="00CB3EDF">
        <w:t>азвитие математических навыков, умения принимать решения на основе данных и анализа, развитие навыков командной работы и управления.</w:t>
      </w:r>
      <w:r w:rsidR="00CB3EDF">
        <w:t xml:space="preserve"> </w:t>
      </w:r>
      <w:r w:rsidR="00CB3EDF">
        <w:t>Игроки делятся на команды, которые представляют собой виртуальные компании. Каждая команда получает стартовый капитал и задачу развить свой бизнес, принимая решения на основе математических расчетов. Игроки должны рассчитывать прибыль, издержки, цены на продукцию, рентабельность, инвестиции и другие показатели с использованием математических формул и методов. В течение игры игроки сталкиваются с различными вызовами и задачами, которые они должны решить с помощью математических расчетов.</w:t>
      </w:r>
      <w:r w:rsidR="00CB3EDF" w:rsidRPr="00CB3EDF">
        <w:t xml:space="preserve"> </w:t>
      </w:r>
      <w:r w:rsidR="00CB3EDF">
        <w:t xml:space="preserve">Пример задачи: «Ваша компания производит товар X. Себестоимость одной единицы товара </w:t>
      </w:r>
      <w:r w:rsidR="00CB3EDF">
        <w:lastRenderedPageBreak/>
        <w:t>составляет 50 у.е., вы продаете его за 100 у.е. Сколько единиц товара вам нужно продать, чтобы окупить инвестицию в размере 5000 у.е.?». В конце игры команды представляют свои результаты, объясняют свои стратегии и принятые решения.</w:t>
      </w:r>
      <w:r w:rsidR="00972635">
        <w:t xml:space="preserve"> </w:t>
      </w:r>
      <w:r w:rsidR="00CB3EDF" w:rsidRPr="00CB3EDF">
        <w:t>Деловая игра позволяет создавать производственные ситуации, что решает задачу формирования не только общих, но и профессиональных компетенций будущего специалиста.</w:t>
      </w:r>
    </w:p>
    <w:p w14:paraId="6CC3F211" w14:textId="01C58A92" w:rsidR="009C34B7" w:rsidRDefault="00CB3EDF" w:rsidP="00972635">
      <w:r>
        <w:t>В-четвертых, м</w:t>
      </w:r>
      <w:r w:rsidR="009C34B7">
        <w:t>атематические турниры и соревнования</w:t>
      </w:r>
      <w:r>
        <w:t>. О</w:t>
      </w:r>
      <w:r w:rsidR="009C34B7">
        <w:t>рганизация математических турниров, соревнований и олимпиад может стимулировать студентов к изучению математики, повышая их мотивацию и интерес к предмету.</w:t>
      </w:r>
      <w:r w:rsidR="00972635">
        <w:t xml:space="preserve"> В качестве примера приведен турнир «</w:t>
      </w:r>
      <w:r w:rsidR="00972635">
        <w:t>Математическ</w:t>
      </w:r>
      <w:r w:rsidR="00972635">
        <w:t>и</w:t>
      </w:r>
      <w:r w:rsidR="00972635">
        <w:t>е гении</w:t>
      </w:r>
      <w:r w:rsidR="00972635">
        <w:t>», ц</w:t>
      </w:r>
      <w:r w:rsidR="00972635">
        <w:t xml:space="preserve">ель </w:t>
      </w:r>
      <w:r w:rsidR="00972635">
        <w:t>которого заключается в п</w:t>
      </w:r>
      <w:r w:rsidR="00972635">
        <w:t>оощрени</w:t>
      </w:r>
      <w:r w:rsidR="00972635">
        <w:t>и</w:t>
      </w:r>
      <w:r w:rsidR="00972635">
        <w:t xml:space="preserve"> интереса к математике, развити</w:t>
      </w:r>
      <w:r w:rsidR="00972635">
        <w:t>и</w:t>
      </w:r>
      <w:r w:rsidR="00972635">
        <w:t xml:space="preserve"> логического мышления, умения решать задачи и работать в команде.</w:t>
      </w:r>
      <w:r w:rsidR="00972635">
        <w:t xml:space="preserve"> Данный т</w:t>
      </w:r>
      <w:r w:rsidR="00972635">
        <w:t>урнир проводится в формате командного соревнования.</w:t>
      </w:r>
      <w:r w:rsidR="00972635">
        <w:t xml:space="preserve"> </w:t>
      </w:r>
      <w:r w:rsidR="00972635">
        <w:t>Каждая команда состоит из нескольких участников, которые будут решать математические задачи разной сложности.</w:t>
      </w:r>
      <w:r w:rsidR="00972635">
        <w:t xml:space="preserve"> </w:t>
      </w:r>
      <w:r w:rsidR="00972635">
        <w:t>Задачи могут быть разнообразными: от классических задач на арифметику и геометрию до логических головоломок и задач на комбинаторику.</w:t>
      </w:r>
      <w:r w:rsidR="00972635">
        <w:t xml:space="preserve"> </w:t>
      </w:r>
      <w:r w:rsidR="00972635">
        <w:t>Пример задачи:</w:t>
      </w:r>
      <w:r w:rsidR="00972635">
        <w:t xml:space="preserve"> «</w:t>
      </w:r>
      <w:r w:rsidR="00972635">
        <w:t xml:space="preserve">В </w:t>
      </w:r>
      <w:r w:rsidR="00972635">
        <w:t>группе</w:t>
      </w:r>
      <w:r w:rsidR="00972635">
        <w:t xml:space="preserve"> 25</w:t>
      </w:r>
      <w:r w:rsidR="00972635">
        <w:t xml:space="preserve"> обучающихся</w:t>
      </w:r>
      <w:r w:rsidR="00972635">
        <w:t xml:space="preserve">. Каждый </w:t>
      </w:r>
      <w:r w:rsidR="00972635">
        <w:t>обучающийся</w:t>
      </w:r>
      <w:r w:rsidR="00972635">
        <w:t xml:space="preserve"> подарил другому по 2 конфеты. Сколько конфет было в </w:t>
      </w:r>
      <w:r w:rsidR="00972635">
        <w:t>группе</w:t>
      </w:r>
      <w:r w:rsidR="00972635">
        <w:t xml:space="preserve"> до подарков?</w:t>
      </w:r>
      <w:r w:rsidR="00972635">
        <w:t xml:space="preserve">». </w:t>
      </w:r>
      <w:r w:rsidR="00972635">
        <w:t>Команды соревнуются за баллы, решая задачи в ограниченное время.</w:t>
      </w:r>
      <w:r w:rsidR="00972635">
        <w:t xml:space="preserve"> </w:t>
      </w:r>
      <w:r w:rsidR="00972635">
        <w:t xml:space="preserve">Победителем становится команда, </w:t>
      </w:r>
      <w:r w:rsidR="00972635">
        <w:t xml:space="preserve">которая </w:t>
      </w:r>
      <w:r w:rsidR="00972635">
        <w:t>наб</w:t>
      </w:r>
      <w:r w:rsidR="00972635">
        <w:t>ерет</w:t>
      </w:r>
      <w:r w:rsidR="00972635">
        <w:t xml:space="preserve"> наибольшее количество баллов.</w:t>
      </w:r>
    </w:p>
    <w:p w14:paraId="384D3DD1" w14:textId="6DDA9080" w:rsidR="006E6F3F" w:rsidRDefault="006E6F3F" w:rsidP="006E6F3F">
      <w:r>
        <w:t>В целом, и</w:t>
      </w:r>
      <w:r>
        <w:t xml:space="preserve">спользование игровых форм </w:t>
      </w:r>
      <w:r>
        <w:t xml:space="preserve">и методов </w:t>
      </w:r>
      <w:r>
        <w:t>обучения на уроках математики имеет ряд преимуществ</w:t>
      </w:r>
      <w:r>
        <w:t xml:space="preserve"> по сравнению с традиционными методами, в частности</w:t>
      </w:r>
      <w:r>
        <w:t>:</w:t>
      </w:r>
    </w:p>
    <w:p w14:paraId="43B3727E" w14:textId="216C5B0D" w:rsidR="006E6F3F" w:rsidRDefault="006E6F3F" w:rsidP="006E6F3F">
      <w:r>
        <w:t>– п</w:t>
      </w:r>
      <w:r>
        <w:t xml:space="preserve">ривлечение внимания и мотивация: </w:t>
      </w:r>
      <w:r>
        <w:t>и</w:t>
      </w:r>
      <w:r>
        <w:t xml:space="preserve">гровой подход делает учебный процесс более интересным и захватывающим для </w:t>
      </w:r>
      <w:r>
        <w:t>обучающи</w:t>
      </w:r>
      <w:r>
        <w:t>хся, что способствует повышению их мотивации к изучению математики</w:t>
      </w:r>
      <w:r>
        <w:t>;</w:t>
      </w:r>
    </w:p>
    <w:p w14:paraId="5A1D44FE" w14:textId="2EC4991D" w:rsidR="006E6F3F" w:rsidRDefault="006E6F3F" w:rsidP="006E6F3F">
      <w:r>
        <w:t>– а</w:t>
      </w:r>
      <w:r>
        <w:t>кти</w:t>
      </w:r>
      <w:r>
        <w:t>визация деятельности</w:t>
      </w:r>
      <w:r>
        <w:t xml:space="preserve">: </w:t>
      </w:r>
      <w:r>
        <w:t>и</w:t>
      </w:r>
      <w:r>
        <w:t xml:space="preserve">гровые задания и упражнения требуют от </w:t>
      </w:r>
      <w:r>
        <w:t>обучающ</w:t>
      </w:r>
      <w:r>
        <w:t>ихся активного участия, что способствует более глубокому усвоению материала</w:t>
      </w:r>
      <w:r>
        <w:t>;</w:t>
      </w:r>
    </w:p>
    <w:p w14:paraId="273D84E2" w14:textId="66C2E13B" w:rsidR="006E6F3F" w:rsidRDefault="006E6F3F" w:rsidP="006E6F3F">
      <w:r>
        <w:lastRenderedPageBreak/>
        <w:t>– р</w:t>
      </w:r>
      <w:r>
        <w:t xml:space="preserve">азвитие логического мышления: </w:t>
      </w:r>
      <w:r>
        <w:t>и</w:t>
      </w:r>
      <w:r>
        <w:t>гровые задачи и головоломки помогают развивать логическое мышление, аналитические способности и навыки решения проблем</w:t>
      </w:r>
      <w:r>
        <w:t>;</w:t>
      </w:r>
    </w:p>
    <w:p w14:paraId="2016EE18" w14:textId="5FDEA135" w:rsidR="006E6F3F" w:rsidRDefault="006E6F3F" w:rsidP="006E6F3F">
      <w:r>
        <w:t>– и</w:t>
      </w:r>
      <w:r>
        <w:t xml:space="preserve">нтерактивность: </w:t>
      </w:r>
      <w:r>
        <w:t>и</w:t>
      </w:r>
      <w:r>
        <w:t>гровые технологии обучения предлагают интерактивные среды, в которых учащиеся могут экспериментировать, исследовать и применять математические концепции на практике.</w:t>
      </w:r>
    </w:p>
    <w:p w14:paraId="3D73B23A" w14:textId="66CAF672" w:rsidR="006E6F3F" w:rsidRDefault="006E6F3F" w:rsidP="006E6F3F">
      <w:r>
        <w:t>– с</w:t>
      </w:r>
      <w:r>
        <w:t xml:space="preserve">тимулирование соревновательности: </w:t>
      </w:r>
      <w:r>
        <w:t>и</w:t>
      </w:r>
      <w:r>
        <w:t xml:space="preserve">гровые элементы, такие как рейтинги, достижения и награды, могут стимулировать соревновательность и помогать </w:t>
      </w:r>
      <w:r>
        <w:t>обучаю</w:t>
      </w:r>
      <w:r>
        <w:t>щимся достигать лучших результатов</w:t>
      </w:r>
      <w:r>
        <w:t>;</w:t>
      </w:r>
    </w:p>
    <w:p w14:paraId="168626BF" w14:textId="173EC1D2" w:rsidR="006E6F3F" w:rsidRDefault="006E6F3F" w:rsidP="006E6F3F">
      <w:r>
        <w:t>– по</w:t>
      </w:r>
      <w:r>
        <w:t xml:space="preserve">вышение эмоциональной вовлеченности: </w:t>
      </w:r>
      <w:r>
        <w:t>и</w:t>
      </w:r>
      <w:r>
        <w:t xml:space="preserve">гры могут вызывать положительные эмоции у </w:t>
      </w:r>
      <w:r>
        <w:t>обучаю</w:t>
      </w:r>
      <w:r>
        <w:t>щихся, что способствует более эффективному усвоению материала.</w:t>
      </w:r>
    </w:p>
    <w:p w14:paraId="509FC269" w14:textId="23C38E31" w:rsidR="00CB02DC" w:rsidRDefault="00B3188F" w:rsidP="006E6F3F">
      <w:r>
        <w:t>Таким образом, и</w:t>
      </w:r>
      <w:r w:rsidR="009C34B7">
        <w:t xml:space="preserve">спользование игровых методов обучения на уроках математики в </w:t>
      </w:r>
      <w:r w:rsidR="006E6F3F">
        <w:t>учреждениях СПО позволяет</w:t>
      </w:r>
      <w:r w:rsidR="009C34B7">
        <w:t xml:space="preserve"> делать </w:t>
      </w:r>
      <w:r w:rsidR="006E6F3F">
        <w:t xml:space="preserve">образовательный </w:t>
      </w:r>
      <w:r w:rsidR="009C34B7">
        <w:t>процесс более динамичным, эффективным и увлекательным для студентов, способствуя их активному участию и лучшему усвоению материала.</w:t>
      </w:r>
      <w:r>
        <w:t xml:space="preserve"> </w:t>
      </w:r>
    </w:p>
    <w:p w14:paraId="5B54650D" w14:textId="58FE94E4" w:rsidR="00CB02DC" w:rsidRDefault="00CB02DC" w:rsidP="00CB02DC"/>
    <w:p w14:paraId="3E6B9615" w14:textId="2C8D256B" w:rsidR="005D6B01" w:rsidRDefault="005D6B01" w:rsidP="00972635">
      <w:pPr>
        <w:ind w:firstLine="0"/>
        <w:jc w:val="center"/>
      </w:pPr>
      <w:r>
        <w:t>Список литературы</w:t>
      </w:r>
    </w:p>
    <w:p w14:paraId="0A9395BE" w14:textId="55D40C12" w:rsidR="00AA715B" w:rsidRDefault="00AA715B" w:rsidP="00FE463B">
      <w:pPr>
        <w:pStyle w:val="a6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Степанян Ж.Х. </w:t>
      </w:r>
      <w:r w:rsidRPr="00AA715B">
        <w:t>Игровые методы обучения</w:t>
      </w:r>
      <w:r>
        <w:t xml:space="preserve"> [Электронный ресурс] // </w:t>
      </w:r>
      <w:r w:rsidRPr="00AA715B">
        <w:t>Образовательный портал «Справочник»</w:t>
      </w:r>
      <w:r>
        <w:t xml:space="preserve">. – Режим доступа: </w:t>
      </w:r>
      <w:r w:rsidRPr="00AA715B">
        <w:t>https://spravochnick.ru/pedagogika/teoriya_obucheniya/igrovye_metody_obucheniya/</w:t>
      </w:r>
      <w:r>
        <w:t xml:space="preserve"> (дата обращения: 25.03.2024).</w:t>
      </w:r>
    </w:p>
    <w:p w14:paraId="030DDE38" w14:textId="4E40B943" w:rsidR="00AA715B" w:rsidRDefault="00424B5B" w:rsidP="00FE463B">
      <w:pPr>
        <w:pStyle w:val="a6"/>
        <w:numPr>
          <w:ilvl w:val="0"/>
          <w:numId w:val="2"/>
        </w:numPr>
        <w:tabs>
          <w:tab w:val="left" w:pos="993"/>
        </w:tabs>
        <w:ind w:left="0" w:firstLine="709"/>
      </w:pPr>
      <w:r w:rsidRPr="00424B5B">
        <w:t>Ким З.Г. Использование игровых и исследовательских методов обучения в преподавании дисциплин профессионального цикла // Образование. Карьера. Общество. – 2022. – № 4(75). – С. 55-58.</w:t>
      </w:r>
    </w:p>
    <w:p w14:paraId="75A75064" w14:textId="5739FF55" w:rsidR="00C2355A" w:rsidRDefault="00C2355A" w:rsidP="00FE463B">
      <w:pPr>
        <w:pStyle w:val="a6"/>
        <w:numPr>
          <w:ilvl w:val="0"/>
          <w:numId w:val="2"/>
        </w:numPr>
        <w:tabs>
          <w:tab w:val="left" w:pos="993"/>
        </w:tabs>
        <w:ind w:left="0" w:firstLine="709"/>
      </w:pPr>
      <w:r>
        <w:t>Переверзева Н.А. Игровые технологии в профессиональном обучении</w:t>
      </w:r>
      <w:r>
        <w:t xml:space="preserve">: </w:t>
      </w:r>
      <w:r>
        <w:t>методическая разработка</w:t>
      </w:r>
      <w:r>
        <w:t xml:space="preserve"> </w:t>
      </w:r>
      <w:r>
        <w:t xml:space="preserve">[Электронный ресурс]. – Режим доступа: </w:t>
      </w:r>
      <w:r w:rsidRPr="00C2355A">
        <w:t>https://nsportal.ru/npo-spo/obrazovanie-i-pedagogika/library/2022/01/18/igrovye-tehnologii-v-professionalnom-obuchenii</w:t>
      </w:r>
      <w:r w:rsidRPr="00C2355A">
        <w:t xml:space="preserve"> </w:t>
      </w:r>
      <w:r>
        <w:t>(дата обращения: 25.03.2024).</w:t>
      </w:r>
    </w:p>
    <w:p w14:paraId="1BAAE878" w14:textId="1EF73CFC" w:rsidR="00424B5B" w:rsidRDefault="00115F15" w:rsidP="00FE463B">
      <w:pPr>
        <w:pStyle w:val="a6"/>
        <w:numPr>
          <w:ilvl w:val="0"/>
          <w:numId w:val="2"/>
        </w:numPr>
        <w:tabs>
          <w:tab w:val="left" w:pos="993"/>
        </w:tabs>
        <w:ind w:left="0" w:firstLine="709"/>
      </w:pPr>
      <w:r>
        <w:lastRenderedPageBreak/>
        <w:t>Хесс Д.</w:t>
      </w:r>
      <w:r>
        <w:t xml:space="preserve"> </w:t>
      </w:r>
      <w:r>
        <w:t xml:space="preserve">Х40 Интеллектуальные упражнения. Собрание математических головоломок / Д. Хесс; пер. с англ. Н. А. Шиховой. </w:t>
      </w:r>
      <w:r>
        <w:t>–</w:t>
      </w:r>
      <w:r>
        <w:t xml:space="preserve"> </w:t>
      </w:r>
      <w:proofErr w:type="gramStart"/>
      <w:r>
        <w:t>М. :</w:t>
      </w:r>
      <w:proofErr w:type="gramEnd"/>
      <w:r>
        <w:t xml:space="preserve"> Лаборатория знаний, 2019. </w:t>
      </w:r>
      <w:r>
        <w:t>–</w:t>
      </w:r>
      <w:r>
        <w:t xml:space="preserve"> 192 с.</w:t>
      </w:r>
    </w:p>
    <w:p w14:paraId="047B4B27" w14:textId="63EBB59E" w:rsidR="005D6B01" w:rsidRDefault="005D6B01" w:rsidP="00FE463B">
      <w:pPr>
        <w:pStyle w:val="a6"/>
        <w:numPr>
          <w:ilvl w:val="0"/>
          <w:numId w:val="2"/>
        </w:numPr>
        <w:tabs>
          <w:tab w:val="left" w:pos="993"/>
        </w:tabs>
        <w:ind w:left="0" w:firstLine="709"/>
      </w:pPr>
      <w:r w:rsidRPr="005D6B01">
        <w:t>Чистякова А.</w:t>
      </w:r>
      <w:r w:rsidR="00972635">
        <w:t xml:space="preserve">Г. </w:t>
      </w:r>
      <w:r w:rsidRPr="005D6B01">
        <w:t>Игровые технологии в среднем профессиональном образовании</w:t>
      </w:r>
      <w:r w:rsidR="00FE463B">
        <w:t xml:space="preserve"> // </w:t>
      </w:r>
      <w:r w:rsidR="00FE463B">
        <w:t>Методика преподавания в современной школе: проблемы и</w:t>
      </w:r>
      <w:r w:rsidR="00FE463B">
        <w:t xml:space="preserve"> </w:t>
      </w:r>
      <w:r w:rsidR="00FE463B">
        <w:t>инновационные решения: материалы Российско-узбекской научно-методической конференции (Ташкент, 10</w:t>
      </w:r>
      <w:r w:rsidR="00FE463B">
        <w:t>-</w:t>
      </w:r>
      <w:r w:rsidR="00FE463B">
        <w:t>11 ноября 2023 г</w:t>
      </w:r>
      <w:r w:rsidR="00FE463B">
        <w:t>.</w:t>
      </w:r>
      <w:r w:rsidR="00FE463B">
        <w:t>) / под</w:t>
      </w:r>
      <w:r w:rsidR="00FE463B">
        <w:t xml:space="preserve"> </w:t>
      </w:r>
      <w:r w:rsidR="00FE463B">
        <w:t xml:space="preserve">науч. ред. С.В. Тарасова. </w:t>
      </w:r>
      <w:r w:rsidR="00FE463B">
        <w:t>–</w:t>
      </w:r>
      <w:r w:rsidR="00FE463B">
        <w:t xml:space="preserve"> С</w:t>
      </w:r>
      <w:r w:rsidR="00FE463B">
        <w:t>Пб.</w:t>
      </w:r>
      <w:r w:rsidR="00FE463B">
        <w:t>: Изд</w:t>
      </w:r>
      <w:r w:rsidR="00FE463B">
        <w:t>-</w:t>
      </w:r>
      <w:r w:rsidR="00FE463B">
        <w:t>во РГПУ</w:t>
      </w:r>
      <w:r w:rsidR="00FE463B">
        <w:t xml:space="preserve"> </w:t>
      </w:r>
      <w:r w:rsidR="00FE463B">
        <w:t xml:space="preserve">им. А. И. Герцена, 2023. </w:t>
      </w:r>
      <w:r w:rsidR="00FE463B">
        <w:t>– С</w:t>
      </w:r>
      <w:r w:rsidR="00FE463B">
        <w:t xml:space="preserve">. </w:t>
      </w:r>
      <w:r w:rsidR="00FE463B" w:rsidRPr="005D6B01">
        <w:t>185-196.</w:t>
      </w:r>
    </w:p>
    <w:sectPr w:rsidR="005D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61688"/>
    <w:multiLevelType w:val="multilevel"/>
    <w:tmpl w:val="0CF4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DD09D9"/>
    <w:multiLevelType w:val="hybridMultilevel"/>
    <w:tmpl w:val="E71A5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90946273">
    <w:abstractNumId w:val="0"/>
  </w:num>
  <w:num w:numId="2" w16cid:durableId="1576746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B7"/>
    <w:rsid w:val="00115F15"/>
    <w:rsid w:val="00290136"/>
    <w:rsid w:val="0034689F"/>
    <w:rsid w:val="00424B5B"/>
    <w:rsid w:val="004358D2"/>
    <w:rsid w:val="00563CE2"/>
    <w:rsid w:val="005D6B01"/>
    <w:rsid w:val="00646494"/>
    <w:rsid w:val="006E6F3F"/>
    <w:rsid w:val="007B1A3D"/>
    <w:rsid w:val="007E467B"/>
    <w:rsid w:val="008D6741"/>
    <w:rsid w:val="00972635"/>
    <w:rsid w:val="009C34B7"/>
    <w:rsid w:val="00A96EF5"/>
    <w:rsid w:val="00AA715B"/>
    <w:rsid w:val="00B3188F"/>
    <w:rsid w:val="00C2355A"/>
    <w:rsid w:val="00CB02DC"/>
    <w:rsid w:val="00CB3EDF"/>
    <w:rsid w:val="00CC7B9F"/>
    <w:rsid w:val="00E63E45"/>
    <w:rsid w:val="00EA47C0"/>
    <w:rsid w:val="00F3196D"/>
    <w:rsid w:val="00FB348E"/>
    <w:rsid w:val="00FD21DF"/>
    <w:rsid w:val="00F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D9A6"/>
  <w15:chartTrackingRefBased/>
  <w15:docId w15:val="{659096A1-E35C-4F6C-96C1-19A3FE7B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136"/>
    <w:rPr>
      <w:rFonts w:ascii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196D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89F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96D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689F"/>
    <w:rPr>
      <w:rFonts w:ascii="Times New Roman" w:eastAsiaTheme="majorEastAsia" w:hAnsi="Times New Roman" w:cstheme="majorBidi"/>
      <w:sz w:val="28"/>
      <w:szCs w:val="26"/>
    </w:rPr>
  </w:style>
  <w:style w:type="character" w:styleId="a3">
    <w:name w:val="Hyperlink"/>
    <w:basedOn w:val="a0"/>
    <w:uiPriority w:val="99"/>
    <w:unhideWhenUsed/>
    <w:rsid w:val="007B1A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1A3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B02D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15F15"/>
    <w:pPr>
      <w:ind w:left="720"/>
      <w:contextualSpacing/>
    </w:pPr>
  </w:style>
  <w:style w:type="table" w:styleId="a7">
    <w:name w:val="Table Grid"/>
    <w:basedOn w:val="a1"/>
    <w:uiPriority w:val="39"/>
    <w:rsid w:val="007E46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Попова</dc:creator>
  <cp:keywords/>
  <dc:description/>
  <cp:lastModifiedBy>Екатерина Попова</cp:lastModifiedBy>
  <cp:revision>2</cp:revision>
  <dcterms:created xsi:type="dcterms:W3CDTF">2024-03-25T22:13:00Z</dcterms:created>
  <dcterms:modified xsi:type="dcterms:W3CDTF">2024-03-25T22:13:00Z</dcterms:modified>
</cp:coreProperties>
</file>