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44" w:rsidRDefault="002367E6" w:rsidP="00236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7E6">
        <w:rPr>
          <w:rFonts w:ascii="Times New Roman" w:hAnsi="Times New Roman" w:cs="Times New Roman"/>
          <w:sz w:val="24"/>
          <w:szCs w:val="24"/>
        </w:rPr>
        <w:t>Безопасный интернет для детей</w:t>
      </w:r>
    </w:p>
    <w:p w:rsidR="00421586" w:rsidRPr="002367E6" w:rsidRDefault="00421586" w:rsidP="002367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Селиванова Наталья Борисовна </w:t>
      </w:r>
    </w:p>
    <w:p w:rsidR="00502D0C" w:rsidRDefault="00502D0C" w:rsidP="002367E6">
      <w:pPr>
        <w:pStyle w:val="1"/>
        <w:spacing w:before="0" w:beforeAutospacing="0" w:after="0" w:afterAutospacing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План доклада:</w:t>
      </w:r>
    </w:p>
    <w:p w:rsidR="0048267F" w:rsidRPr="00421586" w:rsidRDefault="00B1433E" w:rsidP="00421586">
      <w:pPr>
        <w:pStyle w:val="1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Особенности развития общения ребенка раннего возраста;</w:t>
      </w:r>
    </w:p>
    <w:p w:rsidR="0048267F" w:rsidRPr="00421586" w:rsidRDefault="00B1433E" w:rsidP="00421586">
      <w:pPr>
        <w:pStyle w:val="1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Особенности  развития общения  ребенка  в дошкольном возрасте;</w:t>
      </w:r>
    </w:p>
    <w:p w:rsidR="0048267F" w:rsidRPr="00421586" w:rsidRDefault="00B1433E" w:rsidP="00421586">
      <w:pPr>
        <w:pStyle w:val="1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proofErr w:type="spellStart"/>
      <w:r w:rsidRPr="00421586">
        <w:rPr>
          <w:b w:val="0"/>
          <w:sz w:val="24"/>
          <w:szCs w:val="24"/>
        </w:rPr>
        <w:t>Киберсоциализация</w:t>
      </w:r>
      <w:proofErr w:type="spellEnd"/>
      <w:r w:rsidRPr="00421586">
        <w:rPr>
          <w:b w:val="0"/>
          <w:sz w:val="24"/>
          <w:szCs w:val="24"/>
        </w:rPr>
        <w:t xml:space="preserve"> или социализация;</w:t>
      </w:r>
    </w:p>
    <w:p w:rsidR="0048267F" w:rsidRPr="00421586" w:rsidRDefault="00B1433E" w:rsidP="00421586">
      <w:pPr>
        <w:pStyle w:val="1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Что опасного может встретить ребенок в киберпространстве?</w:t>
      </w:r>
    </w:p>
    <w:p w:rsidR="0048267F" w:rsidRPr="00421586" w:rsidRDefault="00B1433E" w:rsidP="00421586">
      <w:pPr>
        <w:pStyle w:val="1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Мифы о </w:t>
      </w:r>
      <w:proofErr w:type="spellStart"/>
      <w:r w:rsidRPr="00421586">
        <w:rPr>
          <w:b w:val="0"/>
          <w:sz w:val="24"/>
          <w:szCs w:val="24"/>
        </w:rPr>
        <w:t>киберсоциализации</w:t>
      </w:r>
      <w:proofErr w:type="spellEnd"/>
      <w:r w:rsidRPr="00421586">
        <w:rPr>
          <w:b w:val="0"/>
          <w:sz w:val="24"/>
          <w:szCs w:val="24"/>
        </w:rPr>
        <w:t>;</w:t>
      </w:r>
    </w:p>
    <w:p w:rsidR="0048267F" w:rsidRPr="00421586" w:rsidRDefault="00B1433E" w:rsidP="00421586">
      <w:pPr>
        <w:pStyle w:val="1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proofErr w:type="spellStart"/>
      <w:r w:rsidRPr="00421586">
        <w:rPr>
          <w:b w:val="0"/>
          <w:sz w:val="24"/>
          <w:szCs w:val="24"/>
        </w:rPr>
        <w:t>Гаджетозависимость</w:t>
      </w:r>
      <w:proofErr w:type="spellEnd"/>
      <w:r w:rsidRPr="00421586">
        <w:rPr>
          <w:b w:val="0"/>
          <w:sz w:val="24"/>
          <w:szCs w:val="24"/>
        </w:rPr>
        <w:t>, как исправить ситуацию.</w:t>
      </w:r>
    </w:p>
    <w:p w:rsidR="0048267F" w:rsidRPr="00421586" w:rsidRDefault="00B1433E" w:rsidP="00421586">
      <w:pPr>
        <w:pStyle w:val="1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 Опасность физиологического развития с </w:t>
      </w:r>
      <w:proofErr w:type="spellStart"/>
      <w:r w:rsidRPr="00421586">
        <w:rPr>
          <w:b w:val="0"/>
          <w:sz w:val="24"/>
          <w:szCs w:val="24"/>
        </w:rPr>
        <w:t>гаджетами</w:t>
      </w:r>
      <w:proofErr w:type="spellEnd"/>
      <w:r w:rsidRPr="00421586">
        <w:rPr>
          <w:b w:val="0"/>
          <w:sz w:val="24"/>
          <w:szCs w:val="24"/>
        </w:rPr>
        <w:t>;</w:t>
      </w:r>
    </w:p>
    <w:p w:rsidR="0048267F" w:rsidRPr="00421586" w:rsidRDefault="00B1433E" w:rsidP="00421586">
      <w:pPr>
        <w:pStyle w:val="1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Рекомендации родителям по безопасности в интернете.</w:t>
      </w:r>
    </w:p>
    <w:p w:rsidR="00502D0C" w:rsidRPr="00421586" w:rsidRDefault="00502D0C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Особенности развития общения детей раннего возраста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sz w:val="24"/>
          <w:szCs w:val="24"/>
        </w:rPr>
      </w:pPr>
      <w:r w:rsidRPr="00421586">
        <w:rPr>
          <w:sz w:val="24"/>
          <w:szCs w:val="24"/>
        </w:rPr>
        <w:t>Рекомендации родителям по безопасности в интернете.</w:t>
      </w:r>
    </w:p>
    <w:p w:rsidR="00502D0C" w:rsidRPr="00421586" w:rsidRDefault="00502D0C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В раннем возрасте ребенок знакомиться с сигналами общения – жесты, эмоции, движения. Учиться распознавать эти сигналы т.к. его общение в основном  строится на эмоциональной связи с близкими  взрослыми.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В раннем возрасте самым значимым для развития ребенка, является эмоциональное развитие.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На первом уровне развития – младенец активно ищет материнскую защиту. Развивается  воздействие со средой.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На втором уровне круг предпочтения расширяется, входят другие близкие люди. Ребенок склонен повторять </w:t>
      </w:r>
      <w:proofErr w:type="gramStart"/>
      <w:r w:rsidRPr="00421586">
        <w:rPr>
          <w:b w:val="0"/>
          <w:sz w:val="24"/>
          <w:szCs w:val="24"/>
        </w:rPr>
        <w:t>действие</w:t>
      </w:r>
      <w:proofErr w:type="gramEnd"/>
      <w:r w:rsidRPr="00421586">
        <w:rPr>
          <w:b w:val="0"/>
          <w:sz w:val="24"/>
          <w:szCs w:val="24"/>
        </w:rPr>
        <w:t xml:space="preserve"> доставляющее ему удовольствие. Повторение за взрослым звуков, ритмизованных слогов и далее слов (в этот период важен ритм режима, постоянное общение с взрослыми, важен голосовой контакт) </w:t>
      </w:r>
    </w:p>
    <w:p w:rsidR="00502D0C" w:rsidRPr="00421586" w:rsidRDefault="00502D0C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На третьем уровне  развития – развивается сенсорное поле (ощущения, изучаются предметы). Появляются препятствия, ограничения, проявляет и встречает эмоции как положительные, так и негативные. Преодоление барьера является основной целью  и смыслом многих действий, здесь важна спонтанная активность. Ребенок через общение усваивает различные формы запретов.</w:t>
      </w:r>
    </w:p>
    <w:p w:rsidR="00502D0C" w:rsidRPr="00421586" w:rsidRDefault="00502D0C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Особенности развития общения в  дошкольном возрасте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Четвертый уровень – это уровень управления своим поведением и поведением «другого» на основе эмоциональной информации. Расширяется способность игрового контакта с другим человеком, ребенком.</w:t>
      </w:r>
    </w:p>
    <w:p w:rsidR="00502D0C" w:rsidRPr="00421586" w:rsidRDefault="00502D0C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Общение – это сложный процесс взаимодействия, который заключается в обмене информации, а так же в восприятии и понимании партнерами друг друга. 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Пятый уровень – овладение собственными переживаниями. У дошкольника общение постепенно начинает носить деловой характер. Они пытаются </w:t>
      </w:r>
      <w:proofErr w:type="spellStart"/>
      <w:r w:rsidRPr="00421586">
        <w:rPr>
          <w:b w:val="0"/>
          <w:sz w:val="24"/>
          <w:szCs w:val="24"/>
        </w:rPr>
        <w:t>встроиться</w:t>
      </w:r>
      <w:proofErr w:type="spellEnd"/>
      <w:r w:rsidRPr="00421586">
        <w:rPr>
          <w:b w:val="0"/>
          <w:sz w:val="24"/>
          <w:szCs w:val="24"/>
        </w:rPr>
        <w:t xml:space="preserve"> в контекст ситуации, организовать совместную </w:t>
      </w:r>
      <w:proofErr w:type="gramStart"/>
      <w:r w:rsidRPr="00421586">
        <w:rPr>
          <w:b w:val="0"/>
          <w:sz w:val="24"/>
          <w:szCs w:val="24"/>
        </w:rPr>
        <w:t>со</w:t>
      </w:r>
      <w:proofErr w:type="gramEnd"/>
      <w:r w:rsidRPr="00421586">
        <w:rPr>
          <w:b w:val="0"/>
          <w:sz w:val="24"/>
          <w:szCs w:val="24"/>
        </w:rPr>
        <w:t xml:space="preserve"> взрослым  деятельность  и  общаться с ними по ее поводу.</w:t>
      </w:r>
    </w:p>
    <w:p w:rsidR="00502D0C" w:rsidRPr="00421586" w:rsidRDefault="00502D0C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В дошкольном возрасте начинается интенсивное общение со сверстниками. </w:t>
      </w:r>
    </w:p>
    <w:p w:rsidR="00502D0C" w:rsidRPr="00421586" w:rsidRDefault="00502D0C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Ведущая деятельность ребенка в дошкольном возрасте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Игра  является ведущей деятельностью в дошкольном возрасте.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Ведущая деятельность возрастного периода неразрывно связана с центральным психологическим новообразованием. Центральным новообразованием этого периода является воображение. 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Воображение позволяет ребенку утвердит</w:t>
      </w:r>
      <w:r w:rsidR="00502D0C" w:rsidRPr="00421586">
        <w:rPr>
          <w:b w:val="0"/>
          <w:sz w:val="24"/>
          <w:szCs w:val="24"/>
        </w:rPr>
        <w:t>ь</w:t>
      </w:r>
      <w:r w:rsidRPr="00421586">
        <w:rPr>
          <w:b w:val="0"/>
          <w:sz w:val="24"/>
          <w:szCs w:val="24"/>
        </w:rPr>
        <w:t xml:space="preserve">ся в собственной деятельности, реализовать этот путь к началу самостоятельности (через создание воображаемой ситуации). Направление на совместную жизнь с взрослым (через особое содержание игры). </w:t>
      </w:r>
    </w:p>
    <w:p w:rsidR="00502D0C" w:rsidRPr="00421586" w:rsidRDefault="00502D0C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Все основное закладывается в ребенка до 5 лет</w:t>
      </w:r>
    </w:p>
    <w:p w:rsidR="00502D0C" w:rsidRPr="00421586" w:rsidRDefault="00502D0C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Это происходит  с любящим и близким взрослым. </w:t>
      </w:r>
    </w:p>
    <w:p w:rsidR="00502D0C" w:rsidRPr="00421586" w:rsidRDefault="00502D0C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Это базовое доверие к миру, любовь к себе. </w:t>
      </w:r>
    </w:p>
    <w:p w:rsidR="00502D0C" w:rsidRPr="00421586" w:rsidRDefault="00502D0C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lastRenderedPageBreak/>
        <w:t xml:space="preserve"> Формируется своя собственная среда развития.</w:t>
      </w:r>
    </w:p>
    <w:p w:rsidR="00502D0C" w:rsidRPr="00421586" w:rsidRDefault="00502D0C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Л.С. </w:t>
      </w:r>
      <w:proofErr w:type="spellStart"/>
      <w:r w:rsidRPr="00421586">
        <w:rPr>
          <w:b w:val="0"/>
          <w:sz w:val="24"/>
          <w:szCs w:val="24"/>
        </w:rPr>
        <w:t>Выготский</w:t>
      </w:r>
      <w:proofErr w:type="spellEnd"/>
      <w:r w:rsidRPr="00421586">
        <w:rPr>
          <w:b w:val="0"/>
          <w:sz w:val="24"/>
          <w:szCs w:val="24"/>
        </w:rPr>
        <w:t>: «</w:t>
      </w:r>
      <w:r w:rsidR="00B1433E" w:rsidRPr="00421586">
        <w:rPr>
          <w:b w:val="0"/>
          <w:sz w:val="24"/>
          <w:szCs w:val="24"/>
        </w:rPr>
        <w:t>Источник психического развития находится не внут</w:t>
      </w:r>
      <w:r w:rsidRPr="00421586">
        <w:rPr>
          <w:b w:val="0"/>
          <w:sz w:val="24"/>
          <w:szCs w:val="24"/>
        </w:rPr>
        <w:t>ри ребенка, а в его отношении с</w:t>
      </w:r>
      <w:r w:rsidR="00B1433E" w:rsidRPr="00421586">
        <w:rPr>
          <w:b w:val="0"/>
          <w:sz w:val="24"/>
          <w:szCs w:val="24"/>
        </w:rPr>
        <w:t xml:space="preserve"> взрослыми.</w:t>
      </w:r>
      <w:r w:rsidRPr="00421586">
        <w:rPr>
          <w:b w:val="0"/>
          <w:sz w:val="24"/>
          <w:szCs w:val="24"/>
        </w:rPr>
        <w:t xml:space="preserve">  Мир обретает для ребенка тот смысл, который передает для него близкий, любящий человек. Условиями усвоения культурно-исторического опыта становится собственная  активность ребенка и общение его </w:t>
      </w:r>
      <w:proofErr w:type="gramStart"/>
      <w:r w:rsidRPr="00421586">
        <w:rPr>
          <w:b w:val="0"/>
          <w:sz w:val="24"/>
          <w:szCs w:val="24"/>
        </w:rPr>
        <w:t>со</w:t>
      </w:r>
      <w:proofErr w:type="gramEnd"/>
      <w:r w:rsidRPr="00421586">
        <w:rPr>
          <w:b w:val="0"/>
          <w:sz w:val="24"/>
          <w:szCs w:val="24"/>
        </w:rPr>
        <w:t xml:space="preserve"> взрослыми»</w:t>
      </w:r>
    </w:p>
    <w:p w:rsidR="00502D0C" w:rsidRPr="00421586" w:rsidRDefault="00502D0C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Среда проживается и переживается каждым ребенком по-своему, создаётся уникальная «социальная ситуация развития»</w:t>
      </w:r>
      <w:r w:rsidR="00341905" w:rsidRPr="00421586">
        <w:rPr>
          <w:b w:val="0"/>
          <w:sz w:val="24"/>
          <w:szCs w:val="24"/>
        </w:rPr>
        <w:t>.</w:t>
      </w:r>
    </w:p>
    <w:p w:rsidR="00341905" w:rsidRPr="00421586" w:rsidRDefault="00341905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Какие будут результаты сокращенного общения </w:t>
      </w:r>
      <w:proofErr w:type="gramStart"/>
      <w:r w:rsidRPr="00421586">
        <w:rPr>
          <w:b w:val="0"/>
          <w:sz w:val="24"/>
          <w:szCs w:val="24"/>
        </w:rPr>
        <w:t>с</w:t>
      </w:r>
      <w:proofErr w:type="gramEnd"/>
      <w:r w:rsidRPr="00421586">
        <w:rPr>
          <w:b w:val="0"/>
          <w:sz w:val="24"/>
          <w:szCs w:val="24"/>
        </w:rPr>
        <w:t xml:space="preserve"> близкими: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Результаты обследования  </w:t>
      </w:r>
      <w:r w:rsidR="00341905" w:rsidRPr="00421586">
        <w:rPr>
          <w:b w:val="0"/>
          <w:sz w:val="24"/>
          <w:szCs w:val="24"/>
        </w:rPr>
        <w:t>показывают,</w:t>
      </w:r>
      <w:r w:rsidRPr="00421586">
        <w:rPr>
          <w:b w:val="0"/>
          <w:sz w:val="24"/>
          <w:szCs w:val="24"/>
        </w:rPr>
        <w:t xml:space="preserve"> что родители общаются с ребенком 10 минут в день.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Сознательно сокращая общение с ребенком, мы предоставляем его </w:t>
      </w:r>
      <w:proofErr w:type="spellStart"/>
      <w:r w:rsidRPr="00421586">
        <w:rPr>
          <w:b w:val="0"/>
          <w:sz w:val="24"/>
          <w:szCs w:val="24"/>
        </w:rPr>
        <w:t>гаджетам</w:t>
      </w:r>
      <w:proofErr w:type="spellEnd"/>
      <w:r w:rsidRPr="00421586">
        <w:rPr>
          <w:b w:val="0"/>
          <w:sz w:val="24"/>
          <w:szCs w:val="24"/>
        </w:rPr>
        <w:t xml:space="preserve"> и Т</w:t>
      </w:r>
      <w:proofErr w:type="gramStart"/>
      <w:r w:rsidRPr="00421586">
        <w:rPr>
          <w:b w:val="0"/>
          <w:sz w:val="24"/>
          <w:szCs w:val="24"/>
          <w:lang w:val="en-US"/>
        </w:rPr>
        <w:t>V</w:t>
      </w:r>
      <w:proofErr w:type="gramEnd"/>
      <w:r w:rsidRPr="00421586">
        <w:rPr>
          <w:b w:val="0"/>
          <w:sz w:val="24"/>
          <w:szCs w:val="24"/>
        </w:rPr>
        <w:t>, тем самым отдаляем от себя детей.</w:t>
      </w:r>
      <w:r w:rsidR="00341905" w:rsidRPr="00421586">
        <w:rPr>
          <w:b w:val="0"/>
          <w:sz w:val="24"/>
          <w:szCs w:val="24"/>
        </w:rPr>
        <w:t xml:space="preserve"> </w:t>
      </w:r>
      <w:r w:rsidRPr="00421586">
        <w:rPr>
          <w:b w:val="0"/>
          <w:sz w:val="24"/>
          <w:szCs w:val="24"/>
        </w:rPr>
        <w:t>Дети привыкают к тому, что родители</w:t>
      </w:r>
      <w:r w:rsidR="00341905" w:rsidRPr="00421586">
        <w:rPr>
          <w:b w:val="0"/>
          <w:sz w:val="24"/>
          <w:szCs w:val="24"/>
        </w:rPr>
        <w:t xml:space="preserve"> </w:t>
      </w:r>
      <w:r w:rsidRPr="00421586">
        <w:rPr>
          <w:b w:val="0"/>
          <w:sz w:val="24"/>
          <w:szCs w:val="24"/>
        </w:rPr>
        <w:t>-  источник финансирования</w:t>
      </w:r>
      <w:proofErr w:type="gramStart"/>
      <w:r w:rsidRPr="00421586">
        <w:rPr>
          <w:b w:val="0"/>
          <w:sz w:val="24"/>
          <w:szCs w:val="24"/>
        </w:rPr>
        <w:t xml:space="preserve"> .</w:t>
      </w:r>
      <w:proofErr w:type="gramEnd"/>
      <w:r w:rsidR="00341905" w:rsidRPr="00421586">
        <w:rPr>
          <w:b w:val="0"/>
          <w:sz w:val="24"/>
          <w:szCs w:val="24"/>
        </w:rPr>
        <w:t xml:space="preserve"> </w:t>
      </w:r>
      <w:r w:rsidRPr="00421586">
        <w:rPr>
          <w:b w:val="0"/>
          <w:sz w:val="24"/>
          <w:szCs w:val="24"/>
        </w:rPr>
        <w:t xml:space="preserve">В старости  таким детям родители будут не нужны. </w:t>
      </w:r>
    </w:p>
    <w:p w:rsidR="00341905" w:rsidRPr="00421586" w:rsidRDefault="00341905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Так что же сначала социализация или </w:t>
      </w:r>
      <w:proofErr w:type="spellStart"/>
      <w:r w:rsidRPr="00421586">
        <w:rPr>
          <w:b w:val="0"/>
          <w:sz w:val="24"/>
          <w:szCs w:val="24"/>
        </w:rPr>
        <w:t>киберсоциализация</w:t>
      </w:r>
      <w:proofErr w:type="spellEnd"/>
      <w:r w:rsidRPr="00421586">
        <w:rPr>
          <w:b w:val="0"/>
          <w:sz w:val="24"/>
          <w:szCs w:val="24"/>
        </w:rPr>
        <w:t>?</w:t>
      </w:r>
    </w:p>
    <w:p w:rsidR="00341905" w:rsidRPr="00421586" w:rsidRDefault="00341905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Дошкольник  имеет свою деловую активность. </w:t>
      </w:r>
      <w:proofErr w:type="gramStart"/>
      <w:r w:rsidRPr="00421586">
        <w:rPr>
          <w:b w:val="0"/>
          <w:sz w:val="24"/>
          <w:szCs w:val="24"/>
        </w:rPr>
        <w:t>Бывают взрослые балуют</w:t>
      </w:r>
      <w:proofErr w:type="gramEnd"/>
      <w:r w:rsidRPr="00421586">
        <w:rPr>
          <w:b w:val="0"/>
          <w:sz w:val="24"/>
          <w:szCs w:val="24"/>
        </w:rPr>
        <w:t xml:space="preserve">  ребенка, чрезмерное баловство вредно. Ребенок часто выступает инициатором общения, родитель должен отвечать на данную инициативу. И если присутствует деловая инициатива от взрослого, деловая инициатива от ребенка - тогда наступает общение. После 3-х лет присутствует большая потребность в общении, и без него ребенок не социализируется, не развивается.  В настоящее время </w:t>
      </w:r>
      <w:proofErr w:type="spellStart"/>
      <w:r w:rsidRPr="00421586">
        <w:rPr>
          <w:b w:val="0"/>
          <w:sz w:val="24"/>
          <w:szCs w:val="24"/>
        </w:rPr>
        <w:t>киберсоциализация</w:t>
      </w:r>
      <w:proofErr w:type="spellEnd"/>
      <w:r w:rsidRPr="00421586">
        <w:rPr>
          <w:b w:val="0"/>
          <w:sz w:val="24"/>
          <w:szCs w:val="24"/>
        </w:rPr>
        <w:t xml:space="preserve"> выходит на первый план, то социализация ребенка не формируется. Общение серьезно нарушается.</w:t>
      </w:r>
    </w:p>
    <w:p w:rsidR="00341905" w:rsidRPr="00421586" w:rsidRDefault="00341905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По результатам исследования выявлено: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Дети без </w:t>
      </w:r>
      <w:proofErr w:type="spellStart"/>
      <w:r w:rsidRPr="00421586">
        <w:rPr>
          <w:b w:val="0"/>
          <w:sz w:val="24"/>
          <w:szCs w:val="24"/>
        </w:rPr>
        <w:t>гаджетов</w:t>
      </w:r>
      <w:proofErr w:type="spellEnd"/>
      <w:r w:rsidRPr="00421586">
        <w:rPr>
          <w:b w:val="0"/>
          <w:sz w:val="24"/>
          <w:szCs w:val="24"/>
        </w:rPr>
        <w:t xml:space="preserve"> более активны, более эмоциональны, более деятельны!!!  Они проявляют активное исследование окружающего мира, познавательное развитие. У данных детей больше оптимизма - богаче эмоции.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У детей с </w:t>
      </w:r>
      <w:proofErr w:type="spellStart"/>
      <w:r w:rsidRPr="00421586">
        <w:rPr>
          <w:b w:val="0"/>
          <w:sz w:val="24"/>
          <w:szCs w:val="24"/>
        </w:rPr>
        <w:t>гаджетами</w:t>
      </w:r>
      <w:proofErr w:type="spellEnd"/>
      <w:r w:rsidRPr="00421586">
        <w:rPr>
          <w:b w:val="0"/>
          <w:sz w:val="24"/>
          <w:szCs w:val="24"/>
        </w:rPr>
        <w:t xml:space="preserve"> отмечается эмоциональная глухость</w:t>
      </w:r>
      <w:proofErr w:type="gramStart"/>
      <w:r w:rsidRPr="00421586">
        <w:rPr>
          <w:b w:val="0"/>
          <w:sz w:val="24"/>
          <w:szCs w:val="24"/>
        </w:rPr>
        <w:t>.</w:t>
      </w:r>
      <w:proofErr w:type="gramEnd"/>
      <w:r w:rsidRPr="00421586">
        <w:rPr>
          <w:b w:val="0"/>
          <w:sz w:val="24"/>
          <w:szCs w:val="24"/>
        </w:rPr>
        <w:t xml:space="preserve"> </w:t>
      </w:r>
      <w:proofErr w:type="gramStart"/>
      <w:r w:rsidRPr="00421586">
        <w:rPr>
          <w:b w:val="0"/>
          <w:sz w:val="24"/>
          <w:szCs w:val="24"/>
        </w:rPr>
        <w:t>т</w:t>
      </w:r>
      <w:proofErr w:type="gramEnd"/>
      <w:r w:rsidRPr="00421586">
        <w:rPr>
          <w:b w:val="0"/>
          <w:sz w:val="24"/>
          <w:szCs w:val="24"/>
        </w:rPr>
        <w:t>ревога</w:t>
      </w:r>
      <w:r w:rsidR="00341905" w:rsidRPr="00421586">
        <w:rPr>
          <w:b w:val="0"/>
          <w:sz w:val="24"/>
          <w:szCs w:val="24"/>
        </w:rPr>
        <w:t xml:space="preserve"> выявлена больше.</w:t>
      </w:r>
      <w:r w:rsidRPr="00421586">
        <w:rPr>
          <w:b w:val="0"/>
          <w:sz w:val="24"/>
          <w:szCs w:val="24"/>
        </w:rPr>
        <w:t xml:space="preserve"> Больше всего неуверенность показали дети, которые  максимально  находятся с </w:t>
      </w:r>
      <w:proofErr w:type="spellStart"/>
      <w:r w:rsidRPr="00421586">
        <w:rPr>
          <w:b w:val="0"/>
          <w:sz w:val="24"/>
          <w:szCs w:val="24"/>
        </w:rPr>
        <w:t>гаджетами</w:t>
      </w:r>
      <w:proofErr w:type="spellEnd"/>
      <w:r w:rsidRPr="00421586">
        <w:rPr>
          <w:b w:val="0"/>
          <w:sz w:val="24"/>
          <w:szCs w:val="24"/>
        </w:rPr>
        <w:t xml:space="preserve">. 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proofErr w:type="gramStart"/>
      <w:r w:rsidRPr="00421586">
        <w:rPr>
          <w:b w:val="0"/>
          <w:sz w:val="24"/>
          <w:szCs w:val="24"/>
        </w:rPr>
        <w:t>Дети</w:t>
      </w:r>
      <w:proofErr w:type="gramEnd"/>
      <w:r w:rsidRPr="00421586">
        <w:rPr>
          <w:b w:val="0"/>
          <w:sz w:val="24"/>
          <w:szCs w:val="24"/>
        </w:rPr>
        <w:t xml:space="preserve"> проводящие много времени с </w:t>
      </w:r>
      <w:proofErr w:type="spellStart"/>
      <w:r w:rsidRPr="00421586">
        <w:rPr>
          <w:b w:val="0"/>
          <w:sz w:val="24"/>
          <w:szCs w:val="24"/>
        </w:rPr>
        <w:t>гаджетом</w:t>
      </w:r>
      <w:proofErr w:type="spellEnd"/>
      <w:r w:rsidRPr="00421586">
        <w:rPr>
          <w:b w:val="0"/>
          <w:sz w:val="24"/>
          <w:szCs w:val="24"/>
        </w:rPr>
        <w:t xml:space="preserve"> – это дети с </w:t>
      </w:r>
      <w:proofErr w:type="spellStart"/>
      <w:r w:rsidRPr="00421586">
        <w:rPr>
          <w:b w:val="0"/>
          <w:sz w:val="24"/>
          <w:szCs w:val="24"/>
        </w:rPr>
        <w:t>гаджетозависимостью</w:t>
      </w:r>
      <w:proofErr w:type="spellEnd"/>
      <w:r w:rsidRPr="00421586">
        <w:rPr>
          <w:b w:val="0"/>
          <w:sz w:val="24"/>
          <w:szCs w:val="24"/>
        </w:rPr>
        <w:t xml:space="preserve">. (Людмила </w:t>
      </w:r>
      <w:proofErr w:type="spellStart"/>
      <w:r w:rsidRPr="00421586">
        <w:rPr>
          <w:b w:val="0"/>
          <w:sz w:val="24"/>
          <w:szCs w:val="24"/>
        </w:rPr>
        <w:t>Бахадина</w:t>
      </w:r>
      <w:proofErr w:type="spellEnd"/>
      <w:r w:rsidRPr="00421586">
        <w:rPr>
          <w:b w:val="0"/>
          <w:sz w:val="24"/>
          <w:szCs w:val="24"/>
        </w:rPr>
        <w:t xml:space="preserve">). 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Уходит игра по правилам. Функция игры с правилами  это формирование учебной функции, которая ведет к умению обучаться по правилам педагога.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У </w:t>
      </w:r>
      <w:proofErr w:type="spellStart"/>
      <w:r w:rsidRPr="00421586">
        <w:rPr>
          <w:b w:val="0"/>
          <w:sz w:val="24"/>
          <w:szCs w:val="24"/>
        </w:rPr>
        <w:t>гаджетозависимого</w:t>
      </w:r>
      <w:proofErr w:type="spellEnd"/>
      <w:r w:rsidRPr="00421586">
        <w:rPr>
          <w:b w:val="0"/>
          <w:sz w:val="24"/>
          <w:szCs w:val="24"/>
        </w:rPr>
        <w:t xml:space="preserve"> ребенка много пробелов и нарушений в сфере реального общения со сверстниками, взрослыми.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Важная характеристика этого возраста у детей с </w:t>
      </w:r>
      <w:proofErr w:type="spellStart"/>
      <w:r w:rsidRPr="00421586">
        <w:rPr>
          <w:b w:val="0"/>
          <w:sz w:val="24"/>
          <w:szCs w:val="24"/>
        </w:rPr>
        <w:t>гаджетозависмостью</w:t>
      </w:r>
      <w:proofErr w:type="spellEnd"/>
      <w:r w:rsidRPr="00421586">
        <w:rPr>
          <w:b w:val="0"/>
          <w:sz w:val="24"/>
          <w:szCs w:val="24"/>
        </w:rPr>
        <w:t xml:space="preserve"> – уходят 1000 почему. Дети перестают задавать вопросы.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Потому, что не развивается мыслительная деятельность. Так как </w:t>
      </w:r>
      <w:r w:rsidR="00341905" w:rsidRPr="00421586">
        <w:rPr>
          <w:b w:val="0"/>
          <w:sz w:val="24"/>
          <w:szCs w:val="24"/>
        </w:rPr>
        <w:t>ребенок,</w:t>
      </w:r>
      <w:r w:rsidRPr="00421586">
        <w:rPr>
          <w:b w:val="0"/>
          <w:sz w:val="24"/>
          <w:szCs w:val="24"/>
        </w:rPr>
        <w:t xml:space="preserve"> задавая вопрос</w:t>
      </w:r>
      <w:r w:rsidR="00341905" w:rsidRPr="00421586">
        <w:rPr>
          <w:b w:val="0"/>
          <w:sz w:val="24"/>
          <w:szCs w:val="24"/>
        </w:rPr>
        <w:t>:</w:t>
      </w:r>
      <w:r w:rsidRPr="00421586">
        <w:rPr>
          <w:b w:val="0"/>
          <w:sz w:val="24"/>
          <w:szCs w:val="24"/>
        </w:rPr>
        <w:t xml:space="preserve"> «Почему?» проделывает очень большую мыслительную работу. А с </w:t>
      </w:r>
      <w:proofErr w:type="spellStart"/>
      <w:r w:rsidRPr="00421586">
        <w:rPr>
          <w:b w:val="0"/>
          <w:sz w:val="24"/>
          <w:szCs w:val="24"/>
        </w:rPr>
        <w:t>гаджетами</w:t>
      </w:r>
      <w:proofErr w:type="spellEnd"/>
      <w:r w:rsidRPr="00421586">
        <w:rPr>
          <w:b w:val="0"/>
          <w:sz w:val="24"/>
          <w:szCs w:val="24"/>
        </w:rPr>
        <w:t xml:space="preserve"> он потребляет информацию, ему не нужно понимать.</w:t>
      </w:r>
    </w:p>
    <w:p w:rsidR="00341905" w:rsidRPr="00421586" w:rsidRDefault="00341905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Нужны ли ребенку проблемы для его развития?</w:t>
      </w:r>
    </w:p>
    <w:p w:rsidR="00341905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А почему такое </w:t>
      </w:r>
      <w:r w:rsidR="00341905" w:rsidRPr="00421586">
        <w:rPr>
          <w:b w:val="0"/>
          <w:sz w:val="24"/>
          <w:szCs w:val="24"/>
        </w:rPr>
        <w:t>случается,</w:t>
      </w:r>
      <w:r w:rsidRPr="00421586">
        <w:rPr>
          <w:b w:val="0"/>
          <w:sz w:val="24"/>
          <w:szCs w:val="24"/>
        </w:rPr>
        <w:t xml:space="preserve"> что у ребенка нет проблем? 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Потому что сейчас родители стараются обеспечить такую </w:t>
      </w:r>
      <w:proofErr w:type="spellStart"/>
      <w:r w:rsidRPr="00421586">
        <w:rPr>
          <w:b w:val="0"/>
          <w:sz w:val="24"/>
          <w:szCs w:val="24"/>
        </w:rPr>
        <w:t>беспроблемную</w:t>
      </w:r>
      <w:proofErr w:type="spellEnd"/>
      <w:r w:rsidRPr="00421586">
        <w:rPr>
          <w:b w:val="0"/>
          <w:sz w:val="24"/>
          <w:szCs w:val="24"/>
        </w:rPr>
        <w:t xml:space="preserve"> среду: у ребенка проблемы - ему дали </w:t>
      </w:r>
      <w:proofErr w:type="spellStart"/>
      <w:r w:rsidRPr="00421586">
        <w:rPr>
          <w:b w:val="0"/>
          <w:sz w:val="24"/>
          <w:szCs w:val="24"/>
        </w:rPr>
        <w:t>гаджет</w:t>
      </w:r>
      <w:proofErr w:type="spellEnd"/>
      <w:r w:rsidRPr="00421586">
        <w:rPr>
          <w:b w:val="0"/>
          <w:sz w:val="24"/>
          <w:szCs w:val="24"/>
        </w:rPr>
        <w:t xml:space="preserve">, плохое настроение - ему дали </w:t>
      </w:r>
      <w:proofErr w:type="spellStart"/>
      <w:r w:rsidRPr="00421586">
        <w:rPr>
          <w:b w:val="0"/>
          <w:sz w:val="24"/>
          <w:szCs w:val="24"/>
        </w:rPr>
        <w:t>гаджет</w:t>
      </w:r>
      <w:proofErr w:type="spellEnd"/>
      <w:r w:rsidRPr="00421586">
        <w:rPr>
          <w:b w:val="0"/>
          <w:sz w:val="24"/>
          <w:szCs w:val="24"/>
        </w:rPr>
        <w:t xml:space="preserve">, не знает чем заняться  - ему дали </w:t>
      </w:r>
      <w:proofErr w:type="spellStart"/>
      <w:r w:rsidRPr="00421586">
        <w:rPr>
          <w:b w:val="0"/>
          <w:sz w:val="24"/>
          <w:szCs w:val="24"/>
        </w:rPr>
        <w:t>гаджет</w:t>
      </w:r>
      <w:proofErr w:type="spellEnd"/>
      <w:r w:rsidRPr="00421586">
        <w:rPr>
          <w:b w:val="0"/>
          <w:sz w:val="24"/>
          <w:szCs w:val="24"/>
        </w:rPr>
        <w:t>.</w:t>
      </w:r>
      <w:r w:rsidR="00341905" w:rsidRPr="00421586">
        <w:rPr>
          <w:b w:val="0"/>
          <w:sz w:val="24"/>
          <w:szCs w:val="24"/>
        </w:rPr>
        <w:t xml:space="preserve"> </w:t>
      </w:r>
      <w:r w:rsidRPr="00421586">
        <w:rPr>
          <w:b w:val="0"/>
          <w:sz w:val="24"/>
          <w:szCs w:val="24"/>
        </w:rPr>
        <w:t xml:space="preserve">Родители не </w:t>
      </w:r>
      <w:proofErr w:type="gramStart"/>
      <w:r w:rsidRPr="00421586">
        <w:rPr>
          <w:b w:val="0"/>
          <w:sz w:val="24"/>
          <w:szCs w:val="24"/>
        </w:rPr>
        <w:t>замечают за собой как это происходит</w:t>
      </w:r>
      <w:proofErr w:type="gramEnd"/>
      <w:r w:rsidRPr="00421586">
        <w:rPr>
          <w:b w:val="0"/>
          <w:sz w:val="24"/>
          <w:szCs w:val="24"/>
        </w:rPr>
        <w:t>. А ребенок не учится решать проблемы. Это тормозит развитие мышления.</w:t>
      </w:r>
      <w:r w:rsidR="00341905" w:rsidRPr="00421586">
        <w:rPr>
          <w:b w:val="0"/>
          <w:sz w:val="24"/>
          <w:szCs w:val="24"/>
        </w:rPr>
        <w:t xml:space="preserve"> </w:t>
      </w:r>
      <w:r w:rsidRPr="00421586">
        <w:rPr>
          <w:b w:val="0"/>
          <w:sz w:val="24"/>
          <w:szCs w:val="24"/>
        </w:rPr>
        <w:t>Сейчас часто говорят, что не развито понят</w:t>
      </w:r>
      <w:r w:rsidR="00341905" w:rsidRPr="00421586">
        <w:rPr>
          <w:b w:val="0"/>
          <w:sz w:val="24"/>
          <w:szCs w:val="24"/>
        </w:rPr>
        <w:t xml:space="preserve">ийное мышление, а о критическом </w:t>
      </w:r>
      <w:r w:rsidRPr="00421586">
        <w:rPr>
          <w:b w:val="0"/>
          <w:sz w:val="24"/>
          <w:szCs w:val="24"/>
        </w:rPr>
        <w:t>мышлении и говорить не приходится.</w:t>
      </w:r>
    </w:p>
    <w:p w:rsidR="00341905" w:rsidRPr="00421586" w:rsidRDefault="00341905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Что опасного в киберпространстве может встретить ребенок?</w:t>
      </w:r>
    </w:p>
    <w:p w:rsidR="0048267F" w:rsidRPr="00421586" w:rsidRDefault="00B1433E" w:rsidP="00421586">
      <w:pPr>
        <w:pStyle w:val="1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Психотравмирующую информацию не  соответствующую  возрасту;</w:t>
      </w:r>
    </w:p>
    <w:p w:rsidR="0048267F" w:rsidRPr="00421586" w:rsidRDefault="00B1433E" w:rsidP="00421586">
      <w:pPr>
        <w:pStyle w:val="1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Ужасные картины, пугающие ребенка;</w:t>
      </w:r>
    </w:p>
    <w:p w:rsidR="0048267F" w:rsidRPr="00421586" w:rsidRDefault="00B1433E" w:rsidP="00421586">
      <w:pPr>
        <w:pStyle w:val="1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Общение, которое будет диктовать выполнение определенных нежелательных действий;</w:t>
      </w:r>
    </w:p>
    <w:p w:rsidR="0048267F" w:rsidRPr="00421586" w:rsidRDefault="00B1433E" w:rsidP="00421586">
      <w:pPr>
        <w:pStyle w:val="1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lastRenderedPageBreak/>
        <w:t xml:space="preserve">Общение, которое способствует  выкладывать </w:t>
      </w:r>
      <w:proofErr w:type="spellStart"/>
      <w:r w:rsidRPr="00421586">
        <w:rPr>
          <w:b w:val="0"/>
          <w:sz w:val="24"/>
          <w:szCs w:val="24"/>
        </w:rPr>
        <w:t>конфедициальную</w:t>
      </w:r>
      <w:proofErr w:type="spellEnd"/>
      <w:r w:rsidRPr="00421586">
        <w:rPr>
          <w:b w:val="0"/>
          <w:sz w:val="24"/>
          <w:szCs w:val="24"/>
        </w:rPr>
        <w:t xml:space="preserve"> информацию посторонним;  </w:t>
      </w:r>
    </w:p>
    <w:p w:rsidR="0048267F" w:rsidRPr="00421586" w:rsidRDefault="00B1433E" w:rsidP="00421586">
      <w:pPr>
        <w:pStyle w:val="1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Кодирующую информацию (25 кадр) и др.</w:t>
      </w:r>
    </w:p>
    <w:p w:rsidR="0048267F" w:rsidRPr="00421586" w:rsidRDefault="00B1433E" w:rsidP="00421586">
      <w:pPr>
        <w:pStyle w:val="1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Информацию агрессивного характера. </w:t>
      </w:r>
    </w:p>
    <w:p w:rsidR="00DA4AB4" w:rsidRPr="00421586" w:rsidRDefault="00DA4AB4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Мифы и заблуждения родителей детей дошкольников</w:t>
      </w:r>
    </w:p>
    <w:tbl>
      <w:tblPr>
        <w:tblStyle w:val="a4"/>
        <w:tblW w:w="0" w:type="auto"/>
        <w:tblInd w:w="720" w:type="dxa"/>
        <w:tblLook w:val="04A0"/>
      </w:tblPr>
      <w:tblGrid>
        <w:gridCol w:w="4433"/>
        <w:gridCol w:w="4418"/>
      </w:tblGrid>
      <w:tr w:rsidR="00DA4AB4" w:rsidRPr="00421586" w:rsidTr="00DA4AB4">
        <w:tc>
          <w:tcPr>
            <w:tcW w:w="4433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>МИФ</w:t>
            </w:r>
          </w:p>
        </w:tc>
        <w:tc>
          <w:tcPr>
            <w:tcW w:w="4418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>РЕАЛЬНОСТЬ</w:t>
            </w:r>
          </w:p>
        </w:tc>
      </w:tr>
      <w:tr w:rsidR="00DA4AB4" w:rsidRPr="00421586" w:rsidTr="00DA4AB4">
        <w:tc>
          <w:tcPr>
            <w:tcW w:w="4433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 xml:space="preserve">Развивающие игры в </w:t>
            </w:r>
            <w:proofErr w:type="spellStart"/>
            <w:r w:rsidRPr="00421586">
              <w:rPr>
                <w:b w:val="0"/>
                <w:sz w:val="24"/>
                <w:szCs w:val="24"/>
              </w:rPr>
              <w:t>гаджетах</w:t>
            </w:r>
            <w:proofErr w:type="spellEnd"/>
            <w:r w:rsidRPr="00421586">
              <w:rPr>
                <w:b w:val="0"/>
                <w:sz w:val="24"/>
                <w:szCs w:val="24"/>
              </w:rPr>
              <w:t xml:space="preserve"> для дошкольников очень полезны</w:t>
            </w:r>
          </w:p>
        </w:tc>
        <w:tc>
          <w:tcPr>
            <w:tcW w:w="4418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>Польз</w:t>
            </w:r>
            <w:proofErr w:type="gramStart"/>
            <w:r w:rsidRPr="00421586">
              <w:rPr>
                <w:b w:val="0"/>
                <w:sz w:val="24"/>
                <w:szCs w:val="24"/>
              </w:rPr>
              <w:t>а-</w:t>
            </w:r>
            <w:proofErr w:type="gramEnd"/>
            <w:r w:rsidRPr="00421586">
              <w:rPr>
                <w:b w:val="0"/>
                <w:sz w:val="24"/>
                <w:szCs w:val="24"/>
              </w:rPr>
              <w:t xml:space="preserve"> только свободное время для родителей</w:t>
            </w:r>
          </w:p>
        </w:tc>
      </w:tr>
      <w:tr w:rsidR="00DA4AB4" w:rsidRPr="00421586" w:rsidTr="00DA4AB4">
        <w:tc>
          <w:tcPr>
            <w:tcW w:w="4433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>Развивающие игры протестированы специалистами</w:t>
            </w:r>
          </w:p>
        </w:tc>
        <w:tc>
          <w:tcPr>
            <w:tcW w:w="4418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 xml:space="preserve">Развивающие игры – это </w:t>
            </w:r>
            <w:proofErr w:type="spellStart"/>
            <w:r w:rsidRPr="00421586">
              <w:rPr>
                <w:b w:val="0"/>
                <w:sz w:val="24"/>
                <w:szCs w:val="24"/>
              </w:rPr>
              <w:t>маркетпнг</w:t>
            </w:r>
            <w:proofErr w:type="spellEnd"/>
            <w:r w:rsidRPr="00421586">
              <w:rPr>
                <w:b w:val="0"/>
                <w:sz w:val="24"/>
                <w:szCs w:val="24"/>
              </w:rPr>
              <w:t>, сертификацию специалистов проходят единицы</w:t>
            </w:r>
          </w:p>
        </w:tc>
      </w:tr>
      <w:tr w:rsidR="00DA4AB4" w:rsidRPr="00421586" w:rsidTr="00DA4AB4">
        <w:tc>
          <w:tcPr>
            <w:tcW w:w="4433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 xml:space="preserve">Ребенку в играх в </w:t>
            </w:r>
            <w:proofErr w:type="spellStart"/>
            <w:r w:rsidRPr="00421586">
              <w:rPr>
                <w:b w:val="0"/>
                <w:sz w:val="24"/>
                <w:szCs w:val="24"/>
              </w:rPr>
              <w:t>гаджетах</w:t>
            </w:r>
            <w:proofErr w:type="spellEnd"/>
            <w:r w:rsidRPr="00421586">
              <w:rPr>
                <w:b w:val="0"/>
                <w:sz w:val="24"/>
                <w:szCs w:val="24"/>
              </w:rPr>
              <w:t xml:space="preserve"> очень интересно</w:t>
            </w:r>
          </w:p>
        </w:tc>
        <w:tc>
          <w:tcPr>
            <w:tcW w:w="4418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 xml:space="preserve">В них часто используются яркие краски </w:t>
            </w:r>
            <w:proofErr w:type="gramStart"/>
            <w:r w:rsidRPr="00421586">
              <w:rPr>
                <w:b w:val="0"/>
                <w:sz w:val="24"/>
                <w:szCs w:val="24"/>
              </w:rPr>
              <w:t>на столько</w:t>
            </w:r>
            <w:proofErr w:type="gramEnd"/>
            <w:r w:rsidRPr="00421586">
              <w:rPr>
                <w:b w:val="0"/>
                <w:sz w:val="24"/>
                <w:szCs w:val="24"/>
              </w:rPr>
              <w:t xml:space="preserve"> завышен стандарт, что возвращаясь в реальный мир, ребенок не может в нем находится. Ему он кажется блеклым.</w:t>
            </w:r>
          </w:p>
        </w:tc>
      </w:tr>
      <w:tr w:rsidR="00DA4AB4" w:rsidRPr="00421586" w:rsidTr="00631F1A">
        <w:tc>
          <w:tcPr>
            <w:tcW w:w="8851" w:type="dxa"/>
            <w:gridSpan w:val="2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 xml:space="preserve">Увлечение развивающими играми в </w:t>
            </w:r>
            <w:proofErr w:type="spellStart"/>
            <w:r w:rsidRPr="00421586">
              <w:rPr>
                <w:b w:val="0"/>
                <w:sz w:val="24"/>
                <w:szCs w:val="24"/>
              </w:rPr>
              <w:t>гаджетах</w:t>
            </w:r>
            <w:proofErr w:type="spellEnd"/>
            <w:r w:rsidRPr="00421586">
              <w:rPr>
                <w:b w:val="0"/>
                <w:sz w:val="24"/>
                <w:szCs w:val="24"/>
              </w:rPr>
              <w:t>, компьютере  старт зависимости.</w:t>
            </w:r>
          </w:p>
        </w:tc>
      </w:tr>
    </w:tbl>
    <w:p w:rsidR="00DA4AB4" w:rsidRPr="00421586" w:rsidRDefault="00DA4AB4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341905" w:rsidRPr="00421586" w:rsidRDefault="00341905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341905" w:rsidRPr="00421586" w:rsidRDefault="00DA4AB4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proofErr w:type="spellStart"/>
      <w:r w:rsidRPr="00421586">
        <w:rPr>
          <w:b w:val="0"/>
          <w:sz w:val="24"/>
          <w:szCs w:val="24"/>
        </w:rPr>
        <w:t>Гаджет</w:t>
      </w:r>
      <w:proofErr w:type="spellEnd"/>
      <w:r w:rsidRPr="00421586">
        <w:rPr>
          <w:b w:val="0"/>
          <w:sz w:val="24"/>
          <w:szCs w:val="24"/>
        </w:rPr>
        <w:t xml:space="preserve"> замещает работу мозга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A4AB4" w:rsidRPr="00421586" w:rsidTr="00DA4AB4">
        <w:tc>
          <w:tcPr>
            <w:tcW w:w="4785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421586">
              <w:rPr>
                <w:b w:val="0"/>
                <w:sz w:val="24"/>
                <w:szCs w:val="24"/>
              </w:rPr>
              <w:t>гаджет</w:t>
            </w:r>
            <w:proofErr w:type="spellEnd"/>
          </w:p>
        </w:tc>
        <w:tc>
          <w:tcPr>
            <w:tcW w:w="4786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>мозг</w:t>
            </w:r>
          </w:p>
        </w:tc>
      </w:tr>
      <w:tr w:rsidR="00DA4AB4" w:rsidRPr="00421586" w:rsidTr="00DA4AB4">
        <w:tc>
          <w:tcPr>
            <w:tcW w:w="4785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>видеоряд</w:t>
            </w:r>
          </w:p>
        </w:tc>
        <w:tc>
          <w:tcPr>
            <w:tcW w:w="4786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>Способность синтезировать образ реальности</w:t>
            </w:r>
          </w:p>
        </w:tc>
      </w:tr>
      <w:tr w:rsidR="00DA4AB4" w:rsidRPr="00421586" w:rsidTr="00DA4AB4">
        <w:tc>
          <w:tcPr>
            <w:tcW w:w="4785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>Навигатор 3</w:t>
            </w:r>
            <w:r w:rsidRPr="00421586">
              <w:rPr>
                <w:b w:val="0"/>
                <w:sz w:val="24"/>
                <w:szCs w:val="24"/>
                <w:lang w:val="en-US"/>
              </w:rPr>
              <w:t>D</w:t>
            </w:r>
            <w:r w:rsidRPr="00421586">
              <w:rPr>
                <w:b w:val="0"/>
                <w:sz w:val="24"/>
                <w:szCs w:val="24"/>
              </w:rPr>
              <w:t xml:space="preserve"> игры</w:t>
            </w:r>
          </w:p>
        </w:tc>
        <w:tc>
          <w:tcPr>
            <w:tcW w:w="4786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>Пространственные представления</w:t>
            </w:r>
          </w:p>
        </w:tc>
      </w:tr>
      <w:tr w:rsidR="00DA4AB4" w:rsidRPr="00421586" w:rsidTr="00DA4AB4">
        <w:tc>
          <w:tcPr>
            <w:tcW w:w="4785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>Фото, видеозапись</w:t>
            </w:r>
          </w:p>
        </w:tc>
        <w:tc>
          <w:tcPr>
            <w:tcW w:w="4786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>Умение запоминать эмоциональный образ и события</w:t>
            </w:r>
          </w:p>
        </w:tc>
      </w:tr>
      <w:tr w:rsidR="00DA4AB4" w:rsidRPr="00421586" w:rsidTr="00DA4AB4">
        <w:tc>
          <w:tcPr>
            <w:tcW w:w="4785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>Управление персонажами в игре</w:t>
            </w:r>
          </w:p>
        </w:tc>
        <w:tc>
          <w:tcPr>
            <w:tcW w:w="4786" w:type="dxa"/>
          </w:tcPr>
          <w:p w:rsidR="00DA4AB4" w:rsidRPr="00421586" w:rsidRDefault="00DA4AB4" w:rsidP="00421586">
            <w:pPr>
              <w:pStyle w:val="1"/>
              <w:spacing w:before="0" w:beforeAutospacing="0" w:after="0" w:afterAutospacing="0"/>
              <w:ind w:firstLine="720"/>
              <w:jc w:val="both"/>
              <w:rPr>
                <w:b w:val="0"/>
                <w:sz w:val="24"/>
                <w:szCs w:val="24"/>
              </w:rPr>
            </w:pPr>
            <w:r w:rsidRPr="00421586">
              <w:rPr>
                <w:b w:val="0"/>
                <w:sz w:val="24"/>
                <w:szCs w:val="24"/>
              </w:rPr>
              <w:t>Управление собственным телом</w:t>
            </w:r>
          </w:p>
        </w:tc>
      </w:tr>
    </w:tbl>
    <w:p w:rsidR="00DA4AB4" w:rsidRPr="00421586" w:rsidRDefault="00DA4AB4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 (журнал «Психолог детского сада)</w:t>
      </w:r>
    </w:p>
    <w:p w:rsidR="00DA4AB4" w:rsidRPr="00421586" w:rsidRDefault="00123927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Что важно знать родителям дошкольника:</w:t>
      </w:r>
    </w:p>
    <w:p w:rsidR="0048267F" w:rsidRPr="00421586" w:rsidRDefault="00B1433E" w:rsidP="00421586">
      <w:pPr>
        <w:pStyle w:val="1"/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Речь – важнейший механизм мышления ребенка, пока ребенок полноценно не заговорил, его нельзя знакомить с </w:t>
      </w:r>
      <w:proofErr w:type="spellStart"/>
      <w:r w:rsidRPr="00421586">
        <w:rPr>
          <w:b w:val="0"/>
          <w:sz w:val="24"/>
          <w:szCs w:val="24"/>
        </w:rPr>
        <w:t>гаджетом</w:t>
      </w:r>
      <w:proofErr w:type="spellEnd"/>
      <w:r w:rsidRPr="00421586">
        <w:rPr>
          <w:b w:val="0"/>
          <w:sz w:val="24"/>
          <w:szCs w:val="24"/>
        </w:rPr>
        <w:t xml:space="preserve">, чтобы он не стал исключительно «гражданином </w:t>
      </w:r>
      <w:proofErr w:type="spellStart"/>
      <w:r w:rsidRPr="00421586">
        <w:rPr>
          <w:b w:val="0"/>
          <w:sz w:val="24"/>
          <w:szCs w:val="24"/>
        </w:rPr>
        <w:t>видеокультуры</w:t>
      </w:r>
      <w:proofErr w:type="spellEnd"/>
      <w:r w:rsidRPr="00421586">
        <w:rPr>
          <w:b w:val="0"/>
          <w:sz w:val="24"/>
          <w:szCs w:val="24"/>
        </w:rPr>
        <w:t>».</w:t>
      </w:r>
    </w:p>
    <w:p w:rsidR="00123927" w:rsidRPr="00421586" w:rsidRDefault="00B1433E" w:rsidP="00421586">
      <w:pPr>
        <w:pStyle w:val="1"/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Чтение один из важнейших инструментов познавательного развития. Обучение чтению требует очень больших усилий от ребенка. Поток информации через видео гораздо проще, поэтому интересней. Пока человек научится читать и получать отдачу от чтения – должно пройти время! Это время нужно забрать у </w:t>
      </w:r>
      <w:proofErr w:type="spellStart"/>
      <w:r w:rsidRPr="00421586">
        <w:rPr>
          <w:b w:val="0"/>
          <w:sz w:val="24"/>
          <w:szCs w:val="24"/>
        </w:rPr>
        <w:t>гаджета</w:t>
      </w:r>
      <w:proofErr w:type="spellEnd"/>
      <w:r w:rsidRPr="00421586">
        <w:rPr>
          <w:b w:val="0"/>
          <w:sz w:val="24"/>
          <w:szCs w:val="24"/>
        </w:rPr>
        <w:t>.</w:t>
      </w:r>
    </w:p>
    <w:p w:rsidR="00341905" w:rsidRPr="00421586" w:rsidRDefault="00123927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Причины быстрого закрепления </w:t>
      </w:r>
      <w:proofErr w:type="spellStart"/>
      <w:r w:rsidRPr="00421586">
        <w:rPr>
          <w:b w:val="0"/>
          <w:sz w:val="24"/>
          <w:szCs w:val="24"/>
        </w:rPr>
        <w:t>гаджетозависимости</w:t>
      </w:r>
      <w:proofErr w:type="spellEnd"/>
      <w:r w:rsidRPr="00421586">
        <w:rPr>
          <w:b w:val="0"/>
          <w:sz w:val="24"/>
          <w:szCs w:val="24"/>
        </w:rPr>
        <w:t xml:space="preserve"> у дошкольников</w:t>
      </w:r>
    </w:p>
    <w:p w:rsidR="0048267F" w:rsidRPr="00421586" w:rsidRDefault="00B1433E" w:rsidP="00421586">
      <w:pPr>
        <w:pStyle w:val="1"/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У ребенка дошкольника высокий познавательный интерес, который начинает локализоваться в виртуальной реальности;</w:t>
      </w:r>
    </w:p>
    <w:p w:rsidR="0048267F" w:rsidRPr="00421586" w:rsidRDefault="00B1433E" w:rsidP="00421586">
      <w:pPr>
        <w:pStyle w:val="1"/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У ребенка нет фильтров, нет критики;</w:t>
      </w:r>
    </w:p>
    <w:p w:rsidR="0048267F" w:rsidRPr="00421586" w:rsidRDefault="00B1433E" w:rsidP="00421586">
      <w:pPr>
        <w:pStyle w:val="1"/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Ребенок может не чувствовать насыщения и усталости;</w:t>
      </w:r>
    </w:p>
    <w:p w:rsidR="00123927" w:rsidRPr="00421586" w:rsidRDefault="00123927" w:rsidP="00421586">
      <w:pPr>
        <w:pStyle w:val="1"/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Слабо развитая волевая регуляция</w:t>
      </w:r>
    </w:p>
    <w:p w:rsidR="00123927" w:rsidRPr="00421586" w:rsidRDefault="00123927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Чем </w:t>
      </w:r>
      <w:proofErr w:type="spellStart"/>
      <w:r w:rsidRPr="00421586">
        <w:rPr>
          <w:b w:val="0"/>
          <w:sz w:val="24"/>
          <w:szCs w:val="24"/>
        </w:rPr>
        <w:t>гаджет</w:t>
      </w:r>
      <w:proofErr w:type="spellEnd"/>
      <w:r w:rsidRPr="00421586">
        <w:rPr>
          <w:b w:val="0"/>
          <w:sz w:val="24"/>
          <w:szCs w:val="24"/>
        </w:rPr>
        <w:t xml:space="preserve"> </w:t>
      </w:r>
      <w:proofErr w:type="gramStart"/>
      <w:r w:rsidRPr="00421586">
        <w:rPr>
          <w:b w:val="0"/>
          <w:sz w:val="24"/>
          <w:szCs w:val="24"/>
        </w:rPr>
        <w:t>вреден</w:t>
      </w:r>
      <w:proofErr w:type="gramEnd"/>
      <w:r w:rsidRPr="00421586">
        <w:rPr>
          <w:b w:val="0"/>
          <w:sz w:val="24"/>
          <w:szCs w:val="24"/>
        </w:rPr>
        <w:t xml:space="preserve"> для ребенка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Дети не умеют себя занять чем-то интересным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НЕ формируется воля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Отсутствие скуки</w:t>
      </w:r>
    </w:p>
    <w:p w:rsidR="00123927" w:rsidRPr="00421586" w:rsidRDefault="00123927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Скука – это переработка информации </w:t>
      </w:r>
    </w:p>
    <w:p w:rsidR="00123927" w:rsidRPr="00421586" w:rsidRDefault="00123927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Родителям надо знать: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Родитель главный авторитет для ребенка, ребенок дошкольник готов его слышать  и слушаться;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lastRenderedPageBreak/>
        <w:t>В дошкольном возрасте ребенок копирует все  действия взрослого (если родитель «любит экран» больше чем ребенка, ребенок делает то же самое);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Ребенок «запечатлевает» состояние  расслабления  взрослых в то время, когда они ему включают экран – дети прекрасные манипуляторы;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Правила экранного времени устанавливают родители;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 Экранное время – это легкий </w:t>
      </w:r>
      <w:r w:rsidR="00123927" w:rsidRPr="00421586">
        <w:rPr>
          <w:b w:val="0"/>
          <w:sz w:val="24"/>
          <w:szCs w:val="24"/>
        </w:rPr>
        <w:t>десерт</w:t>
      </w:r>
      <w:r w:rsidRPr="00421586">
        <w:rPr>
          <w:b w:val="0"/>
          <w:sz w:val="24"/>
          <w:szCs w:val="24"/>
        </w:rPr>
        <w:t>.</w:t>
      </w:r>
    </w:p>
    <w:p w:rsidR="00123927" w:rsidRPr="00421586" w:rsidRDefault="00123927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Рекомендации родителям дошкольников: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Сначала с раннего детства научить играть самим с собой, далее играт</w:t>
      </w:r>
      <w:r w:rsidR="00123927" w:rsidRPr="00421586">
        <w:rPr>
          <w:b w:val="0"/>
          <w:sz w:val="24"/>
          <w:szCs w:val="24"/>
        </w:rPr>
        <w:t xml:space="preserve">ь с </w:t>
      </w:r>
      <w:r w:rsidRPr="00421586">
        <w:rPr>
          <w:b w:val="0"/>
          <w:sz w:val="24"/>
          <w:szCs w:val="24"/>
        </w:rPr>
        <w:t xml:space="preserve">родителями, детьми, хорошо читать, только потом давать </w:t>
      </w:r>
      <w:proofErr w:type="spellStart"/>
      <w:r w:rsidRPr="00421586">
        <w:rPr>
          <w:b w:val="0"/>
          <w:sz w:val="24"/>
          <w:szCs w:val="24"/>
        </w:rPr>
        <w:t>гаджет</w:t>
      </w:r>
      <w:proofErr w:type="spellEnd"/>
      <w:r w:rsidRPr="00421586">
        <w:rPr>
          <w:b w:val="0"/>
          <w:sz w:val="24"/>
          <w:szCs w:val="24"/>
        </w:rPr>
        <w:t xml:space="preserve"> / экранное время. 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Как можно позже начинать </w:t>
      </w:r>
      <w:proofErr w:type="spellStart"/>
      <w:r w:rsidRPr="00421586">
        <w:rPr>
          <w:b w:val="0"/>
          <w:sz w:val="24"/>
          <w:szCs w:val="24"/>
        </w:rPr>
        <w:t>киберсоциализацию</w:t>
      </w:r>
      <w:proofErr w:type="spellEnd"/>
      <w:r w:rsidRPr="00421586">
        <w:rPr>
          <w:b w:val="0"/>
          <w:sz w:val="24"/>
          <w:szCs w:val="24"/>
        </w:rPr>
        <w:t>.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Строго дозировать экранное время. Учить с самого начала иметь </w:t>
      </w:r>
      <w:proofErr w:type="spellStart"/>
      <w:r w:rsidRPr="00421586">
        <w:rPr>
          <w:b w:val="0"/>
          <w:sz w:val="24"/>
          <w:szCs w:val="24"/>
        </w:rPr>
        <w:t>тайминг</w:t>
      </w:r>
      <w:proofErr w:type="spellEnd"/>
      <w:r w:rsidRPr="00421586">
        <w:rPr>
          <w:b w:val="0"/>
          <w:sz w:val="24"/>
          <w:szCs w:val="24"/>
        </w:rPr>
        <w:t xml:space="preserve"> нахождения с </w:t>
      </w:r>
      <w:proofErr w:type="spellStart"/>
      <w:r w:rsidRPr="00421586">
        <w:rPr>
          <w:b w:val="0"/>
          <w:sz w:val="24"/>
          <w:szCs w:val="24"/>
        </w:rPr>
        <w:t>гаджетами</w:t>
      </w:r>
      <w:proofErr w:type="spellEnd"/>
      <w:r w:rsidRPr="00421586">
        <w:rPr>
          <w:b w:val="0"/>
          <w:sz w:val="24"/>
          <w:szCs w:val="24"/>
        </w:rPr>
        <w:t>.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Использовать доброжелательное завершение в работе с </w:t>
      </w:r>
      <w:proofErr w:type="spellStart"/>
      <w:r w:rsidRPr="00421586">
        <w:rPr>
          <w:b w:val="0"/>
          <w:sz w:val="24"/>
          <w:szCs w:val="24"/>
        </w:rPr>
        <w:t>гаджетами</w:t>
      </w:r>
      <w:proofErr w:type="spellEnd"/>
      <w:r w:rsidRPr="00421586">
        <w:rPr>
          <w:b w:val="0"/>
          <w:sz w:val="24"/>
          <w:szCs w:val="24"/>
        </w:rPr>
        <w:t>. Если спрашивает «почему?» - объяснить.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Родителям быть примером  </w:t>
      </w:r>
      <w:proofErr w:type="spellStart"/>
      <w:r w:rsidRPr="00421586">
        <w:rPr>
          <w:b w:val="0"/>
          <w:sz w:val="24"/>
          <w:szCs w:val="24"/>
        </w:rPr>
        <w:t>киберсоциализации</w:t>
      </w:r>
      <w:proofErr w:type="spellEnd"/>
      <w:r w:rsidRPr="00421586">
        <w:rPr>
          <w:b w:val="0"/>
          <w:sz w:val="24"/>
          <w:szCs w:val="24"/>
        </w:rPr>
        <w:t>.</w:t>
      </w:r>
    </w:p>
    <w:p w:rsidR="00123927" w:rsidRPr="00421586" w:rsidRDefault="00123927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123927" w:rsidRPr="00421586" w:rsidRDefault="00123927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Физиологические нарушения у детей от экрана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Электромагнитное излучение влияет на</w:t>
      </w:r>
      <w:r w:rsidR="00123927" w:rsidRPr="00421586">
        <w:rPr>
          <w:b w:val="0"/>
          <w:sz w:val="24"/>
          <w:szCs w:val="24"/>
        </w:rPr>
        <w:t xml:space="preserve"> </w:t>
      </w:r>
      <w:proofErr w:type="spellStart"/>
      <w:r w:rsidR="00123927" w:rsidRPr="00421586">
        <w:rPr>
          <w:b w:val="0"/>
          <w:sz w:val="24"/>
          <w:szCs w:val="24"/>
        </w:rPr>
        <w:t>имунную</w:t>
      </w:r>
      <w:proofErr w:type="spellEnd"/>
      <w:r w:rsidR="00123927" w:rsidRPr="00421586">
        <w:rPr>
          <w:b w:val="0"/>
          <w:sz w:val="24"/>
          <w:szCs w:val="24"/>
        </w:rPr>
        <w:t>, нервную, эндокринную</w:t>
      </w:r>
      <w:proofErr w:type="gramStart"/>
      <w:r w:rsidR="00123927" w:rsidRPr="00421586">
        <w:rPr>
          <w:b w:val="0"/>
          <w:sz w:val="24"/>
          <w:szCs w:val="24"/>
        </w:rPr>
        <w:t xml:space="preserve"> ,</w:t>
      </w:r>
      <w:proofErr w:type="gramEnd"/>
      <w:r w:rsidR="00123927" w:rsidRPr="00421586">
        <w:rPr>
          <w:b w:val="0"/>
          <w:sz w:val="24"/>
          <w:szCs w:val="24"/>
        </w:rPr>
        <w:t xml:space="preserve"> половую системы человека;</w:t>
      </w:r>
      <w:r w:rsidRPr="00421586">
        <w:rPr>
          <w:b w:val="0"/>
          <w:sz w:val="24"/>
          <w:szCs w:val="24"/>
        </w:rPr>
        <w:t xml:space="preserve"> </w:t>
      </w:r>
      <w:r w:rsidR="00123927" w:rsidRPr="00421586">
        <w:rPr>
          <w:b w:val="0"/>
          <w:sz w:val="24"/>
          <w:szCs w:val="24"/>
        </w:rPr>
        <w:t xml:space="preserve"> </w:t>
      </w:r>
      <w:r w:rsidRPr="00421586">
        <w:rPr>
          <w:b w:val="0"/>
          <w:sz w:val="24"/>
          <w:szCs w:val="24"/>
        </w:rPr>
        <w:t xml:space="preserve">снижение слуха происходит от большой нагрузки на барабанную перепонку и слуховой нерв; ослабление зрения наблюдается из-за утомляемости всех мышц глаза, свечение экрана нарушает аккомодацию глаз. Влияет на мозг, нарушает структуру сна. Постоянная нагрузка на глаза,  всей нервной системы приводят к истощению организма и </w:t>
      </w:r>
      <w:proofErr w:type="spellStart"/>
      <w:r w:rsidRPr="00421586">
        <w:rPr>
          <w:b w:val="0"/>
          <w:sz w:val="24"/>
          <w:szCs w:val="24"/>
        </w:rPr>
        <w:t>гипервозбудимости</w:t>
      </w:r>
      <w:proofErr w:type="spellEnd"/>
      <w:r w:rsidRPr="00421586">
        <w:rPr>
          <w:b w:val="0"/>
          <w:sz w:val="24"/>
          <w:szCs w:val="24"/>
        </w:rPr>
        <w:t xml:space="preserve">; в головном мозге слабо </w:t>
      </w:r>
      <w:proofErr w:type="spellStart"/>
      <w:r w:rsidRPr="00421586">
        <w:rPr>
          <w:b w:val="0"/>
          <w:sz w:val="24"/>
          <w:szCs w:val="24"/>
        </w:rPr>
        <w:t>простраиваются</w:t>
      </w:r>
      <w:proofErr w:type="spellEnd"/>
      <w:r w:rsidRPr="00421586">
        <w:rPr>
          <w:b w:val="0"/>
          <w:sz w:val="24"/>
          <w:szCs w:val="24"/>
        </w:rPr>
        <w:t xml:space="preserve"> нейронные связи; в  позвоночнике и костной системе наблюдается минеральные плотности костей из-за снижения физической активности. (Норвежские исследования 2014г)</w:t>
      </w:r>
    </w:p>
    <w:p w:rsidR="00B1433E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«У детей, которые с раннего возраста  увлеклись компьютерными играми, выявлен новый вид заболевания – синдром видеоигровой эпилепсии. Кроме физических недомоганий, у таких детей отмечено развитие негативных черт характера: подозрительность, мнительность, враждебно-агрессивное отношение к </w:t>
      </w:r>
      <w:proofErr w:type="gramStart"/>
      <w:r w:rsidRPr="00421586">
        <w:rPr>
          <w:b w:val="0"/>
          <w:sz w:val="24"/>
          <w:szCs w:val="24"/>
        </w:rPr>
        <w:t>близким</w:t>
      </w:r>
      <w:proofErr w:type="gramEnd"/>
      <w:r w:rsidRPr="00421586">
        <w:rPr>
          <w:b w:val="0"/>
          <w:sz w:val="24"/>
          <w:szCs w:val="24"/>
        </w:rPr>
        <w:t xml:space="preserve">, вспыльчивость», – предупреждает всех пап и мам ведущий инженер лаборатории физических факторов ГУ </w:t>
      </w:r>
      <w:proofErr w:type="spellStart"/>
      <w:r w:rsidRPr="00421586">
        <w:rPr>
          <w:b w:val="0"/>
          <w:sz w:val="24"/>
          <w:szCs w:val="24"/>
        </w:rPr>
        <w:t>РЦГЭиОЗ</w:t>
      </w:r>
      <w:proofErr w:type="spellEnd"/>
      <w:r w:rsidRPr="00421586">
        <w:rPr>
          <w:b w:val="0"/>
          <w:sz w:val="24"/>
          <w:szCs w:val="24"/>
        </w:rPr>
        <w:t xml:space="preserve"> Николай Бабель.</w:t>
      </w:r>
    </w:p>
    <w:p w:rsidR="00B1433E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i/>
          <w:iCs/>
          <w:sz w:val="24"/>
          <w:szCs w:val="24"/>
        </w:rPr>
      </w:pPr>
      <w:r w:rsidRPr="00421586">
        <w:rPr>
          <w:b w:val="0"/>
          <w:i/>
          <w:iCs/>
          <w:sz w:val="24"/>
          <w:szCs w:val="24"/>
        </w:rPr>
        <w:t xml:space="preserve">Расшифровка: Государственное учреждение  Республиканский центр гигиены и </w:t>
      </w:r>
      <w:proofErr w:type="spellStart"/>
      <w:r w:rsidRPr="00421586">
        <w:rPr>
          <w:b w:val="0"/>
          <w:i/>
          <w:iCs/>
          <w:sz w:val="24"/>
          <w:szCs w:val="24"/>
        </w:rPr>
        <w:t>эпидимиологии</w:t>
      </w:r>
      <w:proofErr w:type="spellEnd"/>
      <w:r w:rsidRPr="00421586">
        <w:rPr>
          <w:b w:val="0"/>
          <w:i/>
          <w:iCs/>
          <w:sz w:val="24"/>
          <w:szCs w:val="24"/>
        </w:rPr>
        <w:t xml:space="preserve"> и общественного здоровья. </w:t>
      </w:r>
    </w:p>
    <w:p w:rsidR="0048267F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>«В жизни наших детей появилась бомба замедленного действия. Круглые сутки ее часовой механизм тикает в домах, в школах, становясь причиной истерик, стрессов и семейных ссор. Эта бомба интернет зависимость</w:t>
      </w:r>
      <w:proofErr w:type="gramStart"/>
      <w:r w:rsidRPr="00421586">
        <w:rPr>
          <w:b w:val="0"/>
          <w:sz w:val="24"/>
          <w:szCs w:val="24"/>
        </w:rPr>
        <w:t>.»</w:t>
      </w:r>
      <w:proofErr w:type="gramEnd"/>
    </w:p>
    <w:p w:rsidR="00B1433E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421586">
        <w:rPr>
          <w:b w:val="0"/>
          <w:sz w:val="24"/>
          <w:szCs w:val="24"/>
        </w:rPr>
        <w:t xml:space="preserve">Британский детский  клинический психолог </w:t>
      </w:r>
      <w:proofErr w:type="spellStart"/>
      <w:r w:rsidRPr="00421586">
        <w:rPr>
          <w:b w:val="0"/>
          <w:sz w:val="24"/>
          <w:szCs w:val="24"/>
        </w:rPr>
        <w:t>Э.Килби</w:t>
      </w:r>
      <w:proofErr w:type="spellEnd"/>
    </w:p>
    <w:p w:rsidR="00B1433E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B1433E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B1433E" w:rsidRPr="00421586" w:rsidRDefault="00B1433E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123927" w:rsidRPr="00421586" w:rsidRDefault="00123927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123927" w:rsidRPr="00421586" w:rsidRDefault="00123927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123927" w:rsidRPr="00421586" w:rsidRDefault="00123927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123927" w:rsidRPr="00421586" w:rsidRDefault="00123927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341905" w:rsidRPr="00421586" w:rsidRDefault="00341905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502D0C" w:rsidRPr="00421586" w:rsidRDefault="00502D0C" w:rsidP="00421586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502D0C" w:rsidRPr="00421586" w:rsidRDefault="00502D0C" w:rsidP="00421586">
      <w:pPr>
        <w:pStyle w:val="1"/>
        <w:spacing w:before="0" w:beforeAutospacing="0" w:after="0" w:afterAutospacing="0"/>
        <w:ind w:firstLine="720"/>
        <w:jc w:val="both"/>
        <w:rPr>
          <w:sz w:val="24"/>
          <w:szCs w:val="24"/>
        </w:rPr>
      </w:pPr>
    </w:p>
    <w:p w:rsidR="00502D0C" w:rsidRPr="00502D0C" w:rsidRDefault="00502D0C" w:rsidP="00502D0C">
      <w:pPr>
        <w:pStyle w:val="1"/>
        <w:ind w:left="720"/>
        <w:rPr>
          <w:sz w:val="24"/>
          <w:szCs w:val="24"/>
        </w:rPr>
      </w:pPr>
      <w:r w:rsidRPr="00502D0C">
        <w:rPr>
          <w:sz w:val="24"/>
          <w:szCs w:val="24"/>
        </w:rPr>
        <w:t xml:space="preserve"> </w:t>
      </w:r>
    </w:p>
    <w:p w:rsidR="00502D0C" w:rsidRPr="00502D0C" w:rsidRDefault="00502D0C" w:rsidP="00502D0C">
      <w:pPr>
        <w:pStyle w:val="1"/>
        <w:ind w:left="720"/>
        <w:rPr>
          <w:sz w:val="24"/>
          <w:szCs w:val="24"/>
        </w:rPr>
      </w:pPr>
    </w:p>
    <w:p w:rsidR="00502D0C" w:rsidRPr="00502D0C" w:rsidRDefault="00502D0C" w:rsidP="00502D0C">
      <w:pPr>
        <w:pStyle w:val="1"/>
        <w:ind w:left="360"/>
        <w:rPr>
          <w:sz w:val="24"/>
          <w:szCs w:val="24"/>
        </w:rPr>
      </w:pPr>
    </w:p>
    <w:p w:rsidR="00502D0C" w:rsidRPr="00502D0C" w:rsidRDefault="00502D0C" w:rsidP="00502D0C">
      <w:pPr>
        <w:pStyle w:val="1"/>
        <w:spacing w:before="0"/>
        <w:ind w:left="720"/>
        <w:rPr>
          <w:sz w:val="24"/>
          <w:szCs w:val="24"/>
        </w:rPr>
      </w:pPr>
    </w:p>
    <w:p w:rsidR="00502D0C" w:rsidRPr="00502D0C" w:rsidRDefault="00502D0C" w:rsidP="00502D0C">
      <w:pPr>
        <w:pStyle w:val="1"/>
        <w:spacing w:before="0"/>
        <w:ind w:left="720"/>
        <w:jc w:val="both"/>
        <w:rPr>
          <w:b w:val="0"/>
          <w:sz w:val="24"/>
          <w:szCs w:val="24"/>
        </w:rPr>
      </w:pPr>
    </w:p>
    <w:p w:rsidR="00502D0C" w:rsidRPr="00502D0C" w:rsidRDefault="00502D0C" w:rsidP="00502D0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2367E6" w:rsidRPr="00502D0C" w:rsidRDefault="002367E6" w:rsidP="00502D0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2367E6" w:rsidRPr="00502D0C" w:rsidRDefault="002367E6" w:rsidP="00502D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67E6" w:rsidRPr="00502D0C" w:rsidSect="001E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834"/>
    <w:multiLevelType w:val="hybridMultilevel"/>
    <w:tmpl w:val="B07CFFB0"/>
    <w:lvl w:ilvl="0" w:tplc="ABD45D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64CC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0986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CEC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3A41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8869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EF7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89C7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69F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C6647"/>
    <w:multiLevelType w:val="hybridMultilevel"/>
    <w:tmpl w:val="DF46186C"/>
    <w:lvl w:ilvl="0" w:tplc="67C8DA6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AC40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882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C28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A76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2B0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630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4298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63D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23E3F"/>
    <w:multiLevelType w:val="hybridMultilevel"/>
    <w:tmpl w:val="8CF41306"/>
    <w:lvl w:ilvl="0" w:tplc="25CEA8F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844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20B1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CCE4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6F03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A239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680D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2CBC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884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72C45"/>
    <w:multiLevelType w:val="hybridMultilevel"/>
    <w:tmpl w:val="317004CA"/>
    <w:lvl w:ilvl="0" w:tplc="02B888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8CD7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437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698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A6B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002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80E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8C91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6AE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85E20"/>
    <w:multiLevelType w:val="hybridMultilevel"/>
    <w:tmpl w:val="5F6C48BE"/>
    <w:lvl w:ilvl="0" w:tplc="067887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E4C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420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0FB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805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3CF9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27C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225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839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E6E38"/>
    <w:multiLevelType w:val="hybridMultilevel"/>
    <w:tmpl w:val="37F664F4"/>
    <w:lvl w:ilvl="0" w:tplc="60A4E4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C4E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A09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624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1CE5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C7C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600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634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2A7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2A528A"/>
    <w:multiLevelType w:val="hybridMultilevel"/>
    <w:tmpl w:val="6FEAD09A"/>
    <w:lvl w:ilvl="0" w:tplc="42ECB8E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C4C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8C3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2BC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49D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C19B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7BA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217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2AB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227872"/>
    <w:multiLevelType w:val="hybridMultilevel"/>
    <w:tmpl w:val="DCAAF63C"/>
    <w:lvl w:ilvl="0" w:tplc="0762B6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27B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C31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040C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02B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7498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65C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7057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42B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363187"/>
    <w:multiLevelType w:val="hybridMultilevel"/>
    <w:tmpl w:val="27AEAF24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2E002E1"/>
    <w:multiLevelType w:val="hybridMultilevel"/>
    <w:tmpl w:val="23E68590"/>
    <w:lvl w:ilvl="0" w:tplc="5B4CF5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2CD0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A6A2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4C8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618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E848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C01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68A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EAE4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1924A8"/>
    <w:multiLevelType w:val="hybridMultilevel"/>
    <w:tmpl w:val="EDAA46A6"/>
    <w:lvl w:ilvl="0" w:tplc="A468D4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5459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04EC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A2A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7C9B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05D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CB5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5AD1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4E4D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591382"/>
    <w:multiLevelType w:val="hybridMultilevel"/>
    <w:tmpl w:val="0C7AF0EC"/>
    <w:lvl w:ilvl="0" w:tplc="3A9E47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626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009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077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0D0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3AF7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2BC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08F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401C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AB7D2C"/>
    <w:multiLevelType w:val="hybridMultilevel"/>
    <w:tmpl w:val="CD64E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00F61"/>
    <w:multiLevelType w:val="hybridMultilevel"/>
    <w:tmpl w:val="444A2E8C"/>
    <w:lvl w:ilvl="0" w:tplc="40DCAE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A59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E251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025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2A0CC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AA2B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CD7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F245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BEF4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C0A90"/>
    <w:multiLevelType w:val="hybridMultilevel"/>
    <w:tmpl w:val="D02E280C"/>
    <w:lvl w:ilvl="0" w:tplc="B6F0CA6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232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462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8B1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2642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EB6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22C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0DFE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E2FD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156E1F"/>
    <w:multiLevelType w:val="hybridMultilevel"/>
    <w:tmpl w:val="B89CAE32"/>
    <w:lvl w:ilvl="0" w:tplc="5FB059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CCA8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64C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8A7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88A4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EB6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85A0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6E7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A660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4521D0"/>
    <w:multiLevelType w:val="hybridMultilevel"/>
    <w:tmpl w:val="DAB29BB6"/>
    <w:lvl w:ilvl="0" w:tplc="380451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9C13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DF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C1B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4AF7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E87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665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606E2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F8E9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0E1A87"/>
    <w:multiLevelType w:val="hybridMultilevel"/>
    <w:tmpl w:val="BA365246"/>
    <w:lvl w:ilvl="0" w:tplc="C31CAA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F437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097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A2C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4E0A7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4ED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C54B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A07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A39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3A378C"/>
    <w:multiLevelType w:val="hybridMultilevel"/>
    <w:tmpl w:val="537E7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209CF"/>
    <w:multiLevelType w:val="hybridMultilevel"/>
    <w:tmpl w:val="EB46A4CA"/>
    <w:lvl w:ilvl="0" w:tplc="67800B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064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D4E2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66CF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141B4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C9A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8A5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8CA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009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015C65"/>
    <w:multiLevelType w:val="hybridMultilevel"/>
    <w:tmpl w:val="9BF47FA4"/>
    <w:lvl w:ilvl="0" w:tplc="1E64656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0B45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438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AE1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28FE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CD9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8F7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2F9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6FF2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D2211A"/>
    <w:multiLevelType w:val="hybridMultilevel"/>
    <w:tmpl w:val="1F9E32E6"/>
    <w:lvl w:ilvl="0" w:tplc="F3DE57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2B29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613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684B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0FC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6CEC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0BF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AA8C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2C7E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DB05D6"/>
    <w:multiLevelType w:val="hybridMultilevel"/>
    <w:tmpl w:val="36ACE926"/>
    <w:lvl w:ilvl="0" w:tplc="1124FA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4F6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E6FF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2BC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46CD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446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0E6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548A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E3B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"/>
  </w:num>
  <w:num w:numId="4">
    <w:abstractNumId w:val="5"/>
  </w:num>
  <w:num w:numId="5">
    <w:abstractNumId w:val="15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16"/>
  </w:num>
  <w:num w:numId="11">
    <w:abstractNumId w:val="3"/>
  </w:num>
  <w:num w:numId="12">
    <w:abstractNumId w:val="0"/>
  </w:num>
  <w:num w:numId="13">
    <w:abstractNumId w:val="18"/>
  </w:num>
  <w:num w:numId="14">
    <w:abstractNumId w:val="20"/>
  </w:num>
  <w:num w:numId="15">
    <w:abstractNumId w:val="12"/>
  </w:num>
  <w:num w:numId="16">
    <w:abstractNumId w:val="9"/>
  </w:num>
  <w:num w:numId="17">
    <w:abstractNumId w:val="8"/>
  </w:num>
  <w:num w:numId="18">
    <w:abstractNumId w:val="14"/>
  </w:num>
  <w:num w:numId="19">
    <w:abstractNumId w:val="21"/>
  </w:num>
  <w:num w:numId="20">
    <w:abstractNumId w:val="7"/>
  </w:num>
  <w:num w:numId="21">
    <w:abstractNumId w:val="13"/>
  </w:num>
  <w:num w:numId="22">
    <w:abstractNumId w:val="1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367E6"/>
    <w:rsid w:val="00111876"/>
    <w:rsid w:val="00123927"/>
    <w:rsid w:val="001E4E44"/>
    <w:rsid w:val="002367E6"/>
    <w:rsid w:val="00341905"/>
    <w:rsid w:val="00402AC0"/>
    <w:rsid w:val="00421586"/>
    <w:rsid w:val="0048267F"/>
    <w:rsid w:val="00502D0C"/>
    <w:rsid w:val="00675174"/>
    <w:rsid w:val="00B1433E"/>
    <w:rsid w:val="00B42084"/>
    <w:rsid w:val="00DA4AB4"/>
    <w:rsid w:val="00F8719A"/>
    <w:rsid w:val="00F9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44"/>
  </w:style>
  <w:style w:type="paragraph" w:styleId="1">
    <w:name w:val="heading 1"/>
    <w:basedOn w:val="a"/>
    <w:link w:val="10"/>
    <w:uiPriority w:val="9"/>
    <w:qFormat/>
    <w:rsid w:val="002367E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7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02D0C"/>
    <w:pPr>
      <w:ind w:left="720"/>
      <w:contextualSpacing/>
    </w:pPr>
  </w:style>
  <w:style w:type="table" w:styleId="a4">
    <w:name w:val="Table Grid"/>
    <w:basedOn w:val="a1"/>
    <w:uiPriority w:val="59"/>
    <w:rsid w:val="00DA4A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9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8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82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4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2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65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7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2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2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4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63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41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5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3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9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4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5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4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79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802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6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4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9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9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7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2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4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9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8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0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9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3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2024-03-26T20:00:00Z</dcterms:created>
  <dcterms:modified xsi:type="dcterms:W3CDTF">2024-03-26T22:05:00Z</dcterms:modified>
</cp:coreProperties>
</file>