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CB5F" w14:textId="5FCF19B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Муниципальное учреждение дополнительного образования</w:t>
      </w:r>
    </w:p>
    <w:p w14:paraId="24CD809D" w14:textId="040B33FB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«Егорьевская детская школа искусств»</w:t>
      </w:r>
    </w:p>
    <w:p w14:paraId="7ACBCB84" w14:textId="7777777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74B87E7" w14:textId="7777777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7A999FD" w14:textId="7777777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0853622" w14:textId="7777777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17A8B2D" w14:textId="7777777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539E223" w14:textId="7777777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8A539AD" w14:textId="7777777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5A2626F" w14:textId="7777777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1A72C32" w14:textId="77777777" w:rsidR="00D750FE" w:rsidRDefault="00D750FE" w:rsidP="00D750FE">
      <w:pPr>
        <w:spacing w:after="0" w:line="36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Доклад </w:t>
      </w:r>
    </w:p>
    <w:p w14:paraId="255734E9" w14:textId="0D1DB68A" w:rsidR="00D750FE" w:rsidRPr="00D750FE" w:rsidRDefault="00D750FE" w:rsidP="00D750F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Р</w:t>
      </w:r>
      <w:r w:rsidRPr="00D750FE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азвитие креативных способностей </w:t>
      </w:r>
      <w:r w:rsidR="004E7F3F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педагога</w:t>
      </w:r>
      <w:r w:rsidRPr="00D750FE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как условие творчества одарённых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D9591B5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E03960A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FA379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</w:p>
    <w:p w14:paraId="194F2862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Симакова Ирина Алексеевна </w:t>
      </w:r>
    </w:p>
    <w:p w14:paraId="0CCCFFC3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C8C3F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D0D66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7EAF4" w14:textId="635C4FB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D77DE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C68C6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C47C7" w14:textId="77777777" w:rsidR="00D750FE" w:rsidRDefault="00D750FE" w:rsidP="00D750FE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Егорьевск 2024 г.</w:t>
      </w:r>
    </w:p>
    <w:p w14:paraId="1216C203" w14:textId="77777777" w:rsidR="00D750FE" w:rsidRDefault="00D750FE" w:rsidP="008728B0">
      <w:pPr>
        <w:spacing w:after="0" w:line="360" w:lineRule="auto"/>
        <w:ind w:right="-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8AFA80" w14:textId="633368EE" w:rsidR="00723915" w:rsidRDefault="00723915" w:rsidP="003743D8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Содержание:</w:t>
      </w:r>
    </w:p>
    <w:p w14:paraId="0B62AA7E" w14:textId="77777777" w:rsidR="003743D8" w:rsidRDefault="003743D8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CC24457" w14:textId="4A8CFD23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Введение</w:t>
      </w:r>
    </w:p>
    <w:p w14:paraId="1DD802D4" w14:textId="2237EC53" w:rsidR="003743D8" w:rsidRDefault="003743D8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1.Креативность преподавателя</w:t>
      </w:r>
    </w:p>
    <w:p w14:paraId="7D58472E" w14:textId="699FD507" w:rsidR="003743D8" w:rsidRDefault="003743D8" w:rsidP="003743D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2.Нетрадиционные техники и художественные игры для развития творческой активности одаренных детей</w:t>
      </w:r>
    </w:p>
    <w:p w14:paraId="75051570" w14:textId="7398D187" w:rsidR="003743D8" w:rsidRDefault="003743D8" w:rsidP="003743D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Выводы</w:t>
      </w:r>
    </w:p>
    <w:p w14:paraId="48AB2B78" w14:textId="2077CACC" w:rsidR="003743D8" w:rsidRDefault="003743D8" w:rsidP="003743D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Литература</w:t>
      </w:r>
    </w:p>
    <w:p w14:paraId="44DE677D" w14:textId="77777777" w:rsidR="003743D8" w:rsidRDefault="003743D8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2BCD4DF" w14:textId="77777777" w:rsidR="003743D8" w:rsidRDefault="003743D8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14B9D93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BEB00CE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30F28AF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1A684AD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FBBF028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45EDD3E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2DB0039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7FD8B36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4F52F6C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CB99B7E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03EB844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5C4F826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E25ACF7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D9361C8" w14:textId="77777777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6B36069" w14:textId="33BC692D" w:rsidR="00723915" w:rsidRDefault="00723915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E1BB1F2" w14:textId="67867F82" w:rsidR="003743D8" w:rsidRDefault="003743D8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DD67BF7" w14:textId="77777777" w:rsidR="003743D8" w:rsidRDefault="003743D8" w:rsidP="00D750FE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D4646EB" w14:textId="185E6F20" w:rsidR="004D6C7F" w:rsidRDefault="00723915" w:rsidP="003743D8">
      <w:pPr>
        <w:spacing w:before="75" w:after="75" w:line="360" w:lineRule="auto"/>
        <w:ind w:firstLine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14:paraId="3FE5C264" w14:textId="7269F896" w:rsidR="002B22E1" w:rsidRPr="00D750FE" w:rsidRDefault="004D6C7F" w:rsidP="004D6C7F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2B22E1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Актуальным на сегодняшний день является вопрос о развитии креативных способностях учителя при работе с одарённым ребёнком. </w:t>
      </w:r>
      <w:r w:rsid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2B22E1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бучение</w:t>
      </w:r>
      <w:r w:rsid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изобразительному искусству </w:t>
      </w:r>
      <w:r w:rsidR="002B22E1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требует достаточно богатого воображения, которое необходимо для усвоения детьми новых знаний. Современному обществу нужны творческие, активные личности, обладающей способностью эффективно и нестандартно решать новые задачи и жизненные проблемы.</w:t>
      </w:r>
    </w:p>
    <w:p w14:paraId="1FEC6F49" w14:textId="655EC53E" w:rsidR="00CF1136" w:rsidRPr="00D750FE" w:rsidRDefault="004D6C7F" w:rsidP="004D6C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8728B0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данном этапе  развития нашего общества проблема творческого развития личности обостряется в связи с все большей необходимостью развития мотивации одарённых учащихся к учебной деятельности, которая, для этого,  должна происходить в творческой атмосфере. Понятно, что креативность личности учителя здесь может послужить большим подспорьем.</w:t>
      </w:r>
    </w:p>
    <w:p w14:paraId="685CFA98" w14:textId="1E81659F" w:rsidR="00CF1136" w:rsidRPr="00D750FE" w:rsidRDefault="008728B0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Креативность – это творческие возможности (способности) человека, которые могут проявляться в мышлении, чувствах, общении, отдельных видах деятельности; это способность порождать множество разнообразных оригинальных идей в нерегламентир</w:t>
      </w:r>
      <w:r w:rsidR="00CF113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ованных условиях деятельности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Креативность – это способность удивляться и познавать, умение находить решения в нестандартных ситуациях, нацеленность на открытие нового и способность к глубокому осознанию своего опыта.</w:t>
      </w:r>
    </w:p>
    <w:p w14:paraId="60612B1D" w14:textId="7933AFD6" w:rsidR="00CF1136" w:rsidRPr="00D750FE" w:rsidRDefault="008728B0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Проблема креативности</w:t>
      </w:r>
      <w:r w:rsidR="004D6C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представлена в рамках</w:t>
      </w:r>
      <w:r w:rsidR="004D6C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творчества и раскрытия проблемы творческих способностей. Проведенный анализ понятий «творчество» и «креативность» показал, что одни ученые полагают, что они близки по значению, их можно использовать как синонимы, другие разводят, пользуясь для этого двумя характеристиками: процессуально-результативной (творчество) и субъективно-обуславливающей (креативность).  Креативные способности – это свойства креативности, обеспечивающие успешность осуществления творческой деятельности с точки зрения оригинальности, неповторимости, новизны.</w:t>
      </w:r>
    </w:p>
    <w:p w14:paraId="0ABFE89B" w14:textId="6214D3FF" w:rsidR="008728B0" w:rsidRPr="00D750FE" w:rsidRDefault="008728B0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Креативный учитель – это личность, стремящаяся к творческой самореализации как  акмеориентированной саморазвивающейся  зрелой личности, под которой подразумевает  достижение ею  высокого профессионализма и творческого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мастерства, профессиональных и  творческих вершин. Многие авторы так же указывают на то, что для развития креативных способностей учителю надо развивать следующие креативные качества: </w:t>
      </w:r>
    </w:p>
    <w:p w14:paraId="7F4B3974" w14:textId="5415C0D7" w:rsidR="008728B0" w:rsidRPr="00D750FE" w:rsidRDefault="008728B0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1)</w:t>
      </w:r>
      <w:r w:rsidR="004D6C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творческая одаренность и работа,</w:t>
      </w:r>
    </w:p>
    <w:p w14:paraId="03E80B5C" w14:textId="77777777" w:rsidR="008728B0" w:rsidRPr="00D750FE" w:rsidRDefault="008728B0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2) умение вчувствоваться (эмпатия), </w:t>
      </w:r>
    </w:p>
    <w:p w14:paraId="78087168" w14:textId="77777777" w:rsidR="008728B0" w:rsidRPr="00D750FE" w:rsidRDefault="008728B0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3) способность сознавать ограниченность собственной жизни, </w:t>
      </w:r>
    </w:p>
    <w:p w14:paraId="76F38A54" w14:textId="77777777" w:rsidR="008728B0" w:rsidRPr="00D750FE" w:rsidRDefault="008728B0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4) чувство юмора, </w:t>
      </w:r>
    </w:p>
    <w:p w14:paraId="317CE433" w14:textId="2DFE3EA3" w:rsidR="00CF1136" w:rsidRPr="00D750FE" w:rsidRDefault="008728B0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5) мудрость.</w:t>
      </w:r>
    </w:p>
    <w:p w14:paraId="7343AEF5" w14:textId="73C31A40" w:rsidR="008728B0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Профессиональная готовность п</w:t>
      </w:r>
      <w:r w:rsidR="004D6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реподавателя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работе с одаренными детьми и  успешность его взаимодействия с ними во многом зависит от определенного уровня его креативности, способности к активному и творческому вхождению в социально-педагогическую среду.</w:t>
      </w:r>
      <w:r w:rsidR="004D6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Креативность является важнейшей характеристикой профессиональной деятельности </w:t>
      </w:r>
      <w:r w:rsidR="004D6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преподавателя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отечественной психологии креативность рассматривается как «творческость», творческие возможности человека как устойчивая особенность человека, проявляющаяся в его социально значимой творческой активности (Н.М. Гнатко). По мнению Э. Фромма, «Творчество </w:t>
      </w:r>
      <w:r w:rsidRPr="00D750F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–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это способность удивляться и познавать, умение находить решение в нестандартных ситуациях, нацеленность на открытие нового и склон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ность к глубокому осознанию своего опыта»</w:t>
      </w:r>
      <w:r w:rsidR="00CF113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ED30196" w14:textId="77777777" w:rsidR="003743D8" w:rsidRDefault="003743D8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E692FE0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C4465E0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C87FF97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8599C8C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42C7ED2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4404E24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35AC39F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67686A0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949DBCA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35C7C8B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F9F089C" w14:textId="77777777" w:rsidR="003743D8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6A6F8DC" w14:textId="2E229446" w:rsidR="00723915" w:rsidRDefault="003743D8" w:rsidP="003743D8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1.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Креативность преподавателя</w:t>
      </w:r>
    </w:p>
    <w:p w14:paraId="6E31EE2C" w14:textId="77777777" w:rsidR="003743D8" w:rsidRPr="00D750FE" w:rsidRDefault="003743D8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69BEE55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Характеристики креативности учителя таковы:</w:t>
      </w:r>
    </w:p>
    <w:p w14:paraId="2712FA23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продуцирование большого числа решений в процессе взаимодействия с одаренными детьми (вариативность педа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гогической деятельности);</w:t>
      </w:r>
    </w:p>
    <w:p w14:paraId="1E12E097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независимость суждений (открытость в выражении собственного мнения);</w:t>
      </w:r>
    </w:p>
    <w:p w14:paraId="553ECC75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развитость фантазии, воображения (интеллектуальная легкость в обращении с идеями);</w:t>
      </w:r>
    </w:p>
    <w:p w14:paraId="653688E8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способность отказаться от стереотипов в педагогической деятельности, преодолеть инерцию мышления;</w:t>
      </w:r>
    </w:p>
    <w:p w14:paraId="782F1567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и стремление к риску, апробации нового;</w:t>
      </w:r>
    </w:p>
    <w:p w14:paraId="41550A8D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чувствительность к проблемам в педагогической деятельности;</w:t>
      </w:r>
    </w:p>
    <w:p w14:paraId="7682A00E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критичность мышления, способность к оценочным суждениям;</w:t>
      </w:r>
    </w:p>
    <w:p w14:paraId="0C433B51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способность к самоанализу, рефлексии;</w:t>
      </w:r>
    </w:p>
    <w:p w14:paraId="0A473A37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высокая работоспособность в творческой деятельности;</w:t>
      </w:r>
    </w:p>
    <w:p w14:paraId="699114C3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убежденность в социальной значимости творческой деятельности.</w:t>
      </w:r>
    </w:p>
    <w:p w14:paraId="000113BB" w14:textId="6498021F" w:rsidR="005C077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Необходимость максимального стимулирования творческих способностей каждого </w:t>
      </w:r>
      <w:r w:rsidR="004D6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преподавателя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работающего с одаренными детьми, очевидна.</w:t>
      </w:r>
      <w:r w:rsidR="004D6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этим значимым становится вопрос о развитии таких характеристик в поведении </w:t>
      </w:r>
      <w:r w:rsidR="004D6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преподавателя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благодаря которым обеспечивался бы эффект в развитии креативности и одаренности учащихся. Позитивно влияют на развитие креативности детей признание ценности творческого мышления, поощрение чувствительности детей к стимулам окружения, умение конструктивно информировать о творческом про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цессе, внушение самоуважения и уверенности в себе. </w:t>
      </w:r>
    </w:p>
    <w:p w14:paraId="79F273B5" w14:textId="36965174" w:rsidR="005C077F" w:rsidRPr="00D750FE" w:rsidRDefault="00A3196F" w:rsidP="004D6C7F">
      <w:pPr>
        <w:pStyle w:val="a9"/>
        <w:suppressAutoHyphens w:val="0"/>
        <w:spacing w:after="0" w:line="36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D750FE">
        <w:rPr>
          <w:bCs/>
          <w:color w:val="000000" w:themeColor="text1"/>
          <w:sz w:val="28"/>
          <w:szCs w:val="28"/>
        </w:rPr>
        <w:t>Негативное воздействие на креативность учащихся и их одаренность оказывают следующие характеристики в поведении педагога: авторитарные установки и властное поведение, вынуждение к конформизму, ригидность мышления, жес</w:t>
      </w:r>
      <w:r w:rsidR="005C077F" w:rsidRPr="00D750FE">
        <w:rPr>
          <w:bCs/>
          <w:color w:val="000000" w:themeColor="text1"/>
          <w:sz w:val="28"/>
          <w:szCs w:val="28"/>
        </w:rPr>
        <w:t xml:space="preserve">ткость и категоричность оценок, неправильное </w:t>
      </w:r>
      <w:r w:rsidR="0076647B" w:rsidRPr="00D750FE">
        <w:rPr>
          <w:bCs/>
          <w:color w:val="000000" w:themeColor="text1"/>
          <w:sz w:val="28"/>
          <w:szCs w:val="28"/>
        </w:rPr>
        <w:t>отношение</w:t>
      </w:r>
      <w:r w:rsidRPr="00D750FE">
        <w:rPr>
          <w:bCs/>
          <w:color w:val="000000" w:themeColor="text1"/>
          <w:sz w:val="28"/>
          <w:szCs w:val="28"/>
        </w:rPr>
        <w:t xml:space="preserve"> к личностям с нестандартным мышлением и независимостью суждений.</w:t>
      </w:r>
    </w:p>
    <w:p w14:paraId="654DE036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психолого-педагогической литературе (А.К. Маркова, Я.А. Пономарев и др.) есть указания на так называемые барьеры творчества:</w:t>
      </w:r>
    </w:p>
    <w:p w14:paraId="779F6263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склонность к конформизму, которая выражается в стремлении быть похожим на других людей, не слишком сильно отличаться от них в своих суждениях и поступках, соответствовать ожиданиям педагогического сообщества;</w:t>
      </w:r>
    </w:p>
    <w:p w14:paraId="388E69F3" w14:textId="1413F225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боязнь оказаться «белой вороной» среди </w:t>
      </w:r>
      <w:r w:rsidR="004D6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окружающих людей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непринятым или/и отвергнутым другими, не найти поддержки своим творческим суждениям и поведению у разных участников образовательного процесса, приспособление к культуре педагогического сообщества;</w:t>
      </w:r>
    </w:p>
    <w:p w14:paraId="4A835E07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опасение вызвать у человека, чье поведение или деятельность критикуется, агрессивную ответную реакцию;</w:t>
      </w:r>
    </w:p>
    <w:p w14:paraId="2CBB08B6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личностная тревожность, неуверенность в себе, негативное самовосприятие и заниженная самооценка собственной личности;</w:t>
      </w:r>
    </w:p>
    <w:p w14:paraId="1E4A039D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ригидность мышления как затрудненность использовать те или иные знания в иных ситуациях во всем их разнообразии, воспринимать новые идеи и изменяться в соответствии с изменяющейся сре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  <w:t>дой.</w:t>
      </w:r>
    </w:p>
    <w:p w14:paraId="18795B2E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педагог не находит в себе силы осознать и избавиться от названных психологических барьеров и комплексов, то происходит постепенная стандартизация поведения и даже внутреннего мира педагога, накопление все большего количества безличных готовых образцов педагогической деятельности, значительное снижение уровня креативности.</w:t>
      </w:r>
    </w:p>
    <w:p w14:paraId="02ABAF95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творческой обстановки в педагогической деятельности и в ходе образовательного процесса с целью развития творческой познавательной и профессиональной активности и успешности учителя возможно (по М.В. Кларину) при соблюдении следующих рекомендаций:</w:t>
      </w:r>
    </w:p>
    <w:p w14:paraId="0F7B9FA1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содействовать устранению внутренних препятствий творческим проявлениям (помочь обрести уверенность во взаимоотношениях со всеми участниками образовательного процесса, избавиться от боязни сделать ошибку, натолкнуться на критику окружающих и т.д.);</w:t>
      </w:r>
    </w:p>
    <w:p w14:paraId="14A79552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воздерживаться от категоричности и оценок, не препятствуя тем самым свободному размышлению над какой-либо проблемой;</w:t>
      </w:r>
    </w:p>
    <w:p w14:paraId="7C182D3F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поддерживать живость воображения и в то же время «дисциплинировать» его, обсуждая новые предложения;</w:t>
      </w:r>
    </w:p>
    <w:p w14:paraId="468CCE82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повышать возможности новых ассоциаций и связей в творческом процессе (использование неочевидных сравнений и сопоставлений, поддержка спонтанности в создании образов и целенаправленности в их осмыслении и др.);</w:t>
      </w:r>
    </w:p>
    <w:p w14:paraId="22DB3E8D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создание условий для умственной разминки (совместный групповой поиск решений, выполнение упражнений по освоению новой непривычной ситуации);</w:t>
      </w:r>
    </w:p>
    <w:p w14:paraId="4FFB5B39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помогать видеть смысл, общую направленность собственной и совместной с кем-либо творческой деятельности, принимать творческую деятельность (решение творческих задач) как развитие собственных способностей, потенциальных внутренних резервов (открытости, восприимчивости, чувствительности, широты и насыщенности восприятия всего окружающего и т.д.).</w:t>
      </w:r>
    </w:p>
    <w:p w14:paraId="78E775CA" w14:textId="1401CEAF" w:rsidR="0076647B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Креативность учителя способна формироваться под влиянием развивающей образовательной среды. Согласно исследованиям Д.Б. Богоявленской и А.М. Матюшкина, творчество можно определить как некий выход за пределы</w:t>
      </w:r>
      <w:r w:rsidR="00EB51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имеющихся знаний, а соответственно,</w:t>
      </w:r>
      <w:r w:rsidR="00EB51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креативность выражается в оригинальной постановке</w:t>
      </w:r>
      <w:r w:rsidR="00EB51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проблемы, наполненной личностным смыслом, что в процессе работы с одаренными детьми является особенно значимым. </w:t>
      </w:r>
    </w:p>
    <w:p w14:paraId="629ECFA6" w14:textId="71A22FC2" w:rsidR="00A3196F" w:rsidRPr="00D750FE" w:rsidRDefault="00EB5131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3196F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пределяющее влияние на формирование готовности педагога к работе с одаренными детьми оказывает сочетание таких параметров среды, как низкая степень регламентации поведения, информационная обогащенность и представленность образцов креативного поведения</w:t>
      </w:r>
      <w:r w:rsidR="0076647B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A3196F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технологическом уровне это можно обеспечить с помощью: </w:t>
      </w:r>
    </w:p>
    <w:p w14:paraId="01910A85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заданий практикума, которые обладали бы креативной ценностью (например, постановка проблемы, предполагающей множественность решений; решение неожиданно, оригинально и не имеет аналогов; решение предполагает продолжение какой-либо концепции или педагогического подхода и др.);</w:t>
      </w:r>
    </w:p>
    <w:p w14:paraId="344D436B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создания ситуаций сотрудничества на разных этапах обучения;</w:t>
      </w:r>
    </w:p>
    <w:p w14:paraId="13203512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вовлечения педагогов в исследовательскую работу на экспериментальной площадке и апробацию своей авторской программы, оценку ее целесообразности и эффективности.</w:t>
      </w:r>
    </w:p>
    <w:p w14:paraId="0E32D1B4" w14:textId="69512321" w:rsidR="007620C6" w:rsidRPr="00D750FE" w:rsidRDefault="00A3196F" w:rsidP="00EB5131">
      <w:pPr>
        <w:pStyle w:val="a9"/>
        <w:suppressAutoHyphens w:val="0"/>
        <w:spacing w:after="0" w:line="36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D750FE">
        <w:rPr>
          <w:bCs/>
          <w:color w:val="000000" w:themeColor="text1"/>
          <w:sz w:val="28"/>
          <w:szCs w:val="28"/>
        </w:rPr>
        <w:t>Особая роль в развитии креативности принадлежит рефлекси</w:t>
      </w:r>
      <w:r w:rsidR="0076647B" w:rsidRPr="00D750FE">
        <w:rPr>
          <w:bCs/>
          <w:color w:val="000000" w:themeColor="text1"/>
          <w:sz w:val="28"/>
          <w:szCs w:val="28"/>
        </w:rPr>
        <w:t>вно-иннова-ционным технологиям</w:t>
      </w:r>
      <w:r w:rsidRPr="00D750FE">
        <w:rPr>
          <w:bCs/>
          <w:color w:val="000000" w:themeColor="text1"/>
          <w:sz w:val="28"/>
          <w:szCs w:val="28"/>
        </w:rPr>
        <w:t>, к числу которых следует отнести: организационно-</w:t>
      </w:r>
      <w:r w:rsidRPr="00D750FE">
        <w:rPr>
          <w:bCs/>
          <w:color w:val="000000" w:themeColor="text1"/>
          <w:sz w:val="28"/>
          <w:szCs w:val="28"/>
        </w:rPr>
        <w:lastRenderedPageBreak/>
        <w:t xml:space="preserve">деятельностные игры, рефлексивно-инновационный практикум, изучение авторских концепций, разработку авторских программ, практическую работу в инновационных типах учебных заведений, участие в различных формах повышения квалификации, которые личностно ориентированы на активные технологии обучения; педагогические мастерские, тренинги. </w:t>
      </w:r>
    </w:p>
    <w:p w14:paraId="54172E62" w14:textId="33E3B198" w:rsidR="00A3196F" w:rsidRPr="00D750FE" w:rsidRDefault="00A3196F" w:rsidP="004D6C7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«Мозговая атака» как способ продуцирования новых идей без давления критики и самокритики позволяет освободиться от психологической защиты, особенно успешно тогда, когда группа разнородна по составу и широк круг профессиональных интересов участников. В рамках метода мозговой атаки следует для активизации мышления использовать такие приемы, как список контрольных вопросов (наводящие вопросы, заставляющие рассматривать задачу с са</w:t>
      </w:r>
      <w:r w:rsidR="0076647B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мых разных сторон, менять точку зрения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взгляда на задачу</w:t>
      </w:r>
      <w:r w:rsidR="00EB51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85B47D6" w14:textId="77777777" w:rsidR="00A3196F" w:rsidRPr="00D750FE" w:rsidRDefault="00A3196F" w:rsidP="004D6C7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 «синектики» предполагает расположенность к импровизации, освобождение задачи от контекста, использование аналогий, что позволяет извлекать информацию из разных источников. Например, прямые аналогии находят часто искомые элементы в биологических системах. Субъективные аналогии особое внимание обращают на двигательные ощущения. Фантастические аналогии требуют представить вещи такими, какими их хотелось бы видеть, игнорируя любые законы. Аналогии являются средством смещения процесса поиска с уровня осознанного мышления на уровень подсознательной активности.</w:t>
      </w:r>
    </w:p>
    <w:p w14:paraId="00DF953E" w14:textId="77777777" w:rsidR="00A3196F" w:rsidRPr="00D750FE" w:rsidRDefault="00A3196F" w:rsidP="004D6C7F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Деловые игры </w:t>
      </w:r>
      <w:r w:rsidRPr="00D750F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–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еще один достаточно известный пример группового ра</w:t>
      </w:r>
      <w:r w:rsidR="0076647B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звития творческих способностей.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Принятие на себя какой-либо роли (лучше, если непривычной) и дух соревнования способствуют нахождению оригинальных решений. При этом происходит формирование иной точки зрения на ситуацию, переосмысление происходящего, некоторое эмоциональное отчуждение от единственной, обычно принимаемой на себя роли. Важный момент в деловых играх </w:t>
      </w:r>
      <w:r w:rsidRPr="00D750F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–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возможность исполнения различных ролей, что исключает полную идентификацию с какой-либо из них и позволяет, отстранившись от своего привычного взгляда, смотреть на проблему беспристрастно. </w:t>
      </w:r>
    </w:p>
    <w:p w14:paraId="210BD785" w14:textId="39FAE5DD" w:rsidR="007620C6" w:rsidRPr="00D750FE" w:rsidRDefault="00A3196F" w:rsidP="00EB5131">
      <w:pPr>
        <w:pStyle w:val="a9"/>
        <w:suppressAutoHyphens w:val="0"/>
        <w:spacing w:after="0" w:line="36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D750FE">
        <w:rPr>
          <w:bCs/>
          <w:color w:val="000000" w:themeColor="text1"/>
          <w:sz w:val="28"/>
          <w:szCs w:val="28"/>
        </w:rPr>
        <w:t xml:space="preserve">Создание рефлексивной среды, которая характеризуется прежде всего наличием условий для изменения учителем представлений о себе и переосмысления </w:t>
      </w:r>
      <w:r w:rsidRPr="00D750FE">
        <w:rPr>
          <w:bCs/>
          <w:color w:val="000000" w:themeColor="text1"/>
          <w:sz w:val="28"/>
          <w:szCs w:val="28"/>
        </w:rPr>
        <w:lastRenderedPageBreak/>
        <w:t>личностных стереотипов, позволяет моделировать особые, уникальные по отношению к учителю проблемные ситуации, когда его личностный профессиональный и интеллектуальный опыт не только актуализируется, востребуется, но и осознается как недостаточный в достижении какой-либо конкретной педагогической цели. Возникающее противоречие между ресурсами своего «Я» и уникальностью ситуации разрешается в поиске иных, нестереотипных, инновационных способов действия. Творческий потенциал учителя развивается как способность к созданию новшеств в педагогической деятельности, а также как своеобразная способность творчески относиться к себе, своему труду, к взаимодействию с одаренными школьниками, к решению проблемных ситуаций. С помощью рефлексивно-инновационных технологий достигается достаточно высокий уровень адаптации педагога к быстро меняющимся условиям. Кроме того, применение рефлексивно-инновационных технологий способствует созданию творческой образовательной среды. Основные позиции:</w:t>
      </w:r>
    </w:p>
    <w:p w14:paraId="5E57D5C7" w14:textId="760F09E1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Побуждение </w:t>
      </w:r>
      <w:r w:rsidR="0076647B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одарённы</w:t>
      </w:r>
      <w:r w:rsidR="00EB51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76647B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учащихся к творчеству в познавательной деятельности начинается с формирования эмоционально-ценностного отношения к предлагаемому содержанию или действиям.</w:t>
      </w:r>
    </w:p>
    <w:p w14:paraId="6AB12E49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Выстраивание отношений диалога, субъект</w:t>
      </w:r>
      <w:r w:rsidR="00EC0F2D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EC0F2D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субъектного взаимодействия.</w:t>
      </w:r>
    </w:p>
    <w:p w14:paraId="2A4999C3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Обеспечение в образовательном процессе контекста поиска и открытия, а не «риторики утверждений».</w:t>
      </w:r>
    </w:p>
    <w:p w14:paraId="649C8F40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Основные линии поведения учителя: постановка проблем, создание условий для совместного построения знаний, поддержка </w:t>
      </w:r>
      <w:r w:rsidR="0076647B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одарённых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учащихся в самостоятельных действиях.</w:t>
      </w:r>
    </w:p>
    <w:p w14:paraId="65307A0B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Предложение учащимся преимущественно таких видов действий, как: сравните, докажите, сделайте выбор, аргументируйте, предъявите и обоснуйте свой вариант.</w:t>
      </w:r>
    </w:p>
    <w:p w14:paraId="0FC6D223" w14:textId="77777777" w:rsidR="00A3196F" w:rsidRPr="00D750FE" w:rsidRDefault="00A3196F" w:rsidP="004D6C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 Основные формы организации занятий: проведение исследований, экспериментов; решение проблемных задач и ситуаций, защита проектов.</w:t>
      </w:r>
    </w:p>
    <w:p w14:paraId="779DF375" w14:textId="101C34EB" w:rsidR="007175AF" w:rsidRPr="00D750FE" w:rsidRDefault="00A3196F" w:rsidP="00EB5131">
      <w:pPr>
        <w:pStyle w:val="a9"/>
        <w:suppressAutoHyphens w:val="0"/>
        <w:spacing w:after="0" w:line="36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D750FE">
        <w:rPr>
          <w:bCs/>
          <w:color w:val="000000" w:themeColor="text1"/>
          <w:sz w:val="28"/>
          <w:szCs w:val="28"/>
        </w:rPr>
        <w:t xml:space="preserve">Итак, для развития креативных способностей учителя необходимо осуществлять системное формирующее воздействие через определенный комплекс условий образовательной микросреды. В образовательной практике и в </w:t>
      </w:r>
      <w:r w:rsidRPr="00D750FE">
        <w:rPr>
          <w:bCs/>
          <w:color w:val="000000" w:themeColor="text1"/>
          <w:sz w:val="28"/>
          <w:szCs w:val="28"/>
        </w:rPr>
        <w:lastRenderedPageBreak/>
        <w:t xml:space="preserve">профессиональной деятельности самого </w:t>
      </w:r>
      <w:r w:rsidR="00EB5131">
        <w:rPr>
          <w:bCs/>
          <w:color w:val="000000" w:themeColor="text1"/>
          <w:sz w:val="28"/>
          <w:szCs w:val="28"/>
        </w:rPr>
        <w:t>преподавателя</w:t>
      </w:r>
      <w:r w:rsidRPr="00D750FE">
        <w:rPr>
          <w:bCs/>
          <w:color w:val="000000" w:themeColor="text1"/>
          <w:sz w:val="28"/>
          <w:szCs w:val="28"/>
        </w:rPr>
        <w:t xml:space="preserve"> желательно осуществить перенос акцента с обучающей деятельности на преобразовательную, добиться реализации открытости педагога культуре диалогизма, полифонии педагогической деятельности. </w:t>
      </w:r>
    </w:p>
    <w:p w14:paraId="505615E2" w14:textId="2721668B" w:rsidR="008728B0" w:rsidRPr="00EB5131" w:rsidRDefault="008728B0" w:rsidP="00EB5131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Таким образом, создавая условия для развит</w:t>
      </w:r>
      <w:r w:rsidR="00EB5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ия преподавателя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его профессиональной деятельности как творчески одаренной личности, мудро сознающего ограниченность собственной жизни, поощряя его совершенствование своей способности вчувствоваться и чувство юмора, мы можем содействовать процессу становления его профессионалом педагогического мастерства</w:t>
      </w:r>
      <w:r w:rsidR="009F74E2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14:paraId="393C723A" w14:textId="2ED06029" w:rsidR="00EC0F2D" w:rsidRPr="00D750FE" w:rsidRDefault="00EC0F2D" w:rsidP="004D6C7F">
      <w:pPr>
        <w:pStyle w:val="a9"/>
        <w:suppressAutoHyphens w:val="0"/>
        <w:spacing w:after="0" w:line="360" w:lineRule="auto"/>
        <w:ind w:left="0"/>
        <w:jc w:val="both"/>
        <w:rPr>
          <w:bCs/>
          <w:color w:val="000000" w:themeColor="text1"/>
          <w:sz w:val="28"/>
          <w:szCs w:val="28"/>
        </w:rPr>
      </w:pPr>
      <w:r w:rsidRPr="00D750FE">
        <w:rPr>
          <w:bCs/>
          <w:color w:val="000000" w:themeColor="text1"/>
          <w:sz w:val="28"/>
          <w:szCs w:val="28"/>
        </w:rPr>
        <w:t xml:space="preserve">        Безусловно</w:t>
      </w:r>
      <w:r w:rsidR="00EB5131">
        <w:rPr>
          <w:bCs/>
          <w:color w:val="000000" w:themeColor="text1"/>
          <w:sz w:val="28"/>
          <w:szCs w:val="28"/>
        </w:rPr>
        <w:t xml:space="preserve"> преподавателю художественных дисциплин необходимо </w:t>
      </w:r>
      <w:r w:rsidRPr="00D750FE">
        <w:rPr>
          <w:bCs/>
          <w:color w:val="000000" w:themeColor="text1"/>
          <w:sz w:val="28"/>
          <w:szCs w:val="28"/>
        </w:rPr>
        <w:t>развивать креативные способности при работе с одарёнными детьм</w:t>
      </w:r>
      <w:r w:rsidR="00723915">
        <w:rPr>
          <w:bCs/>
          <w:color w:val="000000" w:themeColor="text1"/>
          <w:sz w:val="28"/>
          <w:szCs w:val="28"/>
        </w:rPr>
        <w:t>и</w:t>
      </w:r>
      <w:r w:rsidRPr="00D750FE">
        <w:rPr>
          <w:bCs/>
          <w:color w:val="000000" w:themeColor="text1"/>
          <w:sz w:val="28"/>
          <w:szCs w:val="28"/>
        </w:rPr>
        <w:t xml:space="preserve">. В данной статье, хотелось бы уделить особое внимание креативным способностям учителя изобразительного искусства в условиях творческой деятельности с одарённым ребёнком. </w:t>
      </w:r>
    </w:p>
    <w:p w14:paraId="5EF6EDDD" w14:textId="78C5406B" w:rsidR="00784D8B" w:rsidRDefault="00451904" w:rsidP="004D6C7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B05141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творческой личности - одна из важных задач педагогической теории и практики на современном этапе. Эффективней начин</w:t>
      </w:r>
      <w:r w:rsidR="000E29C8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ается её развитие с младшего школьного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возраста. Как говорил В. 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преподавателя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художественн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ые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способности, ребёнок создаёт новые работы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различных техниках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7175AF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(рисунок, коллаж,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аппликация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папье-маше и др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). </w:t>
      </w:r>
      <w:r w:rsidR="007175AF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Одарённый ребёнок постоянно придумывает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что-то неповторимое, он каждый раз экспериментирует</w:t>
      </w:r>
      <w:r w:rsidR="007175AF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 способами создания объекта,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проходит</w:t>
      </w:r>
      <w:r w:rsidR="007175AF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своём эстетическом развитии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путь от элементарного наглядно</w:t>
      </w:r>
      <w:r w:rsidR="00B05141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чувственного впечатления до создания оригинального образа (композиции) адекватными изобразительно - выразительными средствами. Таким образом, не</w:t>
      </w:r>
      <w:r w:rsidR="007175AF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обходимо создавать среду  для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творчества</w:t>
      </w:r>
      <w:r w:rsidR="007175AF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одарённого ребёнка, чем больше прекрасного он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видит, слышит, переживает, тем значительнее и продуктивнее, станет деятельность его </w:t>
      </w:r>
      <w:r w:rsidR="007175AF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необычного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воображения.</w:t>
      </w:r>
    </w:p>
    <w:p w14:paraId="4245542A" w14:textId="77777777" w:rsidR="00723915" w:rsidRDefault="00723915" w:rsidP="004D6C7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E07A2DA" w14:textId="6FE0E859" w:rsidR="00723915" w:rsidRDefault="003743D8" w:rsidP="00723915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Hlk183091226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Нетрадиционные техники и художественные игры для развития творческой активности одаренных детей</w:t>
      </w:r>
    </w:p>
    <w:bookmarkEnd w:id="0"/>
    <w:p w14:paraId="2A130B7B" w14:textId="77777777" w:rsidR="00723915" w:rsidRPr="00D750FE" w:rsidRDefault="00723915" w:rsidP="00723915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2102C79" w14:textId="125E72B0" w:rsidR="00EC0F2D" w:rsidRPr="00D750FE" w:rsidRDefault="00EC0F2D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CF113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Обладая художественно-педагогическим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образование</w:t>
      </w:r>
      <w:r w:rsidR="00CF113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преподавателя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изобразительного искусства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детской школе искусств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естественно интересует вопрос - как развить творческие способности детей. В настоящее время существуют литературные пособия, в которых перечислены и описаны различные способы нетрадиционных техник рисования, что безусловно, очень важно в творчестве одарённых детей. Ознакомившись с различными нетрадиционными приёмами в рисовании</w:t>
      </w:r>
      <w:r w:rsidR="000E29C8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преподавателю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художественных дисциплин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предстоит поставить перед собой следующие задачи: </w:t>
      </w:r>
    </w:p>
    <w:p w14:paraId="0186FB19" w14:textId="77777777" w:rsidR="00EC0F2D" w:rsidRPr="00D750FE" w:rsidRDefault="00EC0F2D" w:rsidP="004D6C7F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Познакомить детей с различными нетрадиционными техниками рисования.</w:t>
      </w:r>
    </w:p>
    <w:p w14:paraId="325B9918" w14:textId="77777777" w:rsidR="00EC0F2D" w:rsidRPr="00D750FE" w:rsidRDefault="00EC0F2D" w:rsidP="004D6C7F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Побуждать детей изображать доступными им средствами выразительности то, что для них интересно или эмоционально значимо.</w:t>
      </w:r>
    </w:p>
    <w:p w14:paraId="7F0CEB3C" w14:textId="77777777" w:rsidR="00EC0F2D" w:rsidRPr="00D750FE" w:rsidRDefault="00EC0F2D" w:rsidP="004D6C7F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Научить создавать свой неповторимый образ, используя различные техники рисования.</w:t>
      </w:r>
    </w:p>
    <w:p w14:paraId="2DA94702" w14:textId="77777777" w:rsidR="00EC0F2D" w:rsidRPr="00D750FE" w:rsidRDefault="00EC0F2D" w:rsidP="004D6C7F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Приобщение одарённых детей к миру искусства.</w:t>
      </w:r>
    </w:p>
    <w:p w14:paraId="5215F0AA" w14:textId="77777777" w:rsidR="00B05141" w:rsidRPr="00D750FE" w:rsidRDefault="007175AF" w:rsidP="004D6C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Нетрадиционные способы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исования - с </w:t>
      </w:r>
      <w:r w:rsidR="007B0BDC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их помощью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возможно развивать у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одарённых детей умение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неста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ндартно мыслить и активизацию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творческую активность. </w:t>
      </w:r>
    </w:p>
    <w:p w14:paraId="2EBE9AE7" w14:textId="77777777" w:rsidR="00784D8B" w:rsidRPr="00D750FE" w:rsidRDefault="00784D8B" w:rsidP="004D6C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  <w:r w:rsidR="007175AF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Именно поэтому, нетрадиционные методики очень привлекательны для </w:t>
      </w:r>
      <w:r w:rsidR="000E29C8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одарённых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детей, так как они открывают большие возможности выражения собственных фантазий, желаний и самовыражению в целом.</w:t>
      </w:r>
    </w:p>
    <w:p w14:paraId="61494E08" w14:textId="77777777" w:rsidR="00784D8B" w:rsidRPr="00D750FE" w:rsidRDefault="00784D8B" w:rsidP="004D6C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Занятие превращается в созидательный тво</w:t>
      </w:r>
      <w:r w:rsidR="007175AF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рческий процесс педагога и одарённого ребёнка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  <w:r w:rsidR="00695AF1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4437900" w14:textId="77777777" w:rsidR="00784D8B" w:rsidRPr="00D750FE" w:rsidRDefault="008728B0" w:rsidP="004D6C7F">
      <w:pPr>
        <w:spacing w:after="0" w:line="360" w:lineRule="auto"/>
        <w:ind w:firstLine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0E29C8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Нестандартные подходы к организации изобразительной деятельности удивляют и восхищают </w:t>
      </w:r>
      <w:r w:rsidR="000E29C8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одарённых 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детей, тем самым, вызывая стремление заниматься таким интересным делом. Оригинальное рисование раскрывает творческие возможности</w:t>
      </w:r>
      <w:r w:rsidR="000E29C8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одарённого</w:t>
      </w:r>
      <w:r w:rsidR="00784D8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ребенка, позволяет почувствовать краски, их характер и настроение. </w:t>
      </w:r>
    </w:p>
    <w:p w14:paraId="3B85C4A6" w14:textId="77777777" w:rsidR="008728B0" w:rsidRPr="00D750FE" w:rsidRDefault="000E29C8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BC3265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Рисование нетрадиционными способами – увлекательная, завораживающая деятельность, которая удивляет и восхищает детей. Важную роль в развитии одарённого ребёнка играет развивающая среда. Поэтому при организации предметно – развивающей среды </w:t>
      </w:r>
      <w:r w:rsidR="007620C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нужно учитывать</w:t>
      </w:r>
      <w:r w:rsidR="00BC3265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возможностями.</w:t>
      </w:r>
    </w:p>
    <w:p w14:paraId="15D5F15E" w14:textId="7B8E84DD" w:rsidR="00BF185B" w:rsidRPr="00D750FE" w:rsidRDefault="00BC3265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728B0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Сколько дома ненужных интересных вещей (ватные палочки, зубная щётка, расчёски, поролон, пробки, пенопласт, катушка ниток, свечи и т.д.). Сколько всего красивого и интересного в природе: палочки, шишки, листочки, камушки, семена растений, пух одуванчика, тополя.</w:t>
      </w:r>
      <w:r w:rsidR="00970D1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 помощи этих предметов и вещей можно создать красивые творческие работы!!!</w:t>
      </w:r>
      <w:r w:rsidR="00723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70D1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Необычные материалы и оригинальные техники привлекают одарённых детей тем, что здесь не присутствует слово «нельзя», рисовать разрешено - чем хочешь и как хочешь, придумывая свою необычную технику исполнения работы. Ученики ощущают незабываемые, положительные эмоции, а по эмоциям можно судить об увлекательном настроении детей.</w:t>
      </w:r>
    </w:p>
    <w:p w14:paraId="4B996D8D" w14:textId="77777777" w:rsidR="00970D1D" w:rsidRPr="00D750FE" w:rsidRDefault="008728B0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970D1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Проведение </w:t>
      </w:r>
      <w:r w:rsidR="007B0BDC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творческих </w:t>
      </w:r>
      <w:r w:rsidR="00970D1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занятий с испол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ьзованием нетрадиционных техник влечёт за собой целый ряд положительных качеств </w:t>
      </w:r>
      <w:r w:rsidR="007B0BDC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одарённого ребёнка 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таких, как:</w:t>
      </w:r>
    </w:p>
    <w:p w14:paraId="580CA239" w14:textId="77777777" w:rsidR="00970D1D" w:rsidRPr="00D750FE" w:rsidRDefault="009E57A6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способствование</w:t>
      </w:r>
      <w:r w:rsidR="00970D1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снятию каких-либо страхов;</w:t>
      </w:r>
    </w:p>
    <w:p w14:paraId="77B8430A" w14:textId="77777777" w:rsidR="00970D1D" w:rsidRPr="00D750FE" w:rsidRDefault="009E57A6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развитие уверенности</w:t>
      </w:r>
      <w:r w:rsidR="00970D1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своих силах;</w:t>
      </w:r>
    </w:p>
    <w:p w14:paraId="72F0CAC5" w14:textId="77777777" w:rsidR="00970D1D" w:rsidRPr="00D750FE" w:rsidRDefault="009E57A6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способствование</w:t>
      </w:r>
      <w:r w:rsidR="00970D1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развитию пространственного мышления;</w:t>
      </w:r>
    </w:p>
    <w:p w14:paraId="1A9FD663" w14:textId="77777777" w:rsidR="00970D1D" w:rsidRPr="00D750FE" w:rsidRDefault="009E57A6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330BB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возможность</w:t>
      </w:r>
      <w:r w:rsidR="00970D1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детей свободно выражать свой замысел;</w:t>
      </w:r>
    </w:p>
    <w:p w14:paraId="00F06052" w14:textId="77777777" w:rsidR="00970D1D" w:rsidRPr="00D750FE" w:rsidRDefault="00330BBB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побуждение </w:t>
      </w:r>
      <w:r w:rsidR="00970D1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к творческим поискам и решениям;</w:t>
      </w:r>
    </w:p>
    <w:p w14:paraId="20ABE0CA" w14:textId="77777777" w:rsidR="00970D1D" w:rsidRPr="00D750FE" w:rsidRDefault="00970D1D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330BB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возможность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детей работать с разнообразными материалам</w:t>
      </w:r>
      <w:r w:rsidR="00330BB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7CDB654B" w14:textId="77777777" w:rsidR="009E57A6" w:rsidRPr="00D750FE" w:rsidRDefault="008728B0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</w:t>
      </w:r>
      <w:r w:rsidR="00330BB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витие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чувство композиции, ритма, колорита, цветоведения, цветовосприят</w:t>
      </w:r>
      <w:r w:rsidR="00330BB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ия; чувства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фактурности и объёмности;</w:t>
      </w:r>
    </w:p>
    <w:p w14:paraId="07C9F7A2" w14:textId="77777777" w:rsidR="009E57A6" w:rsidRPr="00D750FE" w:rsidRDefault="00330BBB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развитие мелкой моторики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рук;</w:t>
      </w:r>
    </w:p>
    <w:p w14:paraId="6A2DA3A4" w14:textId="77777777" w:rsidR="009E57A6" w:rsidRPr="00D750FE" w:rsidRDefault="008728B0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</w:t>
      </w:r>
      <w:r w:rsidR="00330BB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витие творческих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способност</w:t>
      </w:r>
      <w:r w:rsidR="00330BB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ей, воображения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полёт</w:t>
      </w:r>
      <w:r w:rsidR="00330BB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9E57A6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фантазии;</w:t>
      </w:r>
    </w:p>
    <w:p w14:paraId="73EBC7B5" w14:textId="77777777" w:rsidR="00330BBB" w:rsidRPr="00D750FE" w:rsidRDefault="00330BBB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получение эстетического удовольствия детьми во время работы.</w:t>
      </w:r>
    </w:p>
    <w:p w14:paraId="375951A2" w14:textId="77777777" w:rsidR="009E57A6" w:rsidRPr="00D750FE" w:rsidRDefault="008728B0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330BBB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с использованием  нетрадиционных техник должна проводиться по принципу «от простого к сложному». Основные, используемые изобразительные техники:</w:t>
      </w:r>
    </w:p>
    <w:p w14:paraId="789D7676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рисование пальцами, ладонями;</w:t>
      </w:r>
    </w:p>
    <w:p w14:paraId="4BD67910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рисование </w:t>
      </w:r>
      <w:r w:rsidR="008728B0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тычками</w:t>
      </w:r>
      <w:r w:rsidR="008728B0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поролона, ватными палочками;</w:t>
      </w:r>
    </w:p>
    <w:p w14:paraId="7DEF3FBD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печать листьями;</w:t>
      </w:r>
    </w:p>
    <w:p w14:paraId="5E6D2933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рисование свечой;</w:t>
      </w:r>
    </w:p>
    <w:p w14:paraId="1CD266F7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кляксография;</w:t>
      </w:r>
    </w:p>
    <w:p w14:paraId="4EC4D89D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оттиск смятой бумагой;</w:t>
      </w:r>
    </w:p>
    <w:p w14:paraId="70B6D26D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монотипия;</w:t>
      </w:r>
    </w:p>
    <w:p w14:paraId="30B3A62C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набрызг;</w:t>
      </w:r>
    </w:p>
    <w:p w14:paraId="76FAA226" w14:textId="77777777" w:rsidR="008728B0" w:rsidRPr="00D750FE" w:rsidRDefault="008728B0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тиснение;</w:t>
      </w:r>
    </w:p>
    <w:p w14:paraId="082B868A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рисование восковыми мелками и акварелью;</w:t>
      </w:r>
    </w:p>
    <w:p w14:paraId="08D523FE" w14:textId="77777777" w:rsidR="00330BBB" w:rsidRPr="00D750FE" w:rsidRDefault="00330BBB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E5CC2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тычок жёсткой полсухой кистью;</w:t>
      </w:r>
    </w:p>
    <w:p w14:paraId="73D2822A" w14:textId="77777777" w:rsidR="00EE5CC2" w:rsidRPr="00D750FE" w:rsidRDefault="00EE5CC2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рисование по - сырому;</w:t>
      </w:r>
    </w:p>
    <w:p w14:paraId="6DD87C9E" w14:textId="77777777" w:rsidR="00EE5CC2" w:rsidRPr="00D750FE" w:rsidRDefault="00EE5CC2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марморирование;</w:t>
      </w:r>
    </w:p>
    <w:p w14:paraId="2531A0E0" w14:textId="77777777" w:rsidR="00EE5CC2" w:rsidRPr="00D750FE" w:rsidRDefault="00EE5CC2" w:rsidP="004D6C7F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рисование солью, манкой, песком и т.д.</w:t>
      </w:r>
    </w:p>
    <w:p w14:paraId="7BF5855E" w14:textId="77777777" w:rsidR="00EE5CC2" w:rsidRPr="00D750FE" w:rsidRDefault="008728B0" w:rsidP="004D6C7F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EE5CC2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работе с одарённым ребёнком учителю изобразительного искусства необходимо использовать </w:t>
      </w:r>
      <w:r w:rsidR="00332244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художественные </w:t>
      </w:r>
      <w:r w:rsidR="00EE5CC2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игры </w:t>
      </w:r>
      <w:r w:rsidR="000E29C8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развития</w:t>
      </w:r>
      <w:r w:rsidR="00EE5CC2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творческой активности.</w:t>
      </w:r>
    </w:p>
    <w:p w14:paraId="150A58BE" w14:textId="77777777" w:rsidR="00EE5CC2" w:rsidRPr="00D750FE" w:rsidRDefault="00EE5CC2" w:rsidP="004D6C7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Многие видели по телевизору технику рисования песком, такой техникой в совершенстве мире владеют некоторые люди. Используют они в своей работе не простой песок, а песок вулканического происхождения, такой песок можно заменить цикорием, подобное рисование не только развивает воображение и развивает тактильные ощущения. Также для этой методики можно использовать прокалённый речной песок или манку и т.д.</w:t>
      </w:r>
    </w:p>
    <w:p w14:paraId="48FB3296" w14:textId="77777777" w:rsidR="00EE5CC2" w:rsidRPr="00D750FE" w:rsidRDefault="00EE5CC2" w:rsidP="004D6C7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Наверное, многие замечали, что если прольётся на столе несколько ка</w:t>
      </w:r>
      <w:r w:rsidR="008728B0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пель воды, дети сразу же начинают выводить рисунки, исходя из этого процесса, в </w:t>
      </w:r>
      <w:r w:rsidR="008728B0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методической копилке учителя изобразительного искусства может появиться игра «Волшебная капля», где учащиеся рисуют цветными каплями. В данной технике развивается не только воображение, но и закрепляются умения смешивать и различать оттенки цветов.</w:t>
      </w:r>
    </w:p>
    <w:p w14:paraId="67D07BDB" w14:textId="77777777" w:rsidR="008728B0" w:rsidRPr="00D750FE" w:rsidRDefault="008728B0" w:rsidP="004D6C7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Игровое упражнение «Простые рисунки». Такие рисунки состоят из контуров геометрических фигур, дуг и прямых. При их создании не нужно закладывать никакого определённого значения. Правила игры просты: нужно сказать, что за предмет изображён на рисунке. Чем больше решений, тем лучше. Вы можете сами придумать сколько угодно простых рисунков и разгадать их. Однако создавая новый рисунок, не закладывайте в него заранее никакого смысла. Это может сильно помешать в дальнейшем и разглядывании. Никаких других ограничений нет.</w:t>
      </w:r>
    </w:p>
    <w:p w14:paraId="442C78D2" w14:textId="77777777" w:rsidR="008728B0" w:rsidRPr="00D750FE" w:rsidRDefault="008728B0" w:rsidP="004D6C7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дидактической игре «Рисование нитками» развивается мелкая моторика рук, воображение, фантазия.</w:t>
      </w:r>
    </w:p>
    <w:p w14:paraId="7923D838" w14:textId="77777777" w:rsidR="008728B0" w:rsidRPr="00D750FE" w:rsidRDefault="008728B0" w:rsidP="004D6C7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Необычные рельефные рисунки получаются способом «тиснения». Рисовать этим способом очень легко. Все наверное помнят, как в детстве подкладывали монеты под лист и рисовали карандашом, получалась копия этой монеты. Таким образом возможно подкладывать лист гофрированного картона и рисовать всё, что хочешь.</w:t>
      </w:r>
    </w:p>
    <w:p w14:paraId="6F2AC491" w14:textId="77777777" w:rsidR="008728B0" w:rsidRPr="00D750FE" w:rsidRDefault="008728B0" w:rsidP="004D6C7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дидактических играх «Создай картину» и «Угадай картину» учимся различать виды живописи: натюрморты, пейзажи и портреты, сложные композиции.</w:t>
      </w:r>
    </w:p>
    <w:p w14:paraId="57565C1D" w14:textId="5560E8E6" w:rsidR="00723915" w:rsidRDefault="00332244" w:rsidP="00723915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EC0F2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Использование вышеперечисленных нетрадиционных техник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="00EC0F2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художественных игр </w:t>
      </w:r>
      <w:r w:rsidR="00EC0F2D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изобразительной </w:t>
      </w: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деятельности влечёт за собой наибольший интерес к рисованию у детей с художественной одарённостью. Для того, чтобы развивать свои креативные способности учителю, как изобразительного искусства, так и любого другого предмета необходимо находить и сочетать в своей работе различные методы, приёмы, средства обучения.</w:t>
      </w:r>
    </w:p>
    <w:p w14:paraId="01D39547" w14:textId="77777777" w:rsidR="00723915" w:rsidRPr="00D750FE" w:rsidRDefault="00723915" w:rsidP="00723915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427440A" w14:textId="77777777" w:rsidR="003743D8" w:rsidRDefault="003743D8" w:rsidP="00723915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ECFB2E4" w14:textId="77777777" w:rsidR="003743D8" w:rsidRDefault="003743D8" w:rsidP="00723915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F4095AE" w14:textId="77777777" w:rsidR="003743D8" w:rsidRDefault="003743D8" w:rsidP="00723915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499F336" w14:textId="0BBAF6D3" w:rsidR="002B22E1" w:rsidRDefault="002B22E1" w:rsidP="00723915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Выводы</w:t>
      </w:r>
    </w:p>
    <w:p w14:paraId="3771CE31" w14:textId="77777777" w:rsidR="00723915" w:rsidRPr="00D750FE" w:rsidRDefault="00723915" w:rsidP="00723915">
      <w:pPr>
        <w:shd w:val="clear" w:color="auto" w:fill="FFFFFF"/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F427820" w14:textId="75B96BFB" w:rsidR="002B22E1" w:rsidRPr="00D750FE" w:rsidRDefault="002B22E1" w:rsidP="004D6C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332244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существует одинаково </w:t>
      </w:r>
      <w:r w:rsidR="00332244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одарённы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детей - </w:t>
      </w:r>
      <w:r w:rsidR="00332244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ит </w:t>
      </w:r>
      <w:r w:rsidR="00332244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преподавателя,  работающего</w:t>
      </w:r>
      <w:r w:rsidR="00332244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одарёнными детьми,</w:t>
      </w:r>
      <w:r w:rsidR="00332244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должно</w:t>
      </w:r>
      <w:r w:rsidR="00332244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быть 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чётких алгоритмов и инструкций по работе с подобными учениками. </w:t>
      </w:r>
      <w:r w:rsidR="007239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Педагогу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необходима</w:t>
      </w:r>
      <w:r w:rsidR="00332244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как минимум свобода планирования учебных действий и ож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идаемых результатов, а также </w:t>
      </w:r>
      <w:r w:rsidR="00332244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собственная психологическая готовность к принятию на себя ответственности и к саморазвитию, и к гибкому следованию за </w:t>
      </w:r>
      <w:r w:rsidR="007620C6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темпами развития своих учеников.</w:t>
      </w:r>
    </w:p>
    <w:p w14:paraId="74073AC4" w14:textId="77777777" w:rsidR="007B0BDC" w:rsidRPr="00D750FE" w:rsidRDefault="00332244" w:rsidP="004D6C7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  <w:r w:rsidRPr="00D750FE">
        <w:rPr>
          <w:bCs/>
          <w:color w:val="000000" w:themeColor="text1"/>
          <w:sz w:val="28"/>
          <w:szCs w:val="28"/>
        </w:rPr>
        <w:t>2</w:t>
      </w:r>
      <w:r w:rsidR="002B22E1" w:rsidRPr="00D750FE">
        <w:rPr>
          <w:bCs/>
          <w:color w:val="000000" w:themeColor="text1"/>
          <w:sz w:val="28"/>
          <w:szCs w:val="28"/>
        </w:rPr>
        <w:t>.</w:t>
      </w:r>
      <w:r w:rsidR="007B0BDC" w:rsidRPr="00D750FE">
        <w:rPr>
          <w:bCs/>
          <w:color w:val="000000" w:themeColor="text1"/>
          <w:sz w:val="28"/>
          <w:szCs w:val="28"/>
        </w:rPr>
        <w:t xml:space="preserve"> </w:t>
      </w:r>
      <w:r w:rsidR="000E29C8" w:rsidRPr="00D750FE">
        <w:rPr>
          <w:bCs/>
          <w:color w:val="000000" w:themeColor="text1"/>
          <w:sz w:val="28"/>
          <w:szCs w:val="28"/>
        </w:rPr>
        <w:t>Работа с творчески одаренными детьми</w:t>
      </w:r>
      <w:r w:rsidRPr="00D750FE">
        <w:rPr>
          <w:bCs/>
          <w:color w:val="000000" w:themeColor="text1"/>
          <w:sz w:val="28"/>
          <w:szCs w:val="28"/>
        </w:rPr>
        <w:t xml:space="preserve"> предполагае</w:t>
      </w:r>
      <w:r w:rsidR="000E29C8" w:rsidRPr="00D750FE">
        <w:rPr>
          <w:bCs/>
          <w:color w:val="000000" w:themeColor="text1"/>
          <w:sz w:val="28"/>
          <w:szCs w:val="28"/>
        </w:rPr>
        <w:t>т сочетание развития креативных</w:t>
      </w:r>
      <w:r w:rsidRPr="00D750FE">
        <w:rPr>
          <w:bCs/>
          <w:color w:val="000000" w:themeColor="text1"/>
          <w:sz w:val="28"/>
          <w:szCs w:val="28"/>
        </w:rPr>
        <w:t xml:space="preserve"> способностей </w:t>
      </w:r>
      <w:r w:rsidR="000E29C8" w:rsidRPr="00D750FE">
        <w:rPr>
          <w:bCs/>
          <w:color w:val="000000" w:themeColor="text1"/>
          <w:sz w:val="28"/>
          <w:szCs w:val="28"/>
        </w:rPr>
        <w:t xml:space="preserve">учителя </w:t>
      </w:r>
      <w:r w:rsidRPr="00D750FE">
        <w:rPr>
          <w:bCs/>
          <w:color w:val="000000" w:themeColor="text1"/>
          <w:sz w:val="28"/>
          <w:szCs w:val="28"/>
        </w:rPr>
        <w:t xml:space="preserve">с широкой общеобразовательной подготовкой и </w:t>
      </w:r>
      <w:r w:rsidR="000E29C8" w:rsidRPr="00D750FE">
        <w:rPr>
          <w:bCs/>
          <w:color w:val="000000" w:themeColor="text1"/>
          <w:sz w:val="28"/>
          <w:szCs w:val="28"/>
        </w:rPr>
        <w:t>всесторонним развитием личности.</w:t>
      </w:r>
    </w:p>
    <w:p w14:paraId="74C6C664" w14:textId="1398DCC4" w:rsidR="002B22E1" w:rsidRPr="00D750FE" w:rsidRDefault="00332244" w:rsidP="004D6C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2B22E1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7B0BDC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в разносторонней интересной творческой работе, организованной</w:t>
      </w:r>
      <w:r w:rsidR="007239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преподавателем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мотивирует одарённого ребёнка на плодотворную успешную деятельность.</w:t>
      </w:r>
    </w:p>
    <w:p w14:paraId="08B5DF5F" w14:textId="77777777" w:rsidR="002B22E1" w:rsidRPr="00D750FE" w:rsidRDefault="00332244" w:rsidP="004D6C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2B22E1"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F27B9D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Если у ребёнка имеется творческая одаренность, то это сокровище содержится в глубине его личности, поэтому он способен творить новое и непредсказуемо ценное на основе своего дара, а о</w:t>
      </w:r>
      <w:r w:rsidR="007B0BDC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кружающие люди могут лишь поощрять</w:t>
      </w:r>
      <w:r w:rsidR="00F27B9D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расцвет одареннос</w:t>
      </w:r>
      <w:r w:rsidR="007B0BDC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 и принимать </w:t>
      </w:r>
      <w:r w:rsidR="00F27B9D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вооружение индиви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дуальные открытия и творчески</w:t>
      </w:r>
      <w:r w:rsidR="00F27B9D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прорывы</w:t>
      </w: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одарённого ребёнка</w:t>
      </w:r>
      <w:r w:rsidR="00F27B9D"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 </w:t>
      </w:r>
    </w:p>
    <w:p w14:paraId="4446E87F" w14:textId="77777777" w:rsidR="008728B0" w:rsidRPr="00D750FE" w:rsidRDefault="008728B0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F5237AF" w14:textId="77777777" w:rsidR="007B0BDC" w:rsidRPr="00D750FE" w:rsidRDefault="007B0BDC" w:rsidP="004D6C7F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8C8B3AE" w14:textId="1E9BC27D" w:rsidR="00723915" w:rsidRDefault="00723915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880F3F9" w14:textId="661C8AFF" w:rsidR="003743D8" w:rsidRDefault="003743D8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00D35EB" w14:textId="45DA7E0B" w:rsidR="003743D8" w:rsidRDefault="003743D8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A2247A2" w14:textId="4022F14F" w:rsidR="003743D8" w:rsidRDefault="003743D8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7904D47" w14:textId="15F14DA6" w:rsidR="003743D8" w:rsidRDefault="003743D8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53C9D43" w14:textId="616A09E0" w:rsidR="003743D8" w:rsidRDefault="003743D8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C09BDDA" w14:textId="5CC5281D" w:rsidR="003743D8" w:rsidRDefault="003743D8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2A0CB29" w14:textId="3D9EA994" w:rsidR="003743D8" w:rsidRDefault="003743D8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94589BA" w14:textId="0BC18AED" w:rsidR="003743D8" w:rsidRDefault="003743D8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AFB5E39" w14:textId="77777777" w:rsidR="003743D8" w:rsidRDefault="003743D8" w:rsidP="007239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9928D89" w14:textId="37AC4906" w:rsidR="008728B0" w:rsidRDefault="008728B0" w:rsidP="007239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Литература:</w:t>
      </w:r>
    </w:p>
    <w:p w14:paraId="677A2EC3" w14:textId="77777777" w:rsidR="00723915" w:rsidRPr="00D750FE" w:rsidRDefault="00723915" w:rsidP="0072391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64C754B" w14:textId="77777777" w:rsidR="008728B0" w:rsidRPr="00D750FE" w:rsidRDefault="008728B0" w:rsidP="004D6C7F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Барышева Т. А. Психолого-педагогические основы развития [Текст]: учеб. пособие для студентов вузов, обучающихся по направлению 540600 (050700) Педагогика / Т. А. Барышева, Ю. А. Жигалов. — СПб.: СПбГУТД, 2006.</w:t>
      </w:r>
    </w:p>
    <w:p w14:paraId="4E3CA4BF" w14:textId="77777777" w:rsidR="008728B0" w:rsidRPr="00D750FE" w:rsidRDefault="008728B0" w:rsidP="004D6C7F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Богоявленская, Д. Б. Интеллектуальная активность как проблема творчества. [Текст] / Д. Б. Богоявленская. — Ростов н/Д: Изд-во Ростовского университета, 1983.</w:t>
      </w:r>
    </w:p>
    <w:p w14:paraId="07891FD0" w14:textId="77777777" w:rsidR="008728B0" w:rsidRPr="00D750FE" w:rsidRDefault="008728B0" w:rsidP="004D6C7F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Брюхова Н.Г. Лидерство в групповом психологическом консультировании по проблемам жизненного пути как условие развития коллективного акме / Современная социальная психология : Теоретические подходы и прикладные исследования. Издательство НПО «МОДЕК», - 2011. </w:t>
      </w:r>
    </w:p>
    <w:p w14:paraId="32961BAC" w14:textId="77777777" w:rsidR="008728B0" w:rsidRPr="00D750FE" w:rsidRDefault="008728B0" w:rsidP="004D6C7F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Брюхова Н.Г. Психологические особенности акмеориентированного саморазвития людей зрелого возраста / Психология XXI века: теория, практика, перспектива: материалы Международной научно-практической конференции 15-16 февраля 2011 года. – Пенза – Витебск – Ереван: Научно-издательский центр «Социосфера», 2011.</w:t>
      </w:r>
    </w:p>
    <w:p w14:paraId="43B0564C" w14:textId="77777777" w:rsidR="008728B0" w:rsidRPr="00D750FE" w:rsidRDefault="008728B0" w:rsidP="004D6C7F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Галацкова, И.А., Журбенко, Е.Ю., Лукьянова, М.И., Пентехина, Л.И., Табарданова, Т.Б. Одарённый ребёнок: психолого-педагогические основы выявления и развития: учебно-методическое пособие. [Текст] / И.А. Галацкова, Е.Ю. Журбенко, М.И. Лукьянова, Л.И. Пентехина, Т.Б. Табарданова. – Ульяновск: УИПКПРО, 2011.</w:t>
      </w:r>
    </w:p>
    <w:p w14:paraId="5EEB8004" w14:textId="77777777" w:rsidR="008728B0" w:rsidRPr="00D750FE" w:rsidRDefault="008728B0" w:rsidP="004D6C7F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Ильин, Е. П. Психология творчества, креативности, одаренности. [Текст] / Е. П. Ильин. — СПб.: Питер, 2009.</w:t>
      </w:r>
    </w:p>
    <w:p w14:paraId="0B9B1490" w14:textId="77777777" w:rsidR="008728B0" w:rsidRPr="00D750FE" w:rsidRDefault="008728B0" w:rsidP="004D6C7F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Современный словарь по педагогике / Составитель: Рапацевич Е.С. – М.: «Современное слово», 2007.</w:t>
      </w:r>
    </w:p>
    <w:p w14:paraId="57709C7F" w14:textId="77777777" w:rsidR="008728B0" w:rsidRPr="00D750FE" w:rsidRDefault="008728B0" w:rsidP="004D6C7F">
      <w:pPr>
        <w:pStyle w:val="ab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5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Фромм Э. Душа человека / Э. Фромм // Фромм Э. Душа человека – М.: Республика, 1992.</w:t>
      </w:r>
    </w:p>
    <w:p w14:paraId="16309938" w14:textId="77777777" w:rsidR="008728B0" w:rsidRPr="00D750FE" w:rsidRDefault="008728B0" w:rsidP="004D6C7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8728B0" w:rsidRPr="00D750FE" w:rsidSect="00D750FE">
      <w:footerReference w:type="default" r:id="rId8"/>
      <w:pgSz w:w="11906" w:h="16838"/>
      <w:pgMar w:top="709" w:right="707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E517" w14:textId="77777777" w:rsidR="001B27E8" w:rsidRDefault="001B27E8" w:rsidP="008728B0">
      <w:pPr>
        <w:spacing w:after="0" w:line="240" w:lineRule="auto"/>
      </w:pPr>
      <w:r>
        <w:separator/>
      </w:r>
    </w:p>
  </w:endnote>
  <w:endnote w:type="continuationSeparator" w:id="0">
    <w:p w14:paraId="6C4E5786" w14:textId="77777777" w:rsidR="001B27E8" w:rsidRDefault="001B27E8" w:rsidP="0087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798528"/>
      <w:docPartObj>
        <w:docPartGallery w:val="Page Numbers (Bottom of Page)"/>
        <w:docPartUnique/>
      </w:docPartObj>
    </w:sdtPr>
    <w:sdtEndPr/>
    <w:sdtContent>
      <w:p w14:paraId="48809805" w14:textId="3A467CD5" w:rsidR="00D750FE" w:rsidRDefault="00D750F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14970" w14:textId="77777777" w:rsidR="00D750FE" w:rsidRDefault="00D750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C4AD" w14:textId="77777777" w:rsidR="001B27E8" w:rsidRDefault="001B27E8" w:rsidP="008728B0">
      <w:pPr>
        <w:spacing w:after="0" w:line="240" w:lineRule="auto"/>
      </w:pPr>
      <w:r>
        <w:separator/>
      </w:r>
    </w:p>
  </w:footnote>
  <w:footnote w:type="continuationSeparator" w:id="0">
    <w:p w14:paraId="7D1329E3" w14:textId="77777777" w:rsidR="001B27E8" w:rsidRDefault="001B27E8" w:rsidP="0087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24E"/>
    <w:multiLevelType w:val="hybridMultilevel"/>
    <w:tmpl w:val="DB26D1F8"/>
    <w:lvl w:ilvl="0" w:tplc="D2C8BAF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44A36DAD"/>
    <w:multiLevelType w:val="multilevel"/>
    <w:tmpl w:val="BC72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5253C"/>
    <w:multiLevelType w:val="hybridMultilevel"/>
    <w:tmpl w:val="E1900CF6"/>
    <w:lvl w:ilvl="0" w:tplc="13FAD86A">
      <w:start w:val="1"/>
      <w:numFmt w:val="decimal"/>
      <w:lvlText w:val="%1."/>
      <w:lvlJc w:val="left"/>
      <w:pPr>
        <w:ind w:left="1470" w:hanging="945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82867CE"/>
    <w:multiLevelType w:val="hybridMultilevel"/>
    <w:tmpl w:val="60EEF2F4"/>
    <w:lvl w:ilvl="0" w:tplc="7A8233B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E6129AB"/>
    <w:multiLevelType w:val="hybridMultilevel"/>
    <w:tmpl w:val="B0180DA4"/>
    <w:lvl w:ilvl="0" w:tplc="C60E79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2C4011D"/>
    <w:multiLevelType w:val="multilevel"/>
    <w:tmpl w:val="B2B6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6A309A"/>
    <w:multiLevelType w:val="hybridMultilevel"/>
    <w:tmpl w:val="19CE48FC"/>
    <w:lvl w:ilvl="0" w:tplc="E3BA09D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D8B"/>
    <w:rsid w:val="00057C5E"/>
    <w:rsid w:val="000636FA"/>
    <w:rsid w:val="000E29C8"/>
    <w:rsid w:val="00130014"/>
    <w:rsid w:val="001B27E8"/>
    <w:rsid w:val="00251DB9"/>
    <w:rsid w:val="002B22E1"/>
    <w:rsid w:val="00330BBB"/>
    <w:rsid w:val="00332244"/>
    <w:rsid w:val="003743D8"/>
    <w:rsid w:val="003C3F36"/>
    <w:rsid w:val="00417311"/>
    <w:rsid w:val="00451904"/>
    <w:rsid w:val="004D6C7F"/>
    <w:rsid w:val="004E7F3F"/>
    <w:rsid w:val="0052201E"/>
    <w:rsid w:val="005C077F"/>
    <w:rsid w:val="006752CD"/>
    <w:rsid w:val="00695AF1"/>
    <w:rsid w:val="007175AF"/>
    <w:rsid w:val="00723915"/>
    <w:rsid w:val="00723D58"/>
    <w:rsid w:val="007620C6"/>
    <w:rsid w:val="0076647B"/>
    <w:rsid w:val="00784D8B"/>
    <w:rsid w:val="007A07D5"/>
    <w:rsid w:val="007B0BDC"/>
    <w:rsid w:val="008441B8"/>
    <w:rsid w:val="008728B0"/>
    <w:rsid w:val="00896017"/>
    <w:rsid w:val="008D5DFD"/>
    <w:rsid w:val="00970D1D"/>
    <w:rsid w:val="009E57A6"/>
    <w:rsid w:val="009F74E2"/>
    <w:rsid w:val="00A3196F"/>
    <w:rsid w:val="00A734C1"/>
    <w:rsid w:val="00B05141"/>
    <w:rsid w:val="00B2070D"/>
    <w:rsid w:val="00B56E2F"/>
    <w:rsid w:val="00B7728D"/>
    <w:rsid w:val="00BA1EE9"/>
    <w:rsid w:val="00BC3265"/>
    <w:rsid w:val="00BF185B"/>
    <w:rsid w:val="00C7566F"/>
    <w:rsid w:val="00CC55C0"/>
    <w:rsid w:val="00CD3D3A"/>
    <w:rsid w:val="00CF1136"/>
    <w:rsid w:val="00D66CF2"/>
    <w:rsid w:val="00D750FE"/>
    <w:rsid w:val="00EA7A1D"/>
    <w:rsid w:val="00EB5131"/>
    <w:rsid w:val="00EC0F2D"/>
    <w:rsid w:val="00EE5CC2"/>
    <w:rsid w:val="00EF4B71"/>
    <w:rsid w:val="00F27B9D"/>
    <w:rsid w:val="00F732DA"/>
    <w:rsid w:val="00FB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44DC2"/>
  <w15:docId w15:val="{13C9C825-EFDF-458D-B055-427BAF61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CD"/>
  </w:style>
  <w:style w:type="paragraph" w:styleId="1">
    <w:name w:val="heading 1"/>
    <w:basedOn w:val="a"/>
    <w:next w:val="a"/>
    <w:link w:val="10"/>
    <w:uiPriority w:val="9"/>
    <w:qFormat/>
    <w:rsid w:val="00675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5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5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752CD"/>
    <w:pPr>
      <w:spacing w:after="0" w:line="240" w:lineRule="auto"/>
    </w:pPr>
  </w:style>
  <w:style w:type="paragraph" w:customStyle="1" w:styleId="c2">
    <w:name w:val="c2"/>
    <w:basedOn w:val="a"/>
    <w:rsid w:val="00EF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F4B71"/>
  </w:style>
  <w:style w:type="character" w:customStyle="1" w:styleId="apple-converted-space">
    <w:name w:val="apple-converted-space"/>
    <w:basedOn w:val="a0"/>
    <w:rsid w:val="00EF4B71"/>
  </w:style>
  <w:style w:type="character" w:customStyle="1" w:styleId="c3">
    <w:name w:val="c3"/>
    <w:basedOn w:val="a0"/>
    <w:rsid w:val="00EF4B71"/>
  </w:style>
  <w:style w:type="paragraph" w:customStyle="1" w:styleId="c6">
    <w:name w:val="c6"/>
    <w:basedOn w:val="a"/>
    <w:rsid w:val="00EF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B71"/>
  </w:style>
  <w:style w:type="character" w:customStyle="1" w:styleId="c7">
    <w:name w:val="c7"/>
    <w:basedOn w:val="a0"/>
    <w:rsid w:val="00EF4B71"/>
  </w:style>
  <w:style w:type="paragraph" w:styleId="a4">
    <w:name w:val="Balloon Text"/>
    <w:basedOn w:val="a"/>
    <w:link w:val="a5"/>
    <w:uiPriority w:val="99"/>
    <w:semiHidden/>
    <w:unhideWhenUsed/>
    <w:rsid w:val="00C7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6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3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3196F"/>
    <w:rPr>
      <w:b/>
      <w:bCs/>
    </w:rPr>
  </w:style>
  <w:style w:type="paragraph" w:customStyle="1" w:styleId="a8">
    <w:name w:val="Знак"/>
    <w:basedOn w:val="a"/>
    <w:rsid w:val="00A319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rsid w:val="00A3196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A319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rsid w:val="00A31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1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2070D"/>
    <w:pPr>
      <w:ind w:left="720"/>
      <w:contextualSpacing/>
    </w:pPr>
  </w:style>
  <w:style w:type="paragraph" w:customStyle="1" w:styleId="5">
    <w:name w:val="5"/>
    <w:basedOn w:val="a"/>
    <w:rsid w:val="0087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72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728B0"/>
  </w:style>
  <w:style w:type="paragraph" w:styleId="ae">
    <w:name w:val="footer"/>
    <w:basedOn w:val="a"/>
    <w:link w:val="af"/>
    <w:uiPriority w:val="99"/>
    <w:unhideWhenUsed/>
    <w:rsid w:val="00872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F5084-88FB-4BB9-B149-0548D57E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silentflower1289@outlook.com</cp:lastModifiedBy>
  <cp:revision>9</cp:revision>
  <dcterms:created xsi:type="dcterms:W3CDTF">2013-08-05T05:06:00Z</dcterms:created>
  <dcterms:modified xsi:type="dcterms:W3CDTF">2024-11-21T11:25:00Z</dcterms:modified>
</cp:coreProperties>
</file>