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1" w:rsidRPr="00DA38C1" w:rsidRDefault="00CA4EA3" w:rsidP="00DA38C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Методика </w:t>
      </w:r>
      <w:r w:rsidR="00767E89" w:rsidRPr="00DA38C1">
        <w:rPr>
          <w:rFonts w:ascii="Times New Roman" w:hAnsi="Times New Roman" w:cs="Times New Roman"/>
          <w:b/>
        </w:rPr>
        <w:t>решения задач на относительность механического движения</w:t>
      </w:r>
    </w:p>
    <w:p w:rsidR="00CA4EA3" w:rsidRDefault="00CA4EA3" w:rsidP="00597BC8">
      <w:pPr>
        <w:spacing w:after="0"/>
        <w:rPr>
          <w:rFonts w:ascii="Times New Roman" w:hAnsi="Times New Roman" w:cs="Times New Roman"/>
        </w:rPr>
      </w:pPr>
    </w:p>
    <w:p w:rsidR="00597BC8" w:rsidRPr="00FA76AD" w:rsidRDefault="00DA38C1" w:rsidP="00EC731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97BC8" w:rsidRPr="00FA76AD">
        <w:rPr>
          <w:rFonts w:ascii="Times New Roman" w:hAnsi="Times New Roman" w:cs="Times New Roman"/>
        </w:rPr>
        <w:t>Свойство относительности механического движения заключается в различии его характеристик по отношению к тем или иным объектам. Из практического опыта преподавания физики нами установлено, что трудности, возникающие у школьников</w:t>
      </w:r>
      <w:r w:rsidR="00597BC8">
        <w:rPr>
          <w:rFonts w:ascii="Times New Roman" w:hAnsi="Times New Roman" w:cs="Times New Roman"/>
        </w:rPr>
        <w:t>,</w:t>
      </w:r>
      <w:r w:rsidR="00597BC8" w:rsidRPr="00FA76AD">
        <w:rPr>
          <w:rFonts w:ascii="Times New Roman" w:hAnsi="Times New Roman" w:cs="Times New Roman"/>
        </w:rPr>
        <w:t xml:space="preserve"> чаще всего связаны с</w:t>
      </w:r>
      <w:r w:rsidR="00597BC8">
        <w:rPr>
          <w:rFonts w:ascii="Times New Roman" w:hAnsi="Times New Roman" w:cs="Times New Roman"/>
        </w:rPr>
        <w:t xml:space="preserve"> применением закона сложения скоростей.  </w:t>
      </w:r>
      <w:r w:rsidR="00597BC8" w:rsidRPr="00FA76AD">
        <w:rPr>
          <w:rFonts w:ascii="Times New Roman" w:hAnsi="Times New Roman" w:cs="Times New Roman"/>
        </w:rPr>
        <w:t xml:space="preserve">Для их преодоления и успешного усвоения учащимися материала нами разработано содержание урока, на котором ребята </w:t>
      </w:r>
      <w:r w:rsidR="00597BC8">
        <w:rPr>
          <w:rFonts w:ascii="Times New Roman" w:hAnsi="Times New Roman" w:cs="Times New Roman"/>
        </w:rPr>
        <w:t>многократно применяют изученный закон</w:t>
      </w:r>
      <w:r w:rsidR="00597BC8" w:rsidRPr="00FA76AD">
        <w:rPr>
          <w:rFonts w:ascii="Times New Roman" w:hAnsi="Times New Roman" w:cs="Times New Roman"/>
        </w:rPr>
        <w:t xml:space="preserve"> в конкретных ситуациях.</w:t>
      </w:r>
      <w:r w:rsidR="00597BC8">
        <w:rPr>
          <w:rFonts w:ascii="Times New Roman" w:hAnsi="Times New Roman" w:cs="Times New Roman"/>
        </w:rPr>
        <w:t xml:space="preserve"> </w:t>
      </w:r>
      <w:r w:rsidR="00597BC8" w:rsidRPr="00FA76AD">
        <w:rPr>
          <w:rFonts w:ascii="Times New Roman" w:hAnsi="Times New Roman" w:cs="Times New Roman"/>
        </w:rPr>
        <w:t>Для усвоения закона сложения скоростей большинством учащихся класса перед непосредственным решением подобных задач школьникам предлагается составить программу своих действий по нахождению скорости тела относительно разных систем отсчета.</w:t>
      </w:r>
      <w:r w:rsidR="00597BC8">
        <w:rPr>
          <w:rFonts w:ascii="Times New Roman" w:hAnsi="Times New Roman" w:cs="Times New Roman"/>
        </w:rPr>
        <w:t xml:space="preserve"> </w:t>
      </w:r>
      <w:r w:rsidR="00597BC8" w:rsidRPr="00FA76AD">
        <w:rPr>
          <w:rFonts w:ascii="Times New Roman" w:hAnsi="Times New Roman" w:cs="Times New Roman"/>
        </w:rPr>
        <w:t xml:space="preserve">Каждый ученик во время урока выполняет эту систему действий многократно (не менее 8 раз) в различных ситуациях. </w:t>
      </w:r>
      <w:r w:rsidR="00CA4EA3">
        <w:rPr>
          <w:rFonts w:ascii="Times New Roman" w:hAnsi="Times New Roman" w:cs="Times New Roman"/>
        </w:rPr>
        <w:t xml:space="preserve"> </w:t>
      </w:r>
      <w:r w:rsidR="00597BC8" w:rsidRPr="00FA76AD">
        <w:rPr>
          <w:rFonts w:ascii="Times New Roman" w:hAnsi="Times New Roman" w:cs="Times New Roman"/>
        </w:rPr>
        <w:t xml:space="preserve">Покажем возможности обучения учащихся методу решения задач на относительность механического движения на следующем примере урока.  </w:t>
      </w:r>
      <w:r w:rsidR="00597BC8" w:rsidRPr="00FA76AD">
        <w:rPr>
          <w:rFonts w:ascii="Times New Roman" w:hAnsi="Times New Roman" w:cs="Times New Roman"/>
        </w:rPr>
        <w:tab/>
      </w:r>
    </w:p>
    <w:p w:rsidR="00597BC8" w:rsidRPr="00FA76AD" w:rsidRDefault="00F1558D" w:rsidP="00EC731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урока: Решение</w:t>
      </w:r>
      <w:r w:rsidR="00597BC8" w:rsidRPr="00FA76AD">
        <w:rPr>
          <w:rFonts w:ascii="Times New Roman" w:hAnsi="Times New Roman" w:cs="Times New Roman"/>
        </w:rPr>
        <w:t xml:space="preserve"> задач по теме: «Относительность механического движения».</w:t>
      </w:r>
    </w:p>
    <w:p w:rsidR="00597BC8" w:rsidRPr="00FA76AD" w:rsidRDefault="00597BC8" w:rsidP="00EC731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A76AD">
        <w:rPr>
          <w:rFonts w:ascii="Times New Roman" w:hAnsi="Times New Roman" w:cs="Times New Roman"/>
          <w:i/>
        </w:rPr>
        <w:tab/>
      </w:r>
      <w:r w:rsidRPr="00FA76AD">
        <w:rPr>
          <w:rFonts w:ascii="Times New Roman" w:eastAsia="SchoolBookC" w:hAnsi="Times New Roman" w:cs="Times New Roman"/>
          <w:i/>
          <w:color w:val="231F20"/>
        </w:rPr>
        <w:t xml:space="preserve">Цель </w:t>
      </w:r>
      <w:r>
        <w:rPr>
          <w:rFonts w:ascii="Times New Roman" w:eastAsia="SchoolBookC" w:hAnsi="Times New Roman" w:cs="Times New Roman"/>
          <w:i/>
          <w:color w:val="231F20"/>
        </w:rPr>
        <w:t>урока:</w:t>
      </w:r>
      <w:r w:rsidRPr="00FA76AD">
        <w:rPr>
          <w:rFonts w:ascii="Times New Roman" w:eastAsia="SchoolBookC" w:hAnsi="Times New Roman" w:cs="Times New Roman"/>
          <w:color w:val="231F20"/>
        </w:rPr>
        <w:t xml:space="preserve"> учащиеся должны </w:t>
      </w:r>
      <w:r>
        <w:rPr>
          <w:rFonts w:ascii="Times New Roman" w:eastAsia="SchoolBookC" w:hAnsi="Times New Roman" w:cs="Times New Roman"/>
          <w:color w:val="231F20"/>
        </w:rPr>
        <w:t>выдели</w:t>
      </w:r>
      <w:r w:rsidRPr="00FA76AD">
        <w:rPr>
          <w:rFonts w:ascii="Times New Roman" w:eastAsia="SchoolBookC" w:hAnsi="Times New Roman" w:cs="Times New Roman"/>
          <w:color w:val="231F20"/>
        </w:rPr>
        <w:t xml:space="preserve">ть метод решения задач на относительность движения и </w:t>
      </w:r>
      <w:r w:rsidR="00F1558D">
        <w:rPr>
          <w:rFonts w:ascii="Times New Roman" w:eastAsia="SchoolBookC" w:hAnsi="Times New Roman" w:cs="Times New Roman"/>
          <w:color w:val="231F20"/>
        </w:rPr>
        <w:t xml:space="preserve"> научиться </w:t>
      </w:r>
      <w:r w:rsidRPr="00FA76AD">
        <w:rPr>
          <w:rFonts w:ascii="Times New Roman" w:eastAsia="SchoolBookC" w:hAnsi="Times New Roman" w:cs="Times New Roman"/>
          <w:color w:val="231F20"/>
        </w:rPr>
        <w:t>применять его в конкретных ситуациях</w:t>
      </w:r>
      <w:r w:rsidRPr="00FA76AD">
        <w:rPr>
          <w:rFonts w:ascii="Times New Roman" w:hAnsi="Times New Roman" w:cs="Times New Roman"/>
          <w:color w:val="000000"/>
        </w:rPr>
        <w:t>.</w:t>
      </w:r>
    </w:p>
    <w:p w:rsidR="00597BC8" w:rsidRPr="00FA76AD" w:rsidRDefault="00597BC8" w:rsidP="00EC73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Ход урока</w:t>
      </w:r>
    </w:p>
    <w:p w:rsidR="00597BC8" w:rsidRPr="00FA76AD" w:rsidRDefault="00597BC8" w:rsidP="00EC73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  <w:i/>
        </w:rPr>
        <w:tab/>
        <w:t>Актуализация знаний и умений</w:t>
      </w:r>
      <w:r>
        <w:rPr>
          <w:rFonts w:ascii="Times New Roman" w:hAnsi="Times New Roman" w:cs="Times New Roman"/>
          <w:i/>
        </w:rPr>
        <w:t xml:space="preserve"> по теме «Относительность механического движения»</w:t>
      </w:r>
    </w:p>
    <w:p w:rsidR="00597BC8" w:rsidRPr="00FA76AD" w:rsidRDefault="00597BC8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FA76AD">
        <w:rPr>
          <w:bCs/>
          <w:color w:val="000000"/>
        </w:rPr>
        <w:tab/>
      </w:r>
      <w:r w:rsidRPr="00FA76AD">
        <w:rPr>
          <w:i/>
          <w:color w:val="000000"/>
        </w:rPr>
        <w:t>Учитель.</w:t>
      </w:r>
      <w:r w:rsidRPr="00FA76AD">
        <w:rPr>
          <w:color w:val="000000"/>
        </w:rPr>
        <w:t xml:space="preserve"> Мы с вами выяснили, что понятие относительности движения, закон сложения скоростей и перемещений являются очень важными и имеют очень важное практическое применение. Например, для правильной стыковки космического корабля с орбитальной станцией необходимо правильно рассчитать скорости обоих тел, относительно Земли и относительно друг друга. Необходимо это и для противовоздушной обороны, для уничтожения ракеты противника противоракетой.</w:t>
      </w:r>
      <w:r>
        <w:rPr>
          <w:color w:val="000000"/>
        </w:rPr>
        <w:t xml:space="preserve"> </w:t>
      </w:r>
      <w:r w:rsidRPr="00FA76AD">
        <w:rPr>
          <w:color w:val="000000"/>
        </w:rPr>
        <w:t>Мы, конечно, такие глобальные задачи решать не будем, будем учиться на более простых задачах. Они перед вами. Начнём с первой.</w:t>
      </w:r>
    </w:p>
    <w:p w:rsidR="00597BC8" w:rsidRPr="00FA76AD" w:rsidRDefault="00597BC8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  <w:shd w:val="clear" w:color="auto" w:fill="FFFFFF"/>
        </w:rPr>
      </w:pPr>
      <w:r w:rsidRPr="00FA76AD">
        <w:rPr>
          <w:color w:val="000000"/>
          <w:shd w:val="clear" w:color="auto" w:fill="FFFFFF"/>
        </w:rPr>
        <w:tab/>
        <w:t xml:space="preserve">1. Эскалатор метро движется со скоростью 0,75 м/с. Найдите время, за которое пассажир переместится на </w:t>
      </w:r>
      <w:smartTag w:uri="urn:schemas-microsoft-com:office:smarttags" w:element="metricconverter">
        <w:smartTagPr>
          <w:attr w:name="ProductID" w:val="20 м"/>
        </w:smartTagPr>
        <w:r w:rsidRPr="00FA76AD">
          <w:rPr>
            <w:color w:val="000000"/>
            <w:shd w:val="clear" w:color="auto" w:fill="FFFFFF"/>
          </w:rPr>
          <w:t>20 м</w:t>
        </w:r>
      </w:smartTag>
      <w:r w:rsidRPr="00FA76AD">
        <w:rPr>
          <w:color w:val="000000"/>
          <w:shd w:val="clear" w:color="auto" w:fill="FFFFFF"/>
        </w:rPr>
        <w:t xml:space="preserve"> относительно земли, если он сам идет в направлении движения эскалатора со скоростью 0,25 м/с в системе отсчета, связанной с эскалатором.</w:t>
      </w:r>
    </w:p>
    <w:p w:rsidR="00597BC8" w:rsidRDefault="00597BC8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FA76AD">
        <w:rPr>
          <w:color w:val="000000"/>
        </w:rPr>
        <w:tab/>
        <w:t>Для того чтобы решить эту задачу, и не только эту, а многие другие подобные ей нам надо выработать программу наших действий. Для этого нужно разделиться на группы. Итак, каждая группа работает над созданием программы, у вас 5 минут.</w:t>
      </w:r>
    </w:p>
    <w:p w:rsidR="00293AC9" w:rsidRPr="00FA76AD" w:rsidRDefault="00293AC9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</w:rPr>
      </w:pPr>
    </w:p>
    <w:p w:rsidR="00597BC8" w:rsidRDefault="00597BC8" w:rsidP="00EC731D">
      <w:pPr>
        <w:pStyle w:val="ac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A76AD">
        <w:rPr>
          <w:rFonts w:ascii="Times New Roman" w:hAnsi="Times New Roman" w:cs="Times New Roman"/>
          <w:i/>
          <w:color w:val="000000"/>
        </w:rPr>
        <w:t>После групповой работы, результаты обсуждаются и в ходе обсуждения вырабатывается программа – каждое её действие отображается на слайде</w:t>
      </w:r>
      <w:r w:rsidRPr="00FA76AD">
        <w:rPr>
          <w:rFonts w:ascii="Times New Roman" w:hAnsi="Times New Roman" w:cs="Times New Roman"/>
          <w:color w:val="000000"/>
        </w:rPr>
        <w:t xml:space="preserve"> </w:t>
      </w:r>
    </w:p>
    <w:p w:rsidR="00293AC9" w:rsidRPr="00FA76AD" w:rsidRDefault="00293AC9" w:rsidP="00EC731D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p w:rsidR="00597BC8" w:rsidRPr="00FA76AD" w:rsidRDefault="00597BC8" w:rsidP="00EC731D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  <w:i/>
        </w:rPr>
        <w:t>Метод решения задач на относительность движения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Записать данные в определенной системе отсчета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Изобразить графическую модель ситуации задачи, выбрав подвижную   и неподвижную систему координат.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Записать классический закон сложения скоростей или перемещений в векторном виде.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Выбрать систему отсчета.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Записать  классический закон  сложения скоростей или перемещений в скалярном виде.</w:t>
      </w:r>
    </w:p>
    <w:p w:rsidR="00597BC8" w:rsidRPr="00FA76AD" w:rsidRDefault="00597BC8" w:rsidP="00EC731D">
      <w:pPr>
        <w:pStyle w:val="ac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A76AD">
        <w:rPr>
          <w:rFonts w:ascii="Times New Roman" w:hAnsi="Times New Roman" w:cs="Times New Roman"/>
        </w:rPr>
        <w:t>Найти искомую величину.</w:t>
      </w:r>
    </w:p>
    <w:p w:rsidR="00597BC8" w:rsidRPr="00FA76AD" w:rsidRDefault="00597BC8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FA76AD">
        <w:rPr>
          <w:color w:val="000000"/>
        </w:rPr>
        <w:tab/>
      </w:r>
      <w:r w:rsidRPr="00FA76AD">
        <w:rPr>
          <w:i/>
          <w:color w:val="000000"/>
        </w:rPr>
        <w:t>Учитель.</w:t>
      </w:r>
      <w:r w:rsidRPr="00FA76AD">
        <w:rPr>
          <w:color w:val="000000"/>
        </w:rPr>
        <w:t xml:space="preserve"> Эта программа, ребята, называется методом решения задач на относительность движения, с его помощью можно решить любую задачу по данной теме.</w:t>
      </w:r>
    </w:p>
    <w:p w:rsidR="00597BC8" w:rsidRDefault="00597BC8" w:rsidP="00EC731D">
      <w:pPr>
        <w:pStyle w:val="af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FA76AD">
        <w:rPr>
          <w:color w:val="000000"/>
        </w:rPr>
        <w:tab/>
        <w:t>Итак, давайте применим его для реш</w:t>
      </w:r>
      <w:r>
        <w:rPr>
          <w:color w:val="000000"/>
        </w:rPr>
        <w:t>ения первой задачи.</w:t>
      </w:r>
    </w:p>
    <w:p w:rsidR="00597BC8" w:rsidRDefault="00597BC8" w:rsidP="00EC731D">
      <w:pPr>
        <w:pStyle w:val="af3"/>
        <w:spacing w:before="0" w:after="0" w:line="360" w:lineRule="auto"/>
        <w:jc w:val="both"/>
      </w:pPr>
      <w:r w:rsidRPr="00FA76AD">
        <w:tab/>
      </w:r>
      <w:r w:rsidRPr="00FA76AD">
        <w:rPr>
          <w:i/>
          <w:color w:val="000000"/>
        </w:rPr>
        <w:t>Учитель.</w:t>
      </w:r>
      <w:r w:rsidRPr="00FA76AD">
        <w:rPr>
          <w:color w:val="000000"/>
        </w:rPr>
        <w:t xml:space="preserve"> </w:t>
      </w:r>
      <w:r w:rsidRPr="00FA76AD">
        <w:t>Следующую задачу разбираем самостоятельно, следуя методу (</w:t>
      </w:r>
      <w:r w:rsidRPr="00FA76AD">
        <w:rPr>
          <w:i/>
        </w:rPr>
        <w:t>по ходу работы учитель контролирует ход решения вопросами</w:t>
      </w:r>
      <w:r w:rsidRPr="00FA76AD">
        <w:t xml:space="preserve">, </w:t>
      </w:r>
      <w:r w:rsidRPr="00FA76AD">
        <w:rPr>
          <w:i/>
        </w:rPr>
        <w:t>учащиеся чётко проговаривают каждое действие при ответе</w:t>
      </w:r>
      <w:r w:rsidRPr="00FA76AD">
        <w:t>).</w:t>
      </w:r>
    </w:p>
    <w:p w:rsidR="00597BC8" w:rsidRPr="00FA76AD" w:rsidRDefault="00597BC8" w:rsidP="00EC731D">
      <w:pPr>
        <w:pStyle w:val="ac"/>
        <w:spacing w:line="360" w:lineRule="auto"/>
        <w:jc w:val="both"/>
        <w:rPr>
          <w:rFonts w:ascii="Times New Roman" w:hAnsi="Times New Roman" w:cs="Times New Roman"/>
          <w:i/>
        </w:rPr>
      </w:pPr>
      <w:r w:rsidRPr="00FA76AD">
        <w:rPr>
          <w:rFonts w:ascii="Times New Roman" w:hAnsi="Times New Roman" w:cs="Times New Roman"/>
          <w:i/>
        </w:rPr>
        <w:tab/>
        <w:t xml:space="preserve">Учитель. </w:t>
      </w:r>
      <w:r w:rsidRPr="00FA76AD">
        <w:rPr>
          <w:rFonts w:ascii="Times New Roman" w:hAnsi="Times New Roman" w:cs="Times New Roman"/>
        </w:rPr>
        <w:t>А теперь работаем в парах «учитель-ученик», сначала решаем задачу 3а, затем меняемся ролями и решаем задачу 3б, чётко проговариваем действия метода.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</w:pPr>
      <w:r>
        <w:t xml:space="preserve">3. На рисунке </w:t>
      </w:r>
      <w:r w:rsidRPr="00FA76AD">
        <w:t xml:space="preserve"> даны направления движения трех автомобилей, движущихся равномерно по трассе. Модули их скоростей относительно неподвижного наблюдателя соответственно равны: </w:t>
      </w:r>
      <w:r w:rsidRPr="00FA76AD">
        <w:rPr>
          <w:i/>
          <w:iCs/>
        </w:rPr>
        <w:t>υ</w:t>
      </w:r>
      <w:r w:rsidRPr="00FA76AD">
        <w:rPr>
          <w:vertAlign w:val="subscript"/>
        </w:rPr>
        <w:t>1</w:t>
      </w:r>
      <w:r w:rsidRPr="00FA76AD">
        <w:t xml:space="preserve"> = 10 м/с, </w:t>
      </w:r>
      <w:r w:rsidRPr="00FA76AD">
        <w:rPr>
          <w:i/>
          <w:iCs/>
        </w:rPr>
        <w:t>υ</w:t>
      </w:r>
      <w:r w:rsidRPr="00FA76AD">
        <w:rPr>
          <w:vertAlign w:val="subscript"/>
        </w:rPr>
        <w:t>2</w:t>
      </w:r>
      <w:r w:rsidRPr="00FA76AD">
        <w:t xml:space="preserve"> = 8 м/с, </w:t>
      </w:r>
      <w:r w:rsidRPr="00FA76AD">
        <w:rPr>
          <w:i/>
          <w:iCs/>
        </w:rPr>
        <w:t>υ</w:t>
      </w:r>
      <w:r w:rsidRPr="00FA76AD">
        <w:rPr>
          <w:vertAlign w:val="subscript"/>
        </w:rPr>
        <w:t>3</w:t>
      </w:r>
      <w:r w:rsidRPr="00FA76AD">
        <w:t xml:space="preserve"> = 5 м/с. Применяя закон сложения скоростей, определите скорости движения автомобилей относительно: </w:t>
      </w:r>
      <w:r>
        <w:t xml:space="preserve"> </w:t>
      </w:r>
      <w:r w:rsidRPr="00FA76AD">
        <w:t xml:space="preserve">а) первого автомобиля; б) третьего автомобиля. 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  <w:rPr>
          <w:i/>
        </w:rPr>
      </w:pPr>
      <w:r w:rsidRPr="00FA76AD">
        <w:tab/>
      </w:r>
      <w:r w:rsidRPr="00FA76AD">
        <w:rPr>
          <w:i/>
        </w:rPr>
        <w:t>Учитель</w:t>
      </w:r>
      <w:r w:rsidRPr="00FA76AD">
        <w:t>.</w:t>
      </w:r>
      <w:r w:rsidRPr="00FA76AD">
        <w:rPr>
          <w:i/>
        </w:rPr>
        <w:t xml:space="preserve"> </w:t>
      </w:r>
      <w:r w:rsidRPr="00FA76AD">
        <w:t>Задачу № 4 решаем полностью самостоятельно, действия метода проговариваем про себя. Меня интересует конечный результат.</w:t>
      </w:r>
    </w:p>
    <w:p w:rsidR="00597BC8" w:rsidRPr="00FA76AD" w:rsidRDefault="00CE6735" w:rsidP="00EC731D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65pt;margin-top:67.1pt;width:19.55pt;height:24.3pt;z-index:251660288">
            <v:imagedata r:id="rId8" o:title=""/>
          </v:shape>
          <o:OLEObject Type="Embed" ProgID="Equation.3" ShapeID="_x0000_s1026" DrawAspect="Content" ObjectID="_1552170158" r:id="rId9"/>
        </w:pict>
      </w:r>
      <w:r w:rsidR="00597BC8" w:rsidRPr="00FA76AD">
        <w:rPr>
          <w:rFonts w:ascii="Times New Roman" w:hAnsi="Times New Roman" w:cs="Times New Roman"/>
        </w:rPr>
        <w:t xml:space="preserve">4. Пассажир, сидящий у окна поезда, идущего со скоростью </w:t>
      </w:r>
      <w:smartTag w:uri="urn:schemas-microsoft-com:office:smarttags" w:element="metricconverter">
        <w:smartTagPr>
          <w:attr w:name="ProductID" w:val="72 км/ч"/>
        </w:smartTagPr>
        <w:r w:rsidR="00597BC8" w:rsidRPr="00FA76AD">
          <w:rPr>
            <w:rFonts w:ascii="Times New Roman" w:hAnsi="Times New Roman" w:cs="Times New Roman"/>
          </w:rPr>
          <w:t>72 км/ч</w:t>
        </w:r>
      </w:smartTag>
      <w:r w:rsidR="00597BC8" w:rsidRPr="00FA76AD">
        <w:rPr>
          <w:rFonts w:ascii="Times New Roman" w:hAnsi="Times New Roman" w:cs="Times New Roman"/>
        </w:rPr>
        <w:t xml:space="preserve">, видит в течение 10 с встречный поезд. Длина встречного поезда </w:t>
      </w:r>
      <w:smartTag w:uri="urn:schemas-microsoft-com:office:smarttags" w:element="metricconverter">
        <w:smartTagPr>
          <w:attr w:name="ProductID" w:val="290 м"/>
        </w:smartTagPr>
        <w:r w:rsidR="00597BC8" w:rsidRPr="00FA76AD">
          <w:rPr>
            <w:rFonts w:ascii="Times New Roman" w:hAnsi="Times New Roman" w:cs="Times New Roman"/>
          </w:rPr>
          <w:t>290 м</w:t>
        </w:r>
      </w:smartTag>
      <w:r w:rsidR="00597BC8" w:rsidRPr="00FA76AD">
        <w:rPr>
          <w:rFonts w:ascii="Times New Roman" w:hAnsi="Times New Roman" w:cs="Times New Roman"/>
        </w:rPr>
        <w:t>. Определите его скорость.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</w:pPr>
      <w:r w:rsidRPr="00FA76AD">
        <w:tab/>
      </w:r>
      <w:r w:rsidRPr="00FA76AD">
        <w:rPr>
          <w:i/>
        </w:rPr>
        <w:t>Учитель.</w:t>
      </w:r>
      <w:r w:rsidRPr="00FA76AD">
        <w:t xml:space="preserve"> Также решаем задачи №5, 6. 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  <w:rPr>
          <w:rFonts w:eastAsia="SchoolBookC"/>
        </w:rPr>
      </w:pPr>
      <w:r w:rsidRPr="00FA76AD">
        <w:t>5.</w:t>
      </w:r>
      <w:r w:rsidRPr="00FA76AD">
        <w:rPr>
          <w:rFonts w:eastAsia="SchoolBookC"/>
        </w:rPr>
        <w:t xml:space="preserve"> Велосипедист и мотоциклист одновременно выезжают на шоссе и движутся в одну сторону. Скорость первого 12 м/с, второго - </w:t>
      </w:r>
      <w:smartTag w:uri="urn:schemas-microsoft-com:office:smarttags" w:element="metricconverter">
        <w:smartTagPr>
          <w:attr w:name="ProductID" w:val="54 км/ч"/>
        </w:smartTagPr>
        <w:r w:rsidRPr="00FA76AD">
          <w:rPr>
            <w:rFonts w:eastAsia="SchoolBookC"/>
          </w:rPr>
          <w:t>54 км/ч</w:t>
        </w:r>
      </w:smartTag>
      <w:r w:rsidRPr="00FA76AD">
        <w:rPr>
          <w:rFonts w:eastAsia="SchoolBookC"/>
        </w:rPr>
        <w:t>. Каким будет расстояние между ними через 5 мин?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  <w:rPr>
          <w:rFonts w:eastAsia="SchoolBookC"/>
        </w:rPr>
      </w:pPr>
      <w:r w:rsidRPr="00FA76AD">
        <w:rPr>
          <w:rFonts w:eastAsia="SchoolBookC"/>
        </w:rPr>
        <w:lastRenderedPageBreak/>
        <w:t xml:space="preserve">6. Два поезда идут навстречу друг другу по двум параллельным путям со скоростью 36 и </w:t>
      </w:r>
      <w:smartTag w:uri="urn:schemas-microsoft-com:office:smarttags" w:element="metricconverter">
        <w:smartTagPr>
          <w:attr w:name="ProductID" w:val="54 км/ч"/>
        </w:smartTagPr>
        <w:r w:rsidRPr="00FA76AD">
          <w:rPr>
            <w:rFonts w:eastAsia="SchoolBookC"/>
          </w:rPr>
          <w:t>54 км/ч</w:t>
        </w:r>
      </w:smartTag>
      <w:r w:rsidRPr="00FA76AD">
        <w:rPr>
          <w:rFonts w:eastAsia="SchoolBookC"/>
        </w:rPr>
        <w:t xml:space="preserve">. Длины поездов 125 и </w:t>
      </w:r>
      <w:smartTag w:uri="urn:schemas-microsoft-com:office:smarttags" w:element="metricconverter">
        <w:smartTagPr>
          <w:attr w:name="ProductID" w:val="150 м"/>
        </w:smartTagPr>
        <w:r w:rsidRPr="00FA76AD">
          <w:rPr>
            <w:rFonts w:eastAsia="SchoolBookC"/>
          </w:rPr>
          <w:t>150 м</w:t>
        </w:r>
      </w:smartTag>
      <w:r w:rsidRPr="00FA76AD">
        <w:rPr>
          <w:rFonts w:eastAsia="SchoolBookC"/>
        </w:rPr>
        <w:t>. Чему будет равно время, в течение которого поезда проходят мимо друг друга?</w:t>
      </w:r>
    </w:p>
    <w:p w:rsidR="00597BC8" w:rsidRPr="00FA76AD" w:rsidRDefault="00597BC8" w:rsidP="00EC731D">
      <w:pPr>
        <w:pStyle w:val="af3"/>
        <w:spacing w:before="0" w:after="0" w:line="360" w:lineRule="auto"/>
        <w:ind w:firstLine="720"/>
        <w:jc w:val="both"/>
        <w:rPr>
          <w:rFonts w:eastAsia="SchoolBookC"/>
        </w:rPr>
      </w:pPr>
      <w:r w:rsidRPr="00FA76AD">
        <w:rPr>
          <w:rFonts w:eastAsia="SchoolBookC"/>
          <w:i/>
        </w:rPr>
        <w:t>Учитель.</w:t>
      </w:r>
      <w:r w:rsidRPr="00FA76AD">
        <w:rPr>
          <w:rFonts w:eastAsia="SchoolBookC"/>
        </w:rPr>
        <w:t xml:space="preserve"> Задачи 7 и 8 решаем по вариантам и на отдельных листочках.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</w:pPr>
      <w:r w:rsidRPr="00FA76AD">
        <w:t xml:space="preserve">7. По двум параллельным путям в одном направлении идут товарный поезд длиной </w:t>
      </w:r>
      <w:r w:rsidRPr="00FA76AD">
        <w:rPr>
          <w:lang w:val="en-US"/>
        </w:rPr>
        <w:t>L</w:t>
      </w:r>
      <w:r w:rsidRPr="00FA76AD">
        <w:rPr>
          <w:vertAlign w:val="subscript"/>
        </w:rPr>
        <w:t>1</w:t>
      </w:r>
      <w:r w:rsidRPr="00FA76AD">
        <w:t xml:space="preserve"> = </w:t>
      </w:r>
      <w:smartTag w:uri="urn:schemas-microsoft-com:office:smarttags" w:element="metricconverter">
        <w:smartTagPr>
          <w:attr w:name="ProductID" w:val="560 м"/>
        </w:smartTagPr>
        <w:r w:rsidRPr="00FA76AD">
          <w:t>560 м</w:t>
        </w:r>
      </w:smartTag>
      <w:r w:rsidRPr="00FA76AD">
        <w:t xml:space="preserve"> со скоростью </w:t>
      </w:r>
      <w:r w:rsidRPr="00FA76AD">
        <w:rPr>
          <w:rFonts w:eastAsia="SchoolBookC"/>
          <w:i/>
        </w:rPr>
        <w:t>v</w:t>
      </w:r>
      <w:r w:rsidRPr="00FA76AD">
        <w:rPr>
          <w:rFonts w:eastAsia="SchoolBookC"/>
          <w:vertAlign w:val="subscript"/>
        </w:rPr>
        <w:t>1</w:t>
      </w:r>
      <w:r w:rsidRPr="00FA76AD">
        <w:t xml:space="preserve">= </w:t>
      </w:r>
      <w:smartTag w:uri="urn:schemas-microsoft-com:office:smarttags" w:element="metricconverter">
        <w:smartTagPr>
          <w:attr w:name="ProductID" w:val="68,4 км/ч"/>
        </w:smartTagPr>
        <w:r w:rsidRPr="00FA76AD">
          <w:t>68,4 км/ч</w:t>
        </w:r>
      </w:smartTag>
      <w:r w:rsidRPr="00FA76AD">
        <w:t xml:space="preserve"> и электропоезд длиной </w:t>
      </w:r>
      <w:r w:rsidRPr="00FA76AD">
        <w:rPr>
          <w:lang w:val="en-US"/>
        </w:rPr>
        <w:t>L</w:t>
      </w:r>
      <w:r w:rsidRPr="00FA76AD">
        <w:rPr>
          <w:vertAlign w:val="subscript"/>
        </w:rPr>
        <w:t>2</w:t>
      </w:r>
      <w:r w:rsidRPr="00FA76AD">
        <w:t xml:space="preserve"> = </w:t>
      </w:r>
      <w:smartTag w:uri="urn:schemas-microsoft-com:office:smarttags" w:element="metricconverter">
        <w:smartTagPr>
          <w:attr w:name="ProductID" w:val="440 м"/>
        </w:smartTagPr>
        <w:r w:rsidRPr="00FA76AD">
          <w:t>440 м</w:t>
        </w:r>
      </w:smartTag>
      <w:r w:rsidRPr="00FA76AD">
        <w:t xml:space="preserve"> со скоростью </w:t>
      </w:r>
      <w:r w:rsidRPr="00FA76AD">
        <w:rPr>
          <w:rFonts w:eastAsia="SchoolBookC"/>
          <w:i/>
        </w:rPr>
        <w:t>v</w:t>
      </w:r>
      <w:r w:rsidRPr="00FA76AD">
        <w:rPr>
          <w:rFonts w:eastAsia="SchoolBookC"/>
          <w:vertAlign w:val="subscript"/>
        </w:rPr>
        <w:t>2</w:t>
      </w:r>
      <w:r w:rsidRPr="00FA76AD">
        <w:t xml:space="preserve"> = </w:t>
      </w:r>
      <w:smartTag w:uri="urn:schemas-microsoft-com:office:smarttags" w:element="metricconverter">
        <w:smartTagPr>
          <w:attr w:name="ProductID" w:val="104,4 км/ч"/>
        </w:smartTagPr>
        <w:r w:rsidRPr="00FA76AD">
          <w:t>104,4 км/ч</w:t>
        </w:r>
      </w:smartTag>
      <w:r w:rsidRPr="00FA76AD">
        <w:t>. За какое время электропоезд обгонит товарный состав?</w:t>
      </w:r>
    </w:p>
    <w:p w:rsidR="00597BC8" w:rsidRPr="00FA76AD" w:rsidRDefault="00597BC8" w:rsidP="00EC731D">
      <w:pPr>
        <w:pStyle w:val="af3"/>
        <w:spacing w:before="0" w:after="0" w:line="360" w:lineRule="auto"/>
        <w:jc w:val="both"/>
        <w:rPr>
          <w:color w:val="000000"/>
          <w:shd w:val="clear" w:color="auto" w:fill="FFFFFF"/>
        </w:rPr>
      </w:pPr>
      <w:r w:rsidRPr="00FA76AD">
        <w:rPr>
          <w:color w:val="000000"/>
          <w:shd w:val="clear" w:color="auto" w:fill="FFFFFF"/>
        </w:rPr>
        <w:t xml:space="preserve">8. Автоколонна длиной </w:t>
      </w:r>
      <w:smartTag w:uri="urn:schemas-microsoft-com:office:smarttags" w:element="metricconverter">
        <w:smartTagPr>
          <w:attr w:name="ProductID" w:val="1,2 км"/>
        </w:smartTagPr>
        <w:r w:rsidRPr="00FA76AD">
          <w:rPr>
            <w:color w:val="000000"/>
            <w:shd w:val="clear" w:color="auto" w:fill="FFFFFF"/>
          </w:rPr>
          <w:t>1,2 км</w:t>
        </w:r>
      </w:smartTag>
      <w:r w:rsidRPr="00FA76AD">
        <w:rPr>
          <w:color w:val="000000"/>
          <w:shd w:val="clear" w:color="auto" w:fill="FFFFFF"/>
        </w:rPr>
        <w:t xml:space="preserve"> движется со скоростью </w:t>
      </w:r>
      <w:smartTag w:uri="urn:schemas-microsoft-com:office:smarttags" w:element="metricconverter">
        <w:smartTagPr>
          <w:attr w:name="ProductID" w:val="36 км/ч"/>
        </w:smartTagPr>
        <w:r w:rsidRPr="00FA76AD">
          <w:rPr>
            <w:color w:val="000000"/>
            <w:shd w:val="clear" w:color="auto" w:fill="FFFFFF"/>
          </w:rPr>
          <w:t>36 км/ч</w:t>
        </w:r>
      </w:smartTag>
      <w:r w:rsidRPr="00FA76AD">
        <w:rPr>
          <w:color w:val="000000"/>
          <w:shd w:val="clear" w:color="auto" w:fill="FFFFFF"/>
        </w:rPr>
        <w:t xml:space="preserve">. Мотоциклист выезжает из головы колонны, доезжает до ее хвоста и возвращается обратно. Определите время, за которое мотоциклист преодолеет данное расстояние, если его скорость равна </w:t>
      </w:r>
      <w:smartTag w:uri="urn:schemas-microsoft-com:office:smarttags" w:element="metricconverter">
        <w:smartTagPr>
          <w:attr w:name="ProductID" w:val="72 км/ч"/>
        </w:smartTagPr>
        <w:r w:rsidRPr="00FA76AD">
          <w:rPr>
            <w:color w:val="000000"/>
            <w:shd w:val="clear" w:color="auto" w:fill="FFFFFF"/>
          </w:rPr>
          <w:t>72 км/ч</w:t>
        </w:r>
      </w:smartTag>
      <w:r w:rsidRPr="00FA76AD">
        <w:rPr>
          <w:color w:val="000000"/>
          <w:shd w:val="clear" w:color="auto" w:fill="FFFFFF"/>
        </w:rPr>
        <w:t>.</w:t>
      </w:r>
    </w:p>
    <w:p w:rsidR="00597BC8" w:rsidRPr="00FA76AD" w:rsidRDefault="00597BC8" w:rsidP="00EC731D">
      <w:pPr>
        <w:pStyle w:val="af3"/>
        <w:spacing w:before="0" w:after="0" w:line="360" w:lineRule="auto"/>
        <w:ind w:firstLine="720"/>
        <w:jc w:val="both"/>
        <w:rPr>
          <w:color w:val="000000"/>
          <w:shd w:val="clear" w:color="auto" w:fill="FFFFFF"/>
        </w:rPr>
      </w:pPr>
      <w:r w:rsidRPr="00FA76AD">
        <w:rPr>
          <w:i/>
          <w:color w:val="000000"/>
          <w:shd w:val="clear" w:color="auto" w:fill="FFFFFF"/>
        </w:rPr>
        <w:t>Учитель</w:t>
      </w:r>
      <w:r w:rsidRPr="00FA76AD">
        <w:rPr>
          <w:color w:val="000000"/>
          <w:shd w:val="clear" w:color="auto" w:fill="FFFFFF"/>
        </w:rPr>
        <w:t xml:space="preserve">. Внимание, листочки сдаём. </w:t>
      </w:r>
    </w:p>
    <w:p w:rsidR="00597BC8" w:rsidRPr="00FA76AD" w:rsidRDefault="00597BC8" w:rsidP="00EC731D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A76AD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Итак, чему сегодня мы научились на уроке? </w:t>
      </w:r>
    </w:p>
    <w:p w:rsidR="00597BC8" w:rsidRPr="00FA76AD" w:rsidRDefault="00597BC8" w:rsidP="00EC731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A76AD">
        <w:rPr>
          <w:rFonts w:ascii="Times New Roman" w:hAnsi="Times New Roman" w:cs="Times New Roman"/>
          <w:i/>
          <w:color w:val="000000"/>
          <w:shd w:val="clear" w:color="auto" w:fill="FFFFFF"/>
        </w:rPr>
        <w:t>Ученик.</w:t>
      </w:r>
      <w:r w:rsidRPr="00FA76AD">
        <w:rPr>
          <w:rFonts w:ascii="Times New Roman" w:hAnsi="Times New Roman" w:cs="Times New Roman"/>
          <w:color w:val="000000"/>
          <w:shd w:val="clear" w:color="auto" w:fill="FFFFFF"/>
        </w:rPr>
        <w:t>Мы научились решать задачи на закон сложения скоростей.</w:t>
      </w:r>
      <w:r w:rsidRPr="00FA76AD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</w:p>
    <w:p w:rsidR="00597BC8" w:rsidRDefault="00597BC8" w:rsidP="00EC731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A76AD">
        <w:rPr>
          <w:rFonts w:ascii="Times New Roman" w:hAnsi="Times New Roman" w:cs="Times New Roman"/>
          <w:i/>
          <w:color w:val="000000"/>
          <w:shd w:val="clear" w:color="auto" w:fill="FFFFFF"/>
        </w:rPr>
        <w:t>Учитель.</w:t>
      </w:r>
      <w:r w:rsidRPr="00FA76AD">
        <w:rPr>
          <w:rFonts w:ascii="Times New Roman" w:hAnsi="Times New Roman" w:cs="Times New Roman"/>
          <w:color w:val="000000"/>
          <w:shd w:val="clear" w:color="auto" w:fill="FFFFFF"/>
        </w:rPr>
        <w:t xml:space="preserve"> Урок окончен. Всем спасибо.</w:t>
      </w:r>
    </w:p>
    <w:p w:rsidR="00E1353F" w:rsidRPr="00FA76AD" w:rsidRDefault="00E1353F" w:rsidP="00EC731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240877" w:rsidRDefault="00240877" w:rsidP="00EC731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Список литератур</w:t>
      </w:r>
      <w:r w:rsidR="00F66181" w:rsidRPr="002718D4">
        <w:rPr>
          <w:rFonts w:ascii="Times New Roman" w:hAnsi="Times New Roman" w:cs="Times New Roman"/>
        </w:rPr>
        <w:t>ы</w:t>
      </w:r>
      <w:r w:rsidR="00DA38C1">
        <w:rPr>
          <w:rFonts w:ascii="Times New Roman" w:hAnsi="Times New Roman" w:cs="Times New Roman"/>
        </w:rPr>
        <w:t>:</w:t>
      </w:r>
    </w:p>
    <w:p w:rsidR="00CA4EA3" w:rsidRDefault="00CA4EA3" w:rsidP="00EC731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1353F" w:rsidRPr="00E319D3" w:rsidRDefault="00E1353F" w:rsidP="00EC731D">
      <w:pPr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 w:rsidRPr="00E319D3">
        <w:rPr>
          <w:szCs w:val="28"/>
        </w:rPr>
        <w:t>Талызина Н.Ф. Управление процессом усвоения знаний. – М.: Изд-во Москов. гос. ун-та, 1985.</w:t>
      </w:r>
    </w:p>
    <w:p w:rsidR="00DA38C1" w:rsidRDefault="00DA38C1" w:rsidP="00EC731D">
      <w:pPr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 w:rsidRPr="00E319D3">
        <w:rPr>
          <w:szCs w:val="28"/>
        </w:rPr>
        <w:t>Анофрикова С.В., Стефанова Г.П. Применение задач в процессе обучения физике. Учебное пособие для студентов физических факультетов педагогических институтов. - М.: Прометей, 1991.</w:t>
      </w:r>
    </w:p>
    <w:p w:rsidR="00E1353F" w:rsidRPr="00E1353F" w:rsidRDefault="00E1353F" w:rsidP="00EC731D">
      <w:pPr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Джалмухамбетов А.У., Фисенко М.А. </w:t>
      </w:r>
      <w:r w:rsidRPr="007A3CD7">
        <w:rPr>
          <w:color w:val="000000"/>
          <w:szCs w:val="28"/>
        </w:rPr>
        <w:t>Роль инерциальных систем отсчета в описании движения и взаимодействия тел в механике // Материалы 5-й Межрегиональной научной конференции «Проблемы научного обеспечения изучения философии и истории естествознания в современных условиях».</w:t>
      </w:r>
      <w:r w:rsidRPr="007A3CD7">
        <w:rPr>
          <w:color w:val="000000"/>
          <w:szCs w:val="28"/>
        </w:rPr>
        <w:noBreakHyphen/>
        <w:t xml:space="preserve"> Армавир, 2010. С.37-40.</w:t>
      </w:r>
    </w:p>
    <w:p w:rsidR="00E1353F" w:rsidRPr="00E1353F" w:rsidRDefault="00DA38C1" w:rsidP="00EC731D">
      <w:pPr>
        <w:numPr>
          <w:ilvl w:val="0"/>
          <w:numId w:val="9"/>
        </w:numPr>
        <w:spacing w:after="0" w:line="360" w:lineRule="auto"/>
        <w:ind w:left="-510" w:firstLine="567"/>
        <w:jc w:val="both"/>
        <w:rPr>
          <w:rFonts w:ascii="Times New Roman" w:hAnsi="Times New Roman" w:cs="Times New Roman"/>
        </w:rPr>
      </w:pPr>
      <w:r w:rsidRPr="00E1353F">
        <w:rPr>
          <w:szCs w:val="28"/>
        </w:rPr>
        <w:t xml:space="preserve">Рымкевич А.П., Рымкевич П.А. Сборник задач по физике для 8-10 классов средней </w:t>
      </w:r>
    </w:p>
    <w:p w:rsidR="00DA38C1" w:rsidRPr="00E1353F" w:rsidRDefault="00E1353F" w:rsidP="00EC731D">
      <w:pPr>
        <w:spacing w:after="0" w:line="360" w:lineRule="auto"/>
        <w:ind w:left="57"/>
        <w:jc w:val="both"/>
        <w:rPr>
          <w:rFonts w:ascii="Times New Roman" w:hAnsi="Times New Roman" w:cs="Times New Roman"/>
        </w:rPr>
      </w:pPr>
      <w:r>
        <w:rPr>
          <w:szCs w:val="28"/>
        </w:rPr>
        <w:t xml:space="preserve">          </w:t>
      </w:r>
      <w:r w:rsidR="00DA38C1" w:rsidRPr="00E1353F">
        <w:rPr>
          <w:szCs w:val="28"/>
        </w:rPr>
        <w:t>школы ( 9-е издание).– М.: Издательство «Просвещение», 1984.– 192 с.</w:t>
      </w:r>
    </w:p>
    <w:sectPr w:rsidR="00DA38C1" w:rsidRPr="00E1353F" w:rsidSect="00E6522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57" w:rsidRDefault="00C73457" w:rsidP="00546E88">
      <w:pPr>
        <w:spacing w:after="0" w:line="240" w:lineRule="auto"/>
      </w:pPr>
      <w:r>
        <w:separator/>
      </w:r>
    </w:p>
  </w:endnote>
  <w:endnote w:type="continuationSeparator" w:id="1">
    <w:p w:rsidR="00C73457" w:rsidRDefault="00C73457" w:rsidP="005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ux Libertine">
    <w:altName w:val="Times New Roman"/>
    <w:charset w:val="CC"/>
    <w:family w:val="auto"/>
    <w:pitch w:val="variable"/>
    <w:sig w:usb0="00000000" w:usb1="5200E5FB" w:usb2="0200002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57" w:rsidRDefault="00C73457" w:rsidP="00546E88">
      <w:pPr>
        <w:spacing w:after="0" w:line="240" w:lineRule="auto"/>
      </w:pPr>
      <w:r>
        <w:separator/>
      </w:r>
    </w:p>
  </w:footnote>
  <w:footnote w:type="continuationSeparator" w:id="1">
    <w:p w:rsidR="00C73457" w:rsidRDefault="00C73457" w:rsidP="0054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2BD"/>
    <w:multiLevelType w:val="hybridMultilevel"/>
    <w:tmpl w:val="379A8328"/>
    <w:lvl w:ilvl="0" w:tplc="14B0E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F5673"/>
    <w:multiLevelType w:val="hybridMultilevel"/>
    <w:tmpl w:val="C2A6CFBA"/>
    <w:lvl w:ilvl="0" w:tplc="11483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420C6"/>
    <w:multiLevelType w:val="hybridMultilevel"/>
    <w:tmpl w:val="FD6EFF30"/>
    <w:lvl w:ilvl="0" w:tplc="A02EB2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025EC"/>
    <w:multiLevelType w:val="hybridMultilevel"/>
    <w:tmpl w:val="C0983322"/>
    <w:lvl w:ilvl="0" w:tplc="88828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0A71E3"/>
    <w:multiLevelType w:val="hybridMultilevel"/>
    <w:tmpl w:val="07581C3A"/>
    <w:lvl w:ilvl="0" w:tplc="CFCA28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D4D39"/>
    <w:multiLevelType w:val="hybridMultilevel"/>
    <w:tmpl w:val="7C180E4E"/>
    <w:lvl w:ilvl="0" w:tplc="02E0C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87466B"/>
    <w:multiLevelType w:val="hybridMultilevel"/>
    <w:tmpl w:val="CDC22F1E"/>
    <w:lvl w:ilvl="0" w:tplc="3FD64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8B694D"/>
    <w:multiLevelType w:val="hybridMultilevel"/>
    <w:tmpl w:val="00A2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1217"/>
    <w:multiLevelType w:val="hybridMultilevel"/>
    <w:tmpl w:val="47143BF8"/>
    <w:lvl w:ilvl="0" w:tplc="01D6C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31D49"/>
    <w:rsid w:val="00005796"/>
    <w:rsid w:val="00031750"/>
    <w:rsid w:val="0003394B"/>
    <w:rsid w:val="00040048"/>
    <w:rsid w:val="00041296"/>
    <w:rsid w:val="00042DA4"/>
    <w:rsid w:val="00044921"/>
    <w:rsid w:val="00050AA6"/>
    <w:rsid w:val="00051F92"/>
    <w:rsid w:val="00053406"/>
    <w:rsid w:val="0005446A"/>
    <w:rsid w:val="00064AEF"/>
    <w:rsid w:val="000653DF"/>
    <w:rsid w:val="00071081"/>
    <w:rsid w:val="00073A50"/>
    <w:rsid w:val="00076FD2"/>
    <w:rsid w:val="00080430"/>
    <w:rsid w:val="000A72F5"/>
    <w:rsid w:val="000B60D2"/>
    <w:rsid w:val="000C518C"/>
    <w:rsid w:val="000C7417"/>
    <w:rsid w:val="000D2307"/>
    <w:rsid w:val="000D2A7C"/>
    <w:rsid w:val="000D4559"/>
    <w:rsid w:val="000F21CE"/>
    <w:rsid w:val="000F290F"/>
    <w:rsid w:val="000F71A2"/>
    <w:rsid w:val="00101DA8"/>
    <w:rsid w:val="00104462"/>
    <w:rsid w:val="0011448A"/>
    <w:rsid w:val="00132E77"/>
    <w:rsid w:val="0014627D"/>
    <w:rsid w:val="00150BC4"/>
    <w:rsid w:val="00156D20"/>
    <w:rsid w:val="00157CA2"/>
    <w:rsid w:val="00162CCE"/>
    <w:rsid w:val="001647DA"/>
    <w:rsid w:val="00165F80"/>
    <w:rsid w:val="00166D24"/>
    <w:rsid w:val="00175C4E"/>
    <w:rsid w:val="001A6413"/>
    <w:rsid w:val="001C2122"/>
    <w:rsid w:val="001C6BB4"/>
    <w:rsid w:val="001D3EC5"/>
    <w:rsid w:val="001E516C"/>
    <w:rsid w:val="001F1F00"/>
    <w:rsid w:val="00200392"/>
    <w:rsid w:val="00207040"/>
    <w:rsid w:val="002131B0"/>
    <w:rsid w:val="00215BA9"/>
    <w:rsid w:val="002214CD"/>
    <w:rsid w:val="00226C99"/>
    <w:rsid w:val="0023121B"/>
    <w:rsid w:val="00240877"/>
    <w:rsid w:val="00247656"/>
    <w:rsid w:val="00250C66"/>
    <w:rsid w:val="00250D3B"/>
    <w:rsid w:val="00251748"/>
    <w:rsid w:val="002528DB"/>
    <w:rsid w:val="00253C83"/>
    <w:rsid w:val="002561FF"/>
    <w:rsid w:val="00256AA1"/>
    <w:rsid w:val="00262032"/>
    <w:rsid w:val="002718D4"/>
    <w:rsid w:val="002828E7"/>
    <w:rsid w:val="00293AC9"/>
    <w:rsid w:val="002A0882"/>
    <w:rsid w:val="002A13CA"/>
    <w:rsid w:val="002A1B7E"/>
    <w:rsid w:val="002A4F18"/>
    <w:rsid w:val="002A66E1"/>
    <w:rsid w:val="002B72E5"/>
    <w:rsid w:val="002C053B"/>
    <w:rsid w:val="00316AF9"/>
    <w:rsid w:val="0031788A"/>
    <w:rsid w:val="00325CA7"/>
    <w:rsid w:val="00337FBB"/>
    <w:rsid w:val="00341CEE"/>
    <w:rsid w:val="00345E28"/>
    <w:rsid w:val="003462EA"/>
    <w:rsid w:val="00361717"/>
    <w:rsid w:val="00370F34"/>
    <w:rsid w:val="00371649"/>
    <w:rsid w:val="00372A8F"/>
    <w:rsid w:val="00382BB1"/>
    <w:rsid w:val="00387F00"/>
    <w:rsid w:val="003917AF"/>
    <w:rsid w:val="00392DBA"/>
    <w:rsid w:val="0039335E"/>
    <w:rsid w:val="003C2DB9"/>
    <w:rsid w:val="003E0C37"/>
    <w:rsid w:val="003F38E9"/>
    <w:rsid w:val="00401781"/>
    <w:rsid w:val="00415AAD"/>
    <w:rsid w:val="004163BD"/>
    <w:rsid w:val="00416C13"/>
    <w:rsid w:val="004178DC"/>
    <w:rsid w:val="0042129F"/>
    <w:rsid w:val="0042240F"/>
    <w:rsid w:val="00425CF8"/>
    <w:rsid w:val="00442D73"/>
    <w:rsid w:val="0044360D"/>
    <w:rsid w:val="00443944"/>
    <w:rsid w:val="00444163"/>
    <w:rsid w:val="00445738"/>
    <w:rsid w:val="00446CBC"/>
    <w:rsid w:val="004518FC"/>
    <w:rsid w:val="004533F3"/>
    <w:rsid w:val="0047072D"/>
    <w:rsid w:val="00480764"/>
    <w:rsid w:val="00480CB0"/>
    <w:rsid w:val="00481735"/>
    <w:rsid w:val="004823B8"/>
    <w:rsid w:val="004847AE"/>
    <w:rsid w:val="0049305C"/>
    <w:rsid w:val="00495D75"/>
    <w:rsid w:val="004A7F29"/>
    <w:rsid w:val="004D1190"/>
    <w:rsid w:val="004D3646"/>
    <w:rsid w:val="004E7D7E"/>
    <w:rsid w:val="00505BF7"/>
    <w:rsid w:val="00514940"/>
    <w:rsid w:val="00527A87"/>
    <w:rsid w:val="00535C2A"/>
    <w:rsid w:val="00546E88"/>
    <w:rsid w:val="005475C2"/>
    <w:rsid w:val="00552383"/>
    <w:rsid w:val="005528FB"/>
    <w:rsid w:val="00556B30"/>
    <w:rsid w:val="00557B20"/>
    <w:rsid w:val="00572040"/>
    <w:rsid w:val="005768DD"/>
    <w:rsid w:val="00581951"/>
    <w:rsid w:val="00583825"/>
    <w:rsid w:val="00597BC8"/>
    <w:rsid w:val="005A11D9"/>
    <w:rsid w:val="005C10FD"/>
    <w:rsid w:val="005C4560"/>
    <w:rsid w:val="005D67E8"/>
    <w:rsid w:val="005E1AB1"/>
    <w:rsid w:val="005F0B70"/>
    <w:rsid w:val="00602939"/>
    <w:rsid w:val="00602D89"/>
    <w:rsid w:val="00606CAF"/>
    <w:rsid w:val="00607A95"/>
    <w:rsid w:val="00617127"/>
    <w:rsid w:val="00620ED2"/>
    <w:rsid w:val="00633574"/>
    <w:rsid w:val="00637C56"/>
    <w:rsid w:val="006420E9"/>
    <w:rsid w:val="006467AE"/>
    <w:rsid w:val="006547A1"/>
    <w:rsid w:val="00662C3C"/>
    <w:rsid w:val="00670664"/>
    <w:rsid w:val="00676187"/>
    <w:rsid w:val="00694A8E"/>
    <w:rsid w:val="006A7B86"/>
    <w:rsid w:val="006B13CA"/>
    <w:rsid w:val="006C2C5F"/>
    <w:rsid w:val="006C4820"/>
    <w:rsid w:val="006D0A63"/>
    <w:rsid w:val="006D0F1C"/>
    <w:rsid w:val="006F72DB"/>
    <w:rsid w:val="00706EAC"/>
    <w:rsid w:val="0070794F"/>
    <w:rsid w:val="00715BB9"/>
    <w:rsid w:val="00720F2D"/>
    <w:rsid w:val="00727958"/>
    <w:rsid w:val="0073471C"/>
    <w:rsid w:val="00745E57"/>
    <w:rsid w:val="00761C66"/>
    <w:rsid w:val="00766FE8"/>
    <w:rsid w:val="00767E89"/>
    <w:rsid w:val="0077513C"/>
    <w:rsid w:val="00796849"/>
    <w:rsid w:val="007A1E12"/>
    <w:rsid w:val="007A4DF4"/>
    <w:rsid w:val="007A78CC"/>
    <w:rsid w:val="007B26C5"/>
    <w:rsid w:val="007C3F06"/>
    <w:rsid w:val="007D0740"/>
    <w:rsid w:val="007D241F"/>
    <w:rsid w:val="007E1818"/>
    <w:rsid w:val="0080684C"/>
    <w:rsid w:val="00807E64"/>
    <w:rsid w:val="00826036"/>
    <w:rsid w:val="008427E6"/>
    <w:rsid w:val="0085349A"/>
    <w:rsid w:val="00866507"/>
    <w:rsid w:val="008707AD"/>
    <w:rsid w:val="008826C2"/>
    <w:rsid w:val="00893BCB"/>
    <w:rsid w:val="008A23C8"/>
    <w:rsid w:val="008A71E9"/>
    <w:rsid w:val="008C5099"/>
    <w:rsid w:val="008C509A"/>
    <w:rsid w:val="008D1DE2"/>
    <w:rsid w:val="008D71FC"/>
    <w:rsid w:val="008F3413"/>
    <w:rsid w:val="008F37CB"/>
    <w:rsid w:val="00920EED"/>
    <w:rsid w:val="00940D1A"/>
    <w:rsid w:val="00942ED0"/>
    <w:rsid w:val="009435CD"/>
    <w:rsid w:val="00965656"/>
    <w:rsid w:val="00982CDF"/>
    <w:rsid w:val="009942C1"/>
    <w:rsid w:val="009A32DA"/>
    <w:rsid w:val="009A4C4C"/>
    <w:rsid w:val="009C0B21"/>
    <w:rsid w:val="009C41BD"/>
    <w:rsid w:val="009C450E"/>
    <w:rsid w:val="009D4474"/>
    <w:rsid w:val="009F1748"/>
    <w:rsid w:val="009F7301"/>
    <w:rsid w:val="00A2507A"/>
    <w:rsid w:val="00A31512"/>
    <w:rsid w:val="00A31D49"/>
    <w:rsid w:val="00A33737"/>
    <w:rsid w:val="00A36FBB"/>
    <w:rsid w:val="00A4134B"/>
    <w:rsid w:val="00A44756"/>
    <w:rsid w:val="00A56479"/>
    <w:rsid w:val="00A56FED"/>
    <w:rsid w:val="00A74122"/>
    <w:rsid w:val="00A81073"/>
    <w:rsid w:val="00A832DC"/>
    <w:rsid w:val="00A87A6E"/>
    <w:rsid w:val="00A906F8"/>
    <w:rsid w:val="00AA0E61"/>
    <w:rsid w:val="00AC4123"/>
    <w:rsid w:val="00AC45E8"/>
    <w:rsid w:val="00AD1478"/>
    <w:rsid w:val="00AD6124"/>
    <w:rsid w:val="00AD78C3"/>
    <w:rsid w:val="00AE1652"/>
    <w:rsid w:val="00AE64E7"/>
    <w:rsid w:val="00AE73B7"/>
    <w:rsid w:val="00AF503D"/>
    <w:rsid w:val="00AF58AA"/>
    <w:rsid w:val="00B02642"/>
    <w:rsid w:val="00B0541E"/>
    <w:rsid w:val="00B0723B"/>
    <w:rsid w:val="00B12F1F"/>
    <w:rsid w:val="00B1671C"/>
    <w:rsid w:val="00B17208"/>
    <w:rsid w:val="00B24F2E"/>
    <w:rsid w:val="00B32D3F"/>
    <w:rsid w:val="00B37C68"/>
    <w:rsid w:val="00B5460D"/>
    <w:rsid w:val="00B554AF"/>
    <w:rsid w:val="00B61812"/>
    <w:rsid w:val="00B63E22"/>
    <w:rsid w:val="00B71BD3"/>
    <w:rsid w:val="00B74EF4"/>
    <w:rsid w:val="00B7536A"/>
    <w:rsid w:val="00B8245C"/>
    <w:rsid w:val="00B91763"/>
    <w:rsid w:val="00B95C1E"/>
    <w:rsid w:val="00BB3079"/>
    <w:rsid w:val="00BB583B"/>
    <w:rsid w:val="00BC137B"/>
    <w:rsid w:val="00BD126A"/>
    <w:rsid w:val="00BD3514"/>
    <w:rsid w:val="00BD3C69"/>
    <w:rsid w:val="00BD7D47"/>
    <w:rsid w:val="00BE6568"/>
    <w:rsid w:val="00BF6E80"/>
    <w:rsid w:val="00C01F7B"/>
    <w:rsid w:val="00C0294A"/>
    <w:rsid w:val="00C05443"/>
    <w:rsid w:val="00C23246"/>
    <w:rsid w:val="00C25D7A"/>
    <w:rsid w:val="00C27918"/>
    <w:rsid w:val="00C35109"/>
    <w:rsid w:val="00C3627A"/>
    <w:rsid w:val="00C51D26"/>
    <w:rsid w:val="00C569AC"/>
    <w:rsid w:val="00C6329B"/>
    <w:rsid w:val="00C73457"/>
    <w:rsid w:val="00C77E58"/>
    <w:rsid w:val="00C82077"/>
    <w:rsid w:val="00C837C9"/>
    <w:rsid w:val="00C868FA"/>
    <w:rsid w:val="00C872F2"/>
    <w:rsid w:val="00CA4EA3"/>
    <w:rsid w:val="00CB4292"/>
    <w:rsid w:val="00CD4E4A"/>
    <w:rsid w:val="00CE6735"/>
    <w:rsid w:val="00CF113C"/>
    <w:rsid w:val="00CF31D0"/>
    <w:rsid w:val="00D11F72"/>
    <w:rsid w:val="00D21FE6"/>
    <w:rsid w:val="00D33F7F"/>
    <w:rsid w:val="00D41899"/>
    <w:rsid w:val="00D45718"/>
    <w:rsid w:val="00D51294"/>
    <w:rsid w:val="00D5426C"/>
    <w:rsid w:val="00D57F5E"/>
    <w:rsid w:val="00D619C9"/>
    <w:rsid w:val="00D71C2A"/>
    <w:rsid w:val="00D87EAA"/>
    <w:rsid w:val="00D92161"/>
    <w:rsid w:val="00D928A4"/>
    <w:rsid w:val="00D93D22"/>
    <w:rsid w:val="00D94FE2"/>
    <w:rsid w:val="00DA38C1"/>
    <w:rsid w:val="00DA3FA2"/>
    <w:rsid w:val="00DA79E4"/>
    <w:rsid w:val="00DB243C"/>
    <w:rsid w:val="00DC5164"/>
    <w:rsid w:val="00DD0649"/>
    <w:rsid w:val="00DD1382"/>
    <w:rsid w:val="00DD2F4A"/>
    <w:rsid w:val="00DF4351"/>
    <w:rsid w:val="00DF65E1"/>
    <w:rsid w:val="00E02C55"/>
    <w:rsid w:val="00E02C8E"/>
    <w:rsid w:val="00E03686"/>
    <w:rsid w:val="00E1353F"/>
    <w:rsid w:val="00E20B87"/>
    <w:rsid w:val="00E30216"/>
    <w:rsid w:val="00E32218"/>
    <w:rsid w:val="00E44D68"/>
    <w:rsid w:val="00E65220"/>
    <w:rsid w:val="00E677A5"/>
    <w:rsid w:val="00E81F14"/>
    <w:rsid w:val="00E8590D"/>
    <w:rsid w:val="00E85AF9"/>
    <w:rsid w:val="00EA01EB"/>
    <w:rsid w:val="00EB080B"/>
    <w:rsid w:val="00EC2548"/>
    <w:rsid w:val="00EC578D"/>
    <w:rsid w:val="00EC731D"/>
    <w:rsid w:val="00ED063A"/>
    <w:rsid w:val="00ED0BF5"/>
    <w:rsid w:val="00EE54E8"/>
    <w:rsid w:val="00EE5632"/>
    <w:rsid w:val="00F07DD0"/>
    <w:rsid w:val="00F1558D"/>
    <w:rsid w:val="00F22314"/>
    <w:rsid w:val="00F634DF"/>
    <w:rsid w:val="00F66181"/>
    <w:rsid w:val="00F6662F"/>
    <w:rsid w:val="00F66D10"/>
    <w:rsid w:val="00FB7BEB"/>
    <w:rsid w:val="00FC469A"/>
    <w:rsid w:val="00FC7A31"/>
    <w:rsid w:val="00FD2F8F"/>
    <w:rsid w:val="00FD3E3F"/>
    <w:rsid w:val="00FD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ux Libertine" w:eastAsia="Linux Libertine" w:hAnsi="Linux Libertine" w:cs="Linux Libertin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BB1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B1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E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2BB1"/>
    <w:rPr>
      <w:rFonts w:ascii="Linux Libertine" w:eastAsia="Times New Roman" w:hAnsi="Linux Libertine" w:cs="Times New Roman"/>
      <w:b/>
      <w:bCs/>
      <w:color w:val="365F91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178DC"/>
    <w:pPr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178D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178DC"/>
    <w:pPr>
      <w:spacing w:after="100"/>
    </w:pPr>
  </w:style>
  <w:style w:type="character" w:styleId="a7">
    <w:name w:val="Hyperlink"/>
    <w:uiPriority w:val="99"/>
    <w:unhideWhenUsed/>
    <w:rsid w:val="004178D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82BB1"/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05796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E88"/>
  </w:style>
  <w:style w:type="paragraph" w:styleId="aa">
    <w:name w:val="footer"/>
    <w:basedOn w:val="a"/>
    <w:link w:val="ab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E88"/>
  </w:style>
  <w:style w:type="paragraph" w:styleId="3">
    <w:name w:val="toc 3"/>
    <w:basedOn w:val="a"/>
    <w:next w:val="a"/>
    <w:autoRedefine/>
    <w:uiPriority w:val="39"/>
    <w:unhideWhenUsed/>
    <w:rsid w:val="00C35109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35109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35109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35109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35109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35109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35109"/>
    <w:pPr>
      <w:spacing w:after="100"/>
      <w:ind w:left="1760"/>
    </w:pPr>
    <w:rPr>
      <w:rFonts w:eastAsia="Times New Roman"/>
      <w:lang w:eastAsia="ru-RU"/>
    </w:rPr>
  </w:style>
  <w:style w:type="paragraph" w:styleId="ac">
    <w:name w:val="No Spacing"/>
    <w:link w:val="ad"/>
    <w:uiPriority w:val="1"/>
    <w:qFormat/>
    <w:rsid w:val="00382BB1"/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82BB1"/>
    <w:rPr>
      <w:rFonts w:ascii="Linux Libertine" w:eastAsia="Times New Roman" w:hAnsi="Linux Libertin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82BB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382BB1"/>
    <w:rPr>
      <w:rFonts w:ascii="Linux Libertine" w:eastAsia="Times New Roman" w:hAnsi="Linux Libertine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82BB1"/>
    <w:pPr>
      <w:numPr>
        <w:ilvl w:val="1"/>
      </w:numPr>
    </w:pPr>
    <w:rPr>
      <w:rFonts w:eastAsia="Times New Roman" w:cs="Times New Roman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11"/>
    <w:rsid w:val="00382BB1"/>
    <w:rPr>
      <w:rFonts w:ascii="Linux Libertine" w:eastAsia="Times New Roman" w:hAnsi="Linux Libertine" w:cs="Times New Roman"/>
      <w:i/>
      <w:iCs/>
      <w:color w:val="4F81BD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F290F"/>
    <w:rPr>
      <w:color w:val="800080" w:themeColor="followedHyperlink"/>
      <w:u w:val="single"/>
    </w:rPr>
  </w:style>
  <w:style w:type="paragraph" w:styleId="af3">
    <w:name w:val="Normal (Web)"/>
    <w:basedOn w:val="a"/>
    <w:rsid w:val="00597BC8"/>
    <w:pPr>
      <w:spacing w:before="240" w:after="24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nux Libertine" w:eastAsia="Linux Libertine" w:hAnsi="Linux Libertine" w:cs="Linux Libertin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BB1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B1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E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2BB1"/>
    <w:rPr>
      <w:rFonts w:ascii="Linux Libertine" w:eastAsia="Times New Roman" w:hAnsi="Linux Libertine" w:cs="Times New Roman"/>
      <w:b/>
      <w:bCs/>
      <w:color w:val="365F91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178DC"/>
    <w:pPr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178D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178DC"/>
    <w:pPr>
      <w:spacing w:after="100"/>
    </w:pPr>
  </w:style>
  <w:style w:type="character" w:styleId="a7">
    <w:name w:val="Hyperlink"/>
    <w:uiPriority w:val="99"/>
    <w:unhideWhenUsed/>
    <w:rsid w:val="004178D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82BB1"/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05796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E88"/>
  </w:style>
  <w:style w:type="paragraph" w:styleId="aa">
    <w:name w:val="footer"/>
    <w:basedOn w:val="a"/>
    <w:link w:val="ab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E88"/>
  </w:style>
  <w:style w:type="paragraph" w:styleId="3">
    <w:name w:val="toc 3"/>
    <w:basedOn w:val="a"/>
    <w:next w:val="a"/>
    <w:autoRedefine/>
    <w:uiPriority w:val="39"/>
    <w:unhideWhenUsed/>
    <w:rsid w:val="00C35109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35109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35109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35109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35109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35109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35109"/>
    <w:pPr>
      <w:spacing w:after="100"/>
      <w:ind w:left="1760"/>
    </w:pPr>
    <w:rPr>
      <w:rFonts w:eastAsia="Times New Roman"/>
      <w:lang w:eastAsia="ru-RU"/>
    </w:rPr>
  </w:style>
  <w:style w:type="paragraph" w:styleId="ac">
    <w:name w:val="No Spacing"/>
    <w:link w:val="ad"/>
    <w:uiPriority w:val="1"/>
    <w:qFormat/>
    <w:rsid w:val="00382BB1"/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82BB1"/>
    <w:rPr>
      <w:rFonts w:ascii="Linux Libertine" w:eastAsia="Times New Roman" w:hAnsi="Linux Libertin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82BB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382BB1"/>
    <w:rPr>
      <w:rFonts w:ascii="Linux Libertine" w:eastAsia="Times New Roman" w:hAnsi="Linux Libertine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82BB1"/>
    <w:pPr>
      <w:numPr>
        <w:ilvl w:val="1"/>
      </w:numPr>
    </w:pPr>
    <w:rPr>
      <w:rFonts w:eastAsia="Times New Roman" w:cs="Times New Roman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11"/>
    <w:rsid w:val="00382BB1"/>
    <w:rPr>
      <w:rFonts w:ascii="Linux Libertine" w:eastAsia="Times New Roman" w:hAnsi="Linux Libertine" w:cs="Times New Roman"/>
      <w:i/>
      <w:iCs/>
      <w:color w:val="4F81BD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F29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nux Libertine">
      <a:majorFont>
        <a:latin typeface="Linux Libertine"/>
        <a:ea typeface=""/>
        <a:cs typeface=""/>
      </a:majorFont>
      <a:minorFont>
        <a:latin typeface="Linux Libertine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5B5F-589E-4BD9-9E35-1B7C9A14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образования, науки и техники. Серия "Образование". Том 1.</vt:lpstr>
    </vt:vector>
  </TitlesOfParts>
  <Company>ООО "НПЦ "ИНТЕРТЕХИНФОРМ"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образования, науки и техники. Серия "Образование". Том 1.</dc:title>
  <dc:subject>Сборник трудов конференций</dc:subject>
  <dc:creator>Антон</dc:creator>
  <cp:keywords>конф.net, ИНТЕРТЕХИНФОРМ</cp:keywords>
  <cp:lastModifiedBy>User</cp:lastModifiedBy>
  <cp:revision>10</cp:revision>
  <cp:lastPrinted>2014-08-16T17:42:00Z</cp:lastPrinted>
  <dcterms:created xsi:type="dcterms:W3CDTF">2014-08-17T09:27:00Z</dcterms:created>
  <dcterms:modified xsi:type="dcterms:W3CDTF">2017-03-27T21:36:00Z</dcterms:modified>
</cp:coreProperties>
</file>