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F3" w:rsidRPr="001676F3" w:rsidRDefault="001676F3" w:rsidP="0016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F3">
        <w:rPr>
          <w:rFonts w:ascii="Times New Roman" w:hAnsi="Times New Roman" w:cs="Times New Roman"/>
          <w:b/>
          <w:sz w:val="28"/>
          <w:szCs w:val="28"/>
        </w:rPr>
        <w:t>Современные аспекты взаимодействия образовательной организации с родителями воспитанников.</w:t>
      </w:r>
    </w:p>
    <w:p w:rsid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6F3">
        <w:rPr>
          <w:rFonts w:ascii="Times New Roman" w:hAnsi="Times New Roman" w:cs="Times New Roman"/>
          <w:sz w:val="28"/>
          <w:szCs w:val="28"/>
        </w:rPr>
        <w:t>Одним из направлений требований Федерального государственного образовательного стандарта дошкольного образования к условиям реализац</w:t>
      </w:r>
      <w:r>
        <w:rPr>
          <w:rFonts w:ascii="Times New Roman" w:hAnsi="Times New Roman" w:cs="Times New Roman"/>
          <w:sz w:val="28"/>
          <w:szCs w:val="28"/>
        </w:rPr>
        <w:t>ии основной образовательной про</w:t>
      </w:r>
      <w:r w:rsidRPr="001676F3">
        <w:rPr>
          <w:rFonts w:ascii="Times New Roman" w:hAnsi="Times New Roman" w:cs="Times New Roman"/>
          <w:sz w:val="28"/>
          <w:szCs w:val="28"/>
        </w:rPr>
        <w:t>граммы дошкольного образования для создания социальной ситуации развития для участников образовательных отношений является создание условий для участия родителей (законных представителей) в образоват</w:t>
      </w:r>
      <w:bookmarkStart w:id="0" w:name="_GoBack"/>
      <w:bookmarkEnd w:id="0"/>
      <w:r w:rsidRPr="001676F3">
        <w:rPr>
          <w:rFonts w:ascii="Times New Roman" w:hAnsi="Times New Roman" w:cs="Times New Roman"/>
          <w:sz w:val="28"/>
          <w:szCs w:val="28"/>
        </w:rPr>
        <w:t>ельной деятельности. При этом условия, необходимые для создания социальной ситуации развития детей, соответствующей специфике дошкольного возраста, на ряду с другими условиями, предполагают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</w:t>
      </w:r>
      <w:r>
        <w:rPr>
          <w:rFonts w:ascii="Times New Roman" w:hAnsi="Times New Roman" w:cs="Times New Roman"/>
          <w:sz w:val="28"/>
          <w:szCs w:val="28"/>
        </w:rPr>
        <w:t>бразовательных инициатив семьи.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Иными словами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6F3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 дошкольного образования выдвигает требования с учетом современной специфики взаимодействия с семьей. Действительно, сегодняшний родитель существенно отличается от родителей, которые водили своих детей в детский сад пятнадцать - двадцать лет назад. Современному родителю доступен большой объем информации по вопросам воспитания детей в детском саду, иногда и не совсем достоверной, полученной через средства массовой информации и глобальную сеть Интернет. Современный родитель зачастую недоверчиво относится к образовательной организации, в которую собирается вести ребенка впервые, он регулярно ставит под сомнение авторитет педагога. Современный родитель, являясь частью общества потребления, много работает, у него зачастую не остается времени на живое общение не только с сотрудниками образовательного учреждения, но и с близкими людьми, родственниками, друзьями, поэтому огромной популярностью пользуется общение с помо</w:t>
      </w:r>
      <w:r>
        <w:rPr>
          <w:rFonts w:ascii="Times New Roman" w:hAnsi="Times New Roman" w:cs="Times New Roman"/>
          <w:sz w:val="28"/>
          <w:szCs w:val="28"/>
        </w:rPr>
        <w:t>щью различных социальных сетей.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6F3">
        <w:rPr>
          <w:rFonts w:ascii="Times New Roman" w:hAnsi="Times New Roman" w:cs="Times New Roman"/>
          <w:sz w:val="28"/>
          <w:szCs w:val="28"/>
        </w:rPr>
        <w:t>По этим причинам сегодня могут быть не эффективными такие традиционные формы работы с семьей как информационные стенды, папки-передвижки, разработанные много лет назад; классические родительские собрания, традиционные семинары, консультации и т. д., где администрация и педагоги детского сада выступают своеобразными менторами, учителями, которые высказывают свою точку зрения. В то же время современный родитель готов к взаимодействию с детским садом посредством диалога сторон.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Взаимодействие - процесс непосредственного или опосредованного взаимного влияния людей друг на друга, предполагающий их взаимную обусловленность общими задачами, интересами, совместной деятельностью и взаи</w:t>
      </w:r>
      <w:r>
        <w:rPr>
          <w:rFonts w:ascii="Times New Roman" w:hAnsi="Times New Roman" w:cs="Times New Roman"/>
          <w:sz w:val="28"/>
          <w:szCs w:val="28"/>
        </w:rPr>
        <w:t>мно ориентированными реакциями.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6F3">
        <w:rPr>
          <w:rFonts w:ascii="Times New Roman" w:hAnsi="Times New Roman" w:cs="Times New Roman"/>
          <w:sz w:val="28"/>
          <w:szCs w:val="28"/>
        </w:rPr>
        <w:t>Актуальная на сегодняшний день цель образовательного учреждения - поиск новых подходов к педагогическому взаимодействию детского сада и семьи, основанных на сотрудничестве, уваже</w:t>
      </w:r>
      <w:r>
        <w:rPr>
          <w:rFonts w:ascii="Times New Roman" w:hAnsi="Times New Roman" w:cs="Times New Roman"/>
          <w:sz w:val="28"/>
          <w:szCs w:val="28"/>
        </w:rPr>
        <w:t>нии, взаимопонимании и доверии.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6F3">
        <w:rPr>
          <w:rFonts w:ascii="Times New Roman" w:hAnsi="Times New Roman" w:cs="Times New Roman"/>
          <w:sz w:val="28"/>
          <w:szCs w:val="28"/>
        </w:rPr>
        <w:t>Нетрадиционные формы взаимодействия, построенные на диалоге с семьей, учитывающие личностный опыт родителей, направленные на развитие родительской рефлексии, ведут к объединению, консолидации родителей и сотрудников детского сада в процессе образования, способствуют повышению педагогической компетентности родителей, развивают эмоциональную и содержательную сторону взаимо</w:t>
      </w:r>
      <w:r>
        <w:rPr>
          <w:rFonts w:ascii="Times New Roman" w:hAnsi="Times New Roman" w:cs="Times New Roman"/>
          <w:sz w:val="28"/>
          <w:szCs w:val="28"/>
        </w:rPr>
        <w:t>отношений родителей с ребенком.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Такими не всегда традиционными и в то же время боле</w:t>
      </w:r>
      <w:r>
        <w:rPr>
          <w:rFonts w:ascii="Times New Roman" w:hAnsi="Times New Roman" w:cs="Times New Roman"/>
          <w:sz w:val="28"/>
          <w:szCs w:val="28"/>
        </w:rPr>
        <w:t>е актуальными формами являются: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• Информационно-аналитические. Направлены на выя</w:t>
      </w:r>
      <w:r>
        <w:rPr>
          <w:rFonts w:ascii="Times New Roman" w:hAnsi="Times New Roman" w:cs="Times New Roman"/>
          <w:sz w:val="28"/>
          <w:szCs w:val="28"/>
        </w:rPr>
        <w:t>вление интересов, запросов роди</w:t>
      </w:r>
      <w:r w:rsidRPr="001676F3">
        <w:rPr>
          <w:rFonts w:ascii="Times New Roman" w:hAnsi="Times New Roman" w:cs="Times New Roman"/>
          <w:sz w:val="28"/>
          <w:szCs w:val="28"/>
        </w:rPr>
        <w:t>телей, установление эмоционального контакта между педагогами, родителями и детьми. Сюда относятся также опрос, тесты, анкетирование, «Почтовый ящик», информационные корзины, куда родители могут помещать волнующие их вопросы. Из анкет педагоги узнают особенности дошкольников, что ребенок любит, не любит, его пред</w:t>
      </w:r>
      <w:r>
        <w:rPr>
          <w:rFonts w:ascii="Times New Roman" w:hAnsi="Times New Roman" w:cs="Times New Roman"/>
          <w:sz w:val="28"/>
          <w:szCs w:val="28"/>
        </w:rPr>
        <w:t>почтения, как называть ребенка.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• Досуговые. Это совместные досуги, праздники, выставки. 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комфорт в группе. Родители становятся более открытыми для общения. На этих мероприятиях родители являются участниками, а не гостями дошкольного учреждения. Они играют, поют песни, читают стихи, приносят свои кол</w:t>
      </w:r>
      <w:r>
        <w:rPr>
          <w:rFonts w:ascii="Times New Roman" w:hAnsi="Times New Roman" w:cs="Times New Roman"/>
          <w:sz w:val="28"/>
          <w:szCs w:val="28"/>
        </w:rPr>
        <w:t>лекции, предметы быта, награды.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 xml:space="preserve">• Познавательные. Это ознакомление родителей с возрастными и психологическими особенностями детей дошкольного возраста, формирование у них практических навыков воспитания. Основная роль принадлежит собраниям в нетрадиционной форме, групповым консультациям. Педагоги творчески подходят к их организации и </w:t>
      </w:r>
      <w:r w:rsidRPr="001676F3">
        <w:rPr>
          <w:rFonts w:ascii="Times New Roman" w:hAnsi="Times New Roman" w:cs="Times New Roman"/>
          <w:sz w:val="28"/>
          <w:szCs w:val="28"/>
        </w:rPr>
        <w:lastRenderedPageBreak/>
        <w:t>проведению, опираясь часто на популярные телепередачи. Для формирования у родителей навыков и умений воспитания ребенка также проводятся т</w:t>
      </w:r>
      <w:r>
        <w:rPr>
          <w:rFonts w:ascii="Times New Roman" w:hAnsi="Times New Roman" w:cs="Times New Roman"/>
          <w:sz w:val="28"/>
          <w:szCs w:val="28"/>
        </w:rPr>
        <w:t>ренинги, практикумы, дискуссии.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 xml:space="preserve">• Наглядно-информационные. Они подразделяются на две подгруппы: информационно-ознакомительная и </w:t>
      </w:r>
      <w:r>
        <w:rPr>
          <w:rFonts w:ascii="Times New Roman" w:hAnsi="Times New Roman" w:cs="Times New Roman"/>
          <w:sz w:val="28"/>
          <w:szCs w:val="28"/>
        </w:rPr>
        <w:t>информационно-просветительская.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 xml:space="preserve">Задача информационно-ознакомительной формы - ознакомление родителей с дошкольным учреждением, особенностями его работы, педагогами, преодоление поверхностных мнений о деятельности детского сада. Например, это Дни открытых дверей. Примечательно, что сегодня для тех родителей, которые не смогли посетить детский сад, можно предложить записи на диске; просмотр видеороликов, выставки детских работ. Сюда же относятся совместные выставки детских рисунков и фотографий на тему «Моя семья на отдыхе», «Поделки из природного материала», изготовленные руками взрослых и детей. Практикуется переписка с родителями при помощи электронной почты, организуются тематические группы в социальных сетях. Активно используются электронные фоторамки, где родители могут увидеть своих детей в режимных моментах, в совместной </w:t>
      </w:r>
      <w:r>
        <w:rPr>
          <w:rFonts w:ascii="Times New Roman" w:hAnsi="Times New Roman" w:cs="Times New Roman"/>
          <w:sz w:val="28"/>
          <w:szCs w:val="28"/>
        </w:rPr>
        <w:t>и самостоятельной деятельности.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Задачи информационно-просветительской формы близки к задачам познавательных форм и направлены на обогащение знаний родителей об особенностях развития и воспитания детей дошкольного возраста. К ним относятся: выпуск газеты для родителей, компьютерная презентация текста, рисунков, диаграмм, библиотеки для родителей по основным</w:t>
      </w:r>
      <w:r>
        <w:rPr>
          <w:rFonts w:ascii="Times New Roman" w:hAnsi="Times New Roman" w:cs="Times New Roman"/>
          <w:sz w:val="28"/>
          <w:szCs w:val="28"/>
        </w:rPr>
        <w:t xml:space="preserve"> проблемам семейной педагогики.</w:t>
      </w:r>
    </w:p>
    <w:p w:rsidR="001676F3" w:rsidRPr="001676F3" w:rsidRDefault="001676F3" w:rsidP="001676F3">
      <w:pPr>
        <w:rPr>
          <w:rFonts w:ascii="Times New Roman" w:hAnsi="Times New Roman" w:cs="Times New Roman"/>
          <w:sz w:val="28"/>
          <w:szCs w:val="28"/>
        </w:rPr>
      </w:pPr>
      <w:r w:rsidRPr="001676F3">
        <w:rPr>
          <w:rFonts w:ascii="Times New Roman" w:hAnsi="Times New Roman" w:cs="Times New Roman"/>
          <w:sz w:val="28"/>
          <w:szCs w:val="28"/>
        </w:rPr>
        <w:t>Примером информационно-аналитической формы ра</w:t>
      </w:r>
      <w:r>
        <w:rPr>
          <w:rFonts w:ascii="Times New Roman" w:hAnsi="Times New Roman" w:cs="Times New Roman"/>
          <w:sz w:val="28"/>
          <w:szCs w:val="28"/>
        </w:rPr>
        <w:t>боты с семьей могут служить раз</w:t>
      </w:r>
      <w:r w:rsidRPr="001676F3">
        <w:rPr>
          <w:rFonts w:ascii="Times New Roman" w:hAnsi="Times New Roman" w:cs="Times New Roman"/>
          <w:sz w:val="28"/>
          <w:szCs w:val="28"/>
        </w:rPr>
        <w:t xml:space="preserve">личные анкеты, направленные на изучение интересов и потребностей родителей. </w:t>
      </w:r>
    </w:p>
    <w:sectPr w:rsidR="001676F3" w:rsidRPr="0016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F3"/>
    <w:rsid w:val="001676F3"/>
    <w:rsid w:val="001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CF09-E654-439A-942A-84D356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2017-05-29T17:32:00Z</dcterms:created>
  <dcterms:modified xsi:type="dcterms:W3CDTF">2017-05-29T17:37:00Z</dcterms:modified>
</cp:coreProperties>
</file>