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 xml:space="preserve">Методическая разработка </w:t>
      </w:r>
      <w:r w:rsidRPr="00805580">
        <w:rPr>
          <w:rFonts w:ascii="Times New Roman" w:eastAsia="Times New Roman" w:hAnsi="Times New Roman" w:cs="Times New Roman"/>
          <w:b/>
          <w:lang w:eastAsia="ru-RU"/>
        </w:rPr>
        <w:t xml:space="preserve">«Мы из </w:t>
      </w:r>
      <w:proofErr w:type="spellStart"/>
      <w:r w:rsidRPr="00805580">
        <w:rPr>
          <w:rFonts w:ascii="Times New Roman" w:eastAsia="Times New Roman" w:hAnsi="Times New Roman" w:cs="Times New Roman"/>
          <w:b/>
          <w:lang w:eastAsia="ru-RU"/>
        </w:rPr>
        <w:t>Придонья</w:t>
      </w:r>
      <w:proofErr w:type="spellEnd"/>
      <w:r w:rsidRPr="0080558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805580">
        <w:rPr>
          <w:rFonts w:ascii="Times New Roman" w:eastAsia="Times New Roman" w:hAnsi="Times New Roman" w:cs="Times New Roman"/>
          <w:lang w:eastAsia="ru-RU"/>
        </w:rPr>
        <w:t xml:space="preserve">предусматривает включение воспитанников в процессы ознакомления с региональными особенностями Воронежского края. 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8055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Создание  оптимальных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 xml:space="preserve"> условий для социализации  и развития нравственно-патриотического потенциала дошкольника: гражданской позиции; интереса и ценностного отношения к родному краю; ценностных ориентаций средствами традиционной народной культуры  и истории родного края. 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В соответствии с целью определены задачи по приобщению детей к социокультурным нормам, традициям семьи, родного края, общества и государства, а именно: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5580">
        <w:rPr>
          <w:rFonts w:ascii="Times New Roman" w:eastAsia="Times New Roman" w:hAnsi="Times New Roman" w:cs="Times New Roman"/>
          <w:b/>
          <w:lang w:eastAsia="ru-RU"/>
        </w:rPr>
        <w:t>Содействовать: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 xml:space="preserve">развитию представлений о своей семье и понятии «семья» в целом; о составе своей семьи, родственниках, их судьбах (интересные случаи из жизни, составление семейного генеалогического </w:t>
      </w: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древа )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>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социализации ребенка с учетом гендерного подхода; развитию его личностных нравственно-волевых качеств;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развитию чувства принадлежности к группе детского сада как «большой семье»: интереса, положительного отношения к своему детскому саду;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привитию любви к своему город; воспитание чувства сопричастности к жизни страны и родного города в дни общенародных праздников, важных событий;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расширению представлений о месте проживания: улица – город – страна; воспитанию чувства гордости за свою «малую родину» - город Павловск; эмоционально-ценностному отношению к истории, культуре, традициям, основным достопримечательностям, а также знаменитым людям родного города Павловска и Воронежского края;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использованию  всех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 xml:space="preserve"> видов фольклора (устное народное творчество, 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игры, песни, пляски) для развития творческой личности дошкольников;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 xml:space="preserve">ознакомлению с </w:t>
      </w: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народным  календарем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 xml:space="preserve">, танцами и песнями, 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народными казачьими играми, традиционными обрядовыми праздниками и их особенностями празднования в Воронежской области;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 xml:space="preserve">расширению </w:t>
      </w: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представлений  о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5580">
        <w:rPr>
          <w:rFonts w:ascii="Times New Roman" w:eastAsia="Times New Roman" w:hAnsi="Times New Roman" w:cs="Times New Roman"/>
          <w:spacing w:val="15"/>
          <w:lang w:eastAsia="ru-RU"/>
        </w:rPr>
        <w:t xml:space="preserve">народных промыслах и мастерах </w:t>
      </w:r>
      <w:r w:rsidRPr="00805580">
        <w:rPr>
          <w:rFonts w:ascii="Times New Roman" w:eastAsia="Times New Roman" w:hAnsi="Times New Roman" w:cs="Times New Roman"/>
          <w:lang w:eastAsia="ru-RU"/>
        </w:rPr>
        <w:t xml:space="preserve">города Павловска  и </w:t>
      </w:r>
      <w:r w:rsidRPr="00805580">
        <w:rPr>
          <w:rFonts w:ascii="Times New Roman" w:eastAsia="Times New Roman" w:hAnsi="Times New Roman" w:cs="Times New Roman"/>
          <w:spacing w:val="15"/>
          <w:lang w:eastAsia="ru-RU"/>
        </w:rPr>
        <w:t>Воронежского края;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 xml:space="preserve">системе работы по приобщению детей к истокам </w:t>
      </w:r>
      <w:proofErr w:type="gramStart"/>
      <w:r w:rsidRPr="00805580">
        <w:rPr>
          <w:rFonts w:ascii="Times New Roman" w:eastAsia="Times New Roman" w:hAnsi="Times New Roman" w:cs="Times New Roman"/>
          <w:lang w:eastAsia="ru-RU"/>
        </w:rPr>
        <w:t>русской  народной</w:t>
      </w:r>
      <w:proofErr w:type="gramEnd"/>
      <w:r w:rsidRPr="0080558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5580" w:rsidRPr="00805580" w:rsidRDefault="00805580" w:rsidP="008055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80">
        <w:rPr>
          <w:rFonts w:ascii="Times New Roman" w:eastAsia="Times New Roman" w:hAnsi="Times New Roman" w:cs="Times New Roman"/>
          <w:lang w:eastAsia="ru-RU"/>
        </w:rPr>
        <w:t>культуры посредством народной игры.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В рамках культурно-антропологических практик </w:t>
      </w:r>
      <w:proofErr w:type="spellStart"/>
      <w:proofErr w:type="gramStart"/>
      <w:r w:rsidRPr="00805580">
        <w:rPr>
          <w:rFonts w:ascii="Times New Roman" w:eastAsia="Calibri" w:hAnsi="Times New Roman" w:cs="Times New Roman"/>
        </w:rPr>
        <w:t>реализуеся</w:t>
      </w:r>
      <w:proofErr w:type="spellEnd"/>
      <w:r w:rsidRPr="00805580">
        <w:rPr>
          <w:rFonts w:ascii="Times New Roman" w:eastAsia="Calibri" w:hAnsi="Times New Roman" w:cs="Times New Roman"/>
        </w:rPr>
        <w:t>:  кружок</w:t>
      </w:r>
      <w:proofErr w:type="gramEnd"/>
      <w:r w:rsidRPr="00805580">
        <w:rPr>
          <w:rFonts w:ascii="Times New Roman" w:eastAsia="Calibri" w:hAnsi="Times New Roman" w:cs="Times New Roman"/>
        </w:rPr>
        <w:t xml:space="preserve"> «Мы из </w:t>
      </w:r>
      <w:proofErr w:type="spellStart"/>
      <w:r w:rsidRPr="00805580">
        <w:rPr>
          <w:rFonts w:ascii="Times New Roman" w:eastAsia="Calibri" w:hAnsi="Times New Roman" w:cs="Times New Roman"/>
        </w:rPr>
        <w:t>Придонья</w:t>
      </w:r>
      <w:proofErr w:type="spellEnd"/>
      <w:r w:rsidRPr="00805580">
        <w:rPr>
          <w:rFonts w:ascii="Times New Roman" w:eastAsia="Calibri" w:hAnsi="Times New Roman" w:cs="Times New Roman"/>
        </w:rPr>
        <w:t xml:space="preserve">» по социально-коммуникативному и познавательному развитию дошкольников (в рамках авторской методической разработки. Активизируется участие детей с ОВЗ в культурных практиках </w:t>
      </w:r>
      <w:proofErr w:type="spellStart"/>
      <w:r w:rsidRPr="00805580">
        <w:rPr>
          <w:rFonts w:ascii="Times New Roman" w:eastAsia="Calibri" w:hAnsi="Times New Roman" w:cs="Times New Roman"/>
        </w:rPr>
        <w:t>арттерапии</w:t>
      </w:r>
      <w:proofErr w:type="spellEnd"/>
      <w:r w:rsidRPr="00805580">
        <w:rPr>
          <w:rFonts w:ascii="Times New Roman" w:eastAsia="Calibri" w:hAnsi="Times New Roman" w:cs="Times New Roman"/>
        </w:rPr>
        <w:t xml:space="preserve">: </w:t>
      </w:r>
      <w:proofErr w:type="spellStart"/>
      <w:r w:rsidRPr="00805580">
        <w:rPr>
          <w:rFonts w:ascii="Times New Roman" w:eastAsia="Calibri" w:hAnsi="Times New Roman" w:cs="Times New Roman"/>
        </w:rPr>
        <w:t>тестопластика</w:t>
      </w:r>
      <w:proofErr w:type="spellEnd"/>
      <w:r w:rsidRPr="00805580">
        <w:rPr>
          <w:rFonts w:ascii="Times New Roman" w:eastAsia="Calibri" w:hAnsi="Times New Roman" w:cs="Times New Roman"/>
        </w:rPr>
        <w:t xml:space="preserve">, рисование песком, по влажному фону, красками на прозрачном мольберте, оригами и </w:t>
      </w:r>
      <w:proofErr w:type="spellStart"/>
      <w:r w:rsidRPr="00805580">
        <w:rPr>
          <w:rFonts w:ascii="Times New Roman" w:eastAsia="Calibri" w:hAnsi="Times New Roman" w:cs="Times New Roman"/>
        </w:rPr>
        <w:t>квиллинг</w:t>
      </w:r>
      <w:proofErr w:type="spellEnd"/>
      <w:r w:rsidRPr="00805580">
        <w:rPr>
          <w:rFonts w:ascii="Times New Roman" w:eastAsia="Calibri" w:hAnsi="Times New Roman" w:cs="Times New Roman"/>
        </w:rPr>
        <w:t xml:space="preserve"> и другие проявления детской субкультуры.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Данные практики содержательно, логически и структурно связаны друг с другом и способствуют: • активности ребенка; • принятию живого заинтересованного участия в образовательном процессе; • умению в случаях затруднений обращаться за помощью к взрослому; способность управлять своим поведением; • овладению конструктивными способами взаимодействия с детьми и взрослыми и способностью изменять стиль общения со взрослыми или сверстниками в зависимости от ситуации; • формированию способности планировать свои действия, направленные на достижение конкретной цели, способности самостоятельно действовать (в повседневной жизни, в различных видах детской деятельности). • развитию способности решать интеллектуальные задачи (проблемы), адекватные возрасту; • применению самостоятельно усвоенных знаний и способов деятельности для решения новых задач (проблем), поставленных как взрослым, так и им самим; 45 • в зависимости от ситуации развитию способности преобразовывать способы решения задач (проблем).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Авторская разработка «Мы из </w:t>
      </w:r>
      <w:proofErr w:type="spellStart"/>
      <w:r w:rsidRPr="00805580">
        <w:rPr>
          <w:rFonts w:ascii="Times New Roman" w:eastAsia="Calibri" w:hAnsi="Times New Roman" w:cs="Times New Roman"/>
        </w:rPr>
        <w:t>Придонья</w:t>
      </w:r>
      <w:proofErr w:type="spellEnd"/>
      <w:r w:rsidRPr="00805580">
        <w:rPr>
          <w:rFonts w:ascii="Times New Roman" w:eastAsia="Calibri" w:hAnsi="Times New Roman" w:cs="Times New Roman"/>
        </w:rPr>
        <w:t xml:space="preserve">» предусматривает </w:t>
      </w:r>
      <w:r w:rsidRPr="00805580">
        <w:rPr>
          <w:rFonts w:ascii="Times New Roman" w:eastAsia="Calibri" w:hAnsi="Times New Roman" w:cs="Times New Roman"/>
          <w:b/>
        </w:rPr>
        <w:t>«включенность» старших дошкольников в процессы ознакомления с региональными особенностями Воронежского кра</w:t>
      </w:r>
      <w:r w:rsidRPr="00805580">
        <w:rPr>
          <w:rFonts w:ascii="Times New Roman" w:eastAsia="Calibri" w:hAnsi="Times New Roman" w:cs="Times New Roman"/>
        </w:rPr>
        <w:t>я;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  <w:b/>
        </w:rPr>
        <w:t>- «проживание» вместе с детьми интересных событий прошлого и настоящего, возможностей и «образа» будущего родного города и края (путешествие по ленте времени)</w:t>
      </w:r>
      <w:r w:rsidRPr="00805580">
        <w:rPr>
          <w:rFonts w:ascii="Times New Roman" w:eastAsia="Calibri" w:hAnsi="Times New Roman" w:cs="Times New Roman"/>
        </w:rPr>
        <w:t xml:space="preserve">.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5580">
        <w:rPr>
          <w:rFonts w:ascii="Times New Roman" w:eastAsia="Calibri" w:hAnsi="Times New Roman" w:cs="Times New Roman"/>
          <w:b/>
        </w:rPr>
        <w:t xml:space="preserve">- У дошкольников появляется возможность выбора положительно- нравственных действий и поступков в повседневной практике общения и </w:t>
      </w:r>
      <w:proofErr w:type="gramStart"/>
      <w:r w:rsidRPr="00805580">
        <w:rPr>
          <w:rFonts w:ascii="Times New Roman" w:eastAsia="Calibri" w:hAnsi="Times New Roman" w:cs="Times New Roman"/>
          <w:b/>
        </w:rPr>
        <w:t>взаимоотношений .</w:t>
      </w:r>
      <w:proofErr w:type="gramEnd"/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  <w:b/>
        </w:rPr>
        <w:t>Цель</w:t>
      </w:r>
      <w:r w:rsidRPr="00805580">
        <w:rPr>
          <w:rFonts w:ascii="Times New Roman" w:eastAsia="Calibri" w:hAnsi="Times New Roman" w:cs="Times New Roman"/>
        </w:rPr>
        <w:t xml:space="preserve">: создание оптимальных условий для социализации и развития нравственно- патриотического потенциала дошкольника: гражданской позиции; интереса и любви к родному краю; ценностных ориентаций средствами традиционной народной культуры и истории родного края. </w:t>
      </w:r>
    </w:p>
    <w:tbl>
      <w:tblPr>
        <w:tblStyle w:val="1"/>
        <w:tblpPr w:leftFromText="180" w:rightFromText="180" w:vertAnchor="text" w:horzAnchor="margin" w:tblpY="-719"/>
        <w:tblW w:w="10920" w:type="dxa"/>
        <w:tblLayout w:type="fixed"/>
        <w:tblLook w:val="04A0" w:firstRow="1" w:lastRow="0" w:firstColumn="1" w:lastColumn="0" w:noHBand="0" w:noVBand="1"/>
      </w:tblPr>
      <w:tblGrid>
        <w:gridCol w:w="1277"/>
        <w:gridCol w:w="4255"/>
        <w:gridCol w:w="4679"/>
        <w:gridCol w:w="709"/>
      </w:tblGrid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80" w:rsidRPr="00805580" w:rsidRDefault="00805580" w:rsidP="008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80" w:rsidRPr="00805580" w:rsidRDefault="00805580" w:rsidP="008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комплексно – тематического планирования «Мы из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0"/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5 до 6 лет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от 6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Обробл</w:t>
            </w:r>
            <w:proofErr w:type="spellEnd"/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1.Вот какие мы большие, д/сад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ОС «Город, в котором я живу»,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«Улица, на которой я живу, Микрорайон Гранитный, в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котором  находится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наш детский сад).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детей из личного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опыта  о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праздновании Дня города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(первая суббота сентября).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ОС «Мой дом - моя крепость»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 представление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об  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общности сада с домом (семьей),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смысла пословиц: «Дома и стены помогают». Город,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проспекты,  микрорайоны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, улицы. Главная улица Павловска (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пр.Революции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родительский проект «Мы вместе в День города!»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Детско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- родительский проект «Мы вместе в День города!» (первая суббота сентября, 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лекотеки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rPr>
          <w:trHeight w:val="20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2.Вместе весело шагать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Экскурсия по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микрорайону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Интерес  и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ближайшей окружающей среде.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безопасного маршрута «От дома до детского сада».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макетами</w:t>
            </w:r>
            <w:proofErr w:type="gramEnd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:«Микрорайон</w:t>
            </w:r>
            <w:proofErr w:type="spellEnd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«Гранитный», «Дорожный перекресток», «Пост ГИБДД».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г. Павловска</w:t>
            </w: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(нахождение микрорайонов и улиц города, реки Дон).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Режиссерская игра «Туристическое агентство»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Экскурсия по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микрорайону.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в 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ближайшем окружении сада: </w:t>
            </w:r>
            <w:proofErr w:type="gram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многоэтажные  дома</w:t>
            </w:r>
            <w:proofErr w:type="gramEnd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, МАУ ПСОШ №3 (напротив)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, другие  здания микрорайона Гранитный.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безопасного маршрута «От дома до детского сада» с использованием одноименного макета.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« Дорожной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академии», адреса  и названия сад  « Светлячок».  </w:t>
            </w: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Воронежской</w:t>
            </w: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(показывать ее территорию, отдельные города, реку Дон, г. Павловск). Сюжетные игры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3.Предметный мир вокруг нас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«Родина», «малая родина». Путешествие в прошлое малой Родины (разнообразие жилых строений родного края; сравнительный анализ одноэтажных и многоэтажных жилых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построек  в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 сельской местности). 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«Что нам стоит дом построить».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«Микрорайон</w:t>
            </w:r>
          </w:p>
          <w:p w:rsidR="00805580" w:rsidRPr="00805580" w:rsidRDefault="00805580" w:rsidP="0080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 Гранитный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». Сюжетная игра  «Я живу в микрорайоне».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родного края Архитектура исторических памятников родного города.</w:t>
            </w:r>
          </w:p>
          <w:p w:rsidR="00805580" w:rsidRPr="00805580" w:rsidRDefault="00805580" w:rsidP="008055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фотоальбома  «</w:t>
            </w:r>
            <w:proofErr w:type="gramEnd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Живая история города» (здание купца Одинцова- мэрия;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 -ПСОШ№1).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Модельное конструирование в мини-песочнице «Строим город на песке».</w:t>
            </w:r>
          </w:p>
          <w:p w:rsidR="00805580" w:rsidRPr="00805580" w:rsidRDefault="00805580" w:rsidP="0080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жилых построек прошлого века и настоящего.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«Город будущего».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4.Чудо своими руками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природы родного края, любование пейзажами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творчеством фотографов Халтурина П.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(родные пейзажи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), Максимова В.Н. (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фотографии дизайн-фотовыставки «Природа в объективе», 2016).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 изобразительной деятельности детей «Осень в природе».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В.И. Петрова художника-земляка, «Народного мастера Воронежской области»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росписи по бересте (2010). Памятники русской архитектуры и православное зодчество (храмы, церкви).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Макетирование «Старинные здания родного города»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5.Домик для слов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«Пять минут поэзии на ночь»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  юной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поэтессой С.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Войтиной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, выпускницей нашего ДОУ и обучающейся   ПСОШ №3, в библиотеке   одноименной школы.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Просто книга или    энциклопедия?».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«Донские родники»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  земляком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, поэтом и казаком  Василием  Сотниковым в библиотеке КРЦ «Современник». Книга – альманах «Донские родники» о поэтах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  Творческий проект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 папируса до книги».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РР</w:t>
            </w:r>
          </w:p>
        </w:tc>
      </w:tr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1.Профессии в моей семье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Предприятия микрорайона Гранитный (почтамт, аптеки, Торговый Дом «Вега»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),  профессии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предприятий. </w:t>
            </w: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>Совместная виртуальная экскурсия на Воронежскую кондитерскую фабрику. Семейный проект «Трудовая династия» (составление «родового древа»).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Предприятия микрорайона Гранитный (Сбербанк, рынок «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Новославянский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», «Целительница»), профессии, которые используются на этих предприятиях. </w:t>
            </w: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 xml:space="preserve">Совместные виртуальные экскурсии на Воронежскую макаронную фабрику, 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>Экскаваторный завод им. Коминтерна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 xml:space="preserve"> г. Воронежа (с учетом гендерного подхода</w:t>
            </w:r>
            <w:r w:rsidRPr="00805580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2.Остров здоровья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территории детского сада. </w:t>
            </w:r>
          </w:p>
          <w:p w:rsidR="00805580" w:rsidRPr="00805580" w:rsidRDefault="00805580" w:rsidP="00805580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объектами  «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Зеленой аптеки» на  экологической тропе сада.</w:t>
            </w:r>
          </w:p>
          <w:p w:rsidR="00805580" w:rsidRPr="00805580" w:rsidRDefault="00805580" w:rsidP="00805580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Метео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-чудеса» или</w:t>
            </w:r>
          </w:p>
          <w:p w:rsidR="00805580" w:rsidRPr="00805580" w:rsidRDefault="00805580" w:rsidP="00805580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полезно для здоровья»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мини-метеоцентром; простейшие опыты с оборудованием;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 «Метеостанция».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территории детского сада; игра - путешествие «По экологической тропе». Игровые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упражнения  «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Перепрыгни через ручеек», «Пройди по узкой дорожке, мостику», «Собери листочки», Подвижно-дидактическая  игра «Найди дерево, цветок, лист» (березу, рябину, тополь, одуванчики и др.).Народная игра «Я садовником родился».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«Каждая погода – благодать?»; сюжетная игра «Метеобюро».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3.Осенняя пора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 погодных изменений в природе родного края;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календарь  природы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фольклор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природных явлениях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Особенности  погодных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 зависимости от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ландшафтных изменений Павловского района (лес, балки, поле, луг).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фольклор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природных явлениях, смене погодных условий.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4.Музыкальная гостиная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с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М.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Пятницкого,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собирателя русских песен, создателя первого русского народного хора и заслуженного артист;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солистки  Воронежского хора, исполнительницы частушек М.Н.  Мордасовой.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фольклорным творчеством хора им. М.Н. 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Мордасовой  г.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Павловска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(совместные  хороводы).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 земляка, современного певца  и композитора И.А Азарова.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5.Приду-май и расскажи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рассказов  из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опыта детей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 по  Павловску»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интерактивной доски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). Творческий проект «Что я сделаю, если стану мэром города».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Медиа - игра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«Улицы родных городов»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игровых развивающих планшетов).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 «Что я сделаю, если стану президентом России».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1.Взрослые и дети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 Мы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дончата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Имитационные игры в казаков с использованием гендерного подхода.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Cs w:val="24"/>
              </w:rPr>
              <w:t>Экскурсия в мини-музей «Красна изба».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«Донские Казаки»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Фольклорные театрализованные игры Воронежской губернии в</w:t>
            </w:r>
            <w:r w:rsidRPr="00805580">
              <w:rPr>
                <w:rFonts w:ascii="Times New Roman" w:hAnsi="Times New Roman" w:cs="Times New Roman"/>
                <w:szCs w:val="24"/>
              </w:rPr>
              <w:t xml:space="preserve"> мини-музее сада «Красна изба»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2.Если хочешь быть здоров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Что полезнее: лекарства или лекарственные растения?»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Среди луговых трав есть лекарственные растения?»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 посещение луговой опытной стации им. Михаила Ненарокова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3.Необыч-ное  в обычном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презентация «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Наш  Павловский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  полон чудес»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земляка, учителя истории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Елизаветовской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ПСОШ 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В.Степкина</w:t>
            </w:r>
            <w:proofErr w:type="spellEnd"/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Легенды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донских пещер»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 Экспериментирование с мелом, песком, водой, землей.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«Репортаж» с уникального объекта Павловского края «Меловые горы».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Видеопутешествие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 Семь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чудес Воронежского края».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Репортаж» с уникального объекта  Воронежского края «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Дивногорье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05580">
              <w:rPr>
                <w:rFonts w:ascii="Times New Roman" w:hAnsi="Times New Roman" w:cs="Times New Roman"/>
                <w:szCs w:val="24"/>
              </w:rPr>
              <w:lastRenderedPageBreak/>
              <w:t>(природный, архитектурно-археологический музей-заповедник, победитель одноименного интернет-конкурса, посвященного к 80-летию Воронежской области).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</w:t>
            </w:r>
          </w:p>
        </w:tc>
      </w:tr>
      <w:tr w:rsidR="00805580" w:rsidRPr="00805580" w:rsidTr="00805580">
        <w:trPr>
          <w:trHeight w:val="2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4.Мастер-ская русских умельцев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spacing w:after="150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Мастер-класс «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тряпичная </w:t>
            </w:r>
            <w:r w:rsidRPr="0080558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кукла «Донская казачка»</w:t>
            </w:r>
            <w:r w:rsidRPr="0080558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(кукла -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кувадка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58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 в позиции</w:t>
            </w:r>
            <w:r w:rsidRPr="0080558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«ребенок – родитель».</w:t>
            </w:r>
          </w:p>
          <w:p w:rsidR="00805580" w:rsidRPr="00805580" w:rsidRDefault="00805580" w:rsidP="00805580">
            <w:pPr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ее на Дону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первая «кукла-оберег» для только что родившегося младенца  и технология изготовления куклы «Донская казачка» (без единого шва).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в мини – музей сада «Наша кукла».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(Совместно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лекотеки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Мастер-класс «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Арефьевская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глиняная игрушка» </w:t>
            </w:r>
            <w:r w:rsidRPr="0080558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 позиции </w:t>
            </w:r>
            <w:r w:rsidRPr="0080558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«ребенок – воспитатель».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Арефьева Г.И.</w:t>
            </w:r>
            <w:r w:rsidRPr="00805580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«Народный мастер Воронежской </w:t>
            </w:r>
            <w:proofErr w:type="gramStart"/>
            <w:r w:rsidRPr="00805580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>области»</w:t>
            </w:r>
            <w:r w:rsidRPr="0080558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 в</w:t>
            </w:r>
            <w:proofErr w:type="gramEnd"/>
            <w:r w:rsidRPr="0080558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2010 г (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приемы лепки,  способы изготовления). От истории возникновения воронежской глиняной игрушки до наших дней.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Арефьевский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потешный промысел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 изготовление сувенирных кукол).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5.Волшеб-ный мир книг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Театральная мастерская «Вот какой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рассеянный»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по произведениям Маршака С.Я.)</w:t>
            </w:r>
          </w:p>
          <w:p w:rsidR="00805580" w:rsidRPr="00805580" w:rsidRDefault="00805580" w:rsidP="00805580">
            <w:pPr>
              <w:rPr>
                <w:rFonts w:ascii="Calibri" w:hAnsi="Calibri" w:cs="Times New Roman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каламбур по произведениям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80" w:rsidRPr="00805580" w:rsidRDefault="00805580" w:rsidP="00805580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Видеопосещение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нового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памятника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С.Я.Маршаку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Воронеже (с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девочкой – музой и голубем- символом мира).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Литературная гостиная «Детство веселое, детские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грезы»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стихотворениям   Никитина И.С. ( игра с рифмами, сочинительство)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Кольцовский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сквер, он музой дышит»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рассказывание  детей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Дидактические игры: «Угадай, что это» (ар</w:t>
            </w:r>
            <w:r w:rsidRPr="00805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хитектура города), «Где находится памят</w:t>
            </w:r>
            <w:r w:rsidRPr="00805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ник?» (выкладывание картинок по силуэту).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rPr>
          <w:trHeight w:val="346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1.Игры и задания для чудо-воспитания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Нормативный мини-проект «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Фиксики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–помощники-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помогаторы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?».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за работой помощника воспитателя, работниками пищевого блока.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Приборы, облегчающие труд человека в быту и на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работе  (</w:t>
            </w:r>
            <w:proofErr w:type="gramEnd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утюг, пылесос; посудомоечная машина, электро-духовка, комбайн).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 их использования.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Нормативный мини-проект «В </w:t>
            </w:r>
            <w:proofErr w:type="gram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мастерской  у</w:t>
            </w:r>
            <w:proofErr w:type="gram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Винтика и 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Шпунтика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Свод правил «Это </w:t>
            </w:r>
            <w:proofErr w:type="gram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 умеем</w:t>
            </w:r>
            <w:proofErr w:type="gram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 (по самообслуживанию детей в группе).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Электроприборы-</w:t>
            </w:r>
            <w:proofErr w:type="gram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помощники,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создающие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комфорт  в доме (миксер, кофемолка, мясорубка; кондиционер, обогреватель и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). Применение по назначению. Правила безопасного использования электроприборов.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2.Канику-лярная игротека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 игры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в Воронежской области.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Разные  виды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жеребьевок (выбор ведущего игры). Разучивание русских считалок, сговоров на игру, фольклорных текстов </w:t>
            </w:r>
            <w:r w:rsidRPr="00805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играм.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</w:rPr>
              <w:t xml:space="preserve">мини-музеи   сада </w:t>
            </w: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«Мишка-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топтыжка</w:t>
            </w:r>
            <w:proofErr w:type="spellEnd"/>
            <w:proofErr w:type="gram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 «</w:t>
            </w:r>
            <w:proofErr w:type="gram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Кисонька-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мурысонька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</w:t>
            </w:r>
            <w:r w:rsidRPr="00805580">
              <w:rPr>
                <w:rFonts w:ascii="Times New Roman" w:hAnsi="Times New Roman" w:cs="Times New Roman"/>
                <w:b/>
              </w:rPr>
              <w:t xml:space="preserve"> «Русская </w:t>
            </w:r>
            <w:proofErr w:type="spellStart"/>
            <w:r w:rsidRPr="00805580">
              <w:rPr>
                <w:rFonts w:ascii="Times New Roman" w:hAnsi="Times New Roman" w:cs="Times New Roman"/>
                <w:b/>
              </w:rPr>
              <w:t>матрёшк</w:t>
            </w:r>
            <w:proofErr w:type="spellEnd"/>
            <w:r w:rsidRPr="00805580">
              <w:rPr>
                <w:rFonts w:ascii="Times New Roman" w:hAnsi="Times New Roman" w:cs="Times New Roman"/>
                <w:b/>
              </w:rPr>
              <w:t xml:space="preserve"> а».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(Совместно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лекотеки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Старинные и современные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игры, традиционные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 Воронежской области: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«Пятнашки», «Жмурки», «Колечко-колечко», «Казаки – разбойники»,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с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</w:t>
            </w:r>
          </w:p>
          <w:p w:rsidR="00805580" w:rsidRPr="00805580" w:rsidRDefault="00805580" w:rsidP="00805580">
            <w:pPr>
              <w:ind w:right="-1"/>
              <w:rPr>
                <w:rFonts w:ascii="Times New Roman" w:hAnsi="Times New Roman" w:cs="Times New Roman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предметов старинного русского быта (рушников,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скалок,валенок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805580">
              <w:rPr>
                <w:rFonts w:ascii="Times New Roman" w:hAnsi="Times New Roman" w:cs="Times New Roman"/>
                <w:b/>
              </w:rPr>
              <w:t>мини-</w:t>
            </w:r>
            <w:proofErr w:type="spellStart"/>
            <w:r w:rsidRPr="00805580">
              <w:rPr>
                <w:rFonts w:ascii="Times New Roman" w:hAnsi="Times New Roman" w:cs="Times New Roman"/>
                <w:b/>
              </w:rPr>
              <w:t>музееев</w:t>
            </w:r>
            <w:proofErr w:type="spellEnd"/>
            <w:r w:rsidRPr="00805580">
              <w:rPr>
                <w:rFonts w:ascii="Times New Roman" w:hAnsi="Times New Roman" w:cs="Times New Roman"/>
                <w:b/>
              </w:rPr>
              <w:t xml:space="preserve"> сада  «Весёлая хохлома», «Красна – изба».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3.Зима-Волшебни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Познавательно-исследовательский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Чудеса и 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загадки«Малого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леса».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«Малый лес» (сосновый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</w:rPr>
              <w:t>) в черте города, его чудеса и загадки.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 проект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чем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расскажет  нам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Идеальный  дуб?»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«Шипов лес» (лиственный)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района. Растительный и животный мир леса.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4.Это чудо - красота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народные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 Воронежской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области.</w:t>
            </w: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Досуговые игры: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Игрища: «Дедушка рожок», «Дергачи»; Тихие: «Волосянка», «Вы поехали на бал»; Забавляющие: ««Жгуты», «Где ты был наш козлик»; Развлекающие «В молчанку», «</w:t>
            </w:r>
            <w:proofErr w:type="spellStart"/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Крыночки</w:t>
            </w:r>
            <w:proofErr w:type="spellEnd"/>
            <w:proofErr w:type="gramStart"/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изба  и домашняя утварь, посуда.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Традиционное чаепитие на Руси.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Досуговые </w:t>
            </w:r>
            <w:proofErr w:type="gramStart"/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чаепитие в группе. </w:t>
            </w:r>
            <w:r w:rsidRPr="00805580">
              <w:rPr>
                <w:rFonts w:ascii="Times New Roman" w:hAnsi="Times New Roman" w:cs="Times New Roman"/>
                <w:i/>
              </w:rPr>
              <w:t>(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лекотеки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календарь.  Традиционные обрядовые праздники и особенности их празднования в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Воронежскойобласти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Обрядовые игры: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Культовые «Заплетись плетень», «Голубки»; Семейные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«Бабы», «Золотые ворота»; </w:t>
            </w:r>
            <w:r w:rsidRPr="00805580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Вербохлест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», «Завивание березки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праздничные блюда, чаепитие на Руси.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Обрядовые игры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чаепитие в группе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5.В гостях у сказки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Творческий проект </w:t>
            </w:r>
            <w:proofErr w:type="gramStart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 Сказки</w:t>
            </w:r>
            <w:proofErr w:type="gramEnd"/>
            <w:r w:rsidRPr="0080558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вместе собрались».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творчества </w:t>
            </w:r>
            <w:r w:rsidRPr="008055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земляка-</w:t>
            </w:r>
            <w:proofErr w:type="gramStart"/>
            <w:r w:rsidRPr="008055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сказочника  А.Н.</w:t>
            </w:r>
            <w:proofErr w:type="gramEnd"/>
            <w:r w:rsidRPr="008055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Афанасьева </w:t>
            </w:r>
            <w:r w:rsidRPr="0080558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05580">
              <w:rPr>
                <w:rFonts w:ascii="Times New Roman" w:hAnsi="Times New Roman" w:cs="Times New Roman"/>
                <w:shd w:val="clear" w:color="auto" w:fill="FFFFFF"/>
              </w:rPr>
              <w:t>Воронежской губернии</w:t>
            </w:r>
            <w:r w:rsidRPr="0080558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805580" w:rsidRPr="00805580" w:rsidRDefault="00805580" w:rsidP="00805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буклета « Все сказки в гости к нам спешат».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Творческий проект «Путешествие в </w:t>
            </w:r>
            <w:proofErr w:type="spellStart"/>
            <w:r w:rsidRPr="0080558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Сказкоград</w:t>
            </w:r>
            <w:proofErr w:type="spellEnd"/>
            <w:r w:rsidRPr="00805580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». </w:t>
            </w:r>
            <w:r w:rsidRPr="0080558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Продолжение знакомства со знаменитыми народными сказочницами </w:t>
            </w:r>
            <w:r w:rsidRPr="00805580">
              <w:rPr>
                <w:rFonts w:ascii="Times New Roman" w:hAnsi="Times New Roman" w:cs="Times New Roman"/>
                <w:shd w:val="clear" w:color="auto" w:fill="FFFFFF"/>
              </w:rPr>
              <w:t xml:space="preserve">Воронежской области </w:t>
            </w:r>
            <w:proofErr w:type="spellStart"/>
            <w:r w:rsidRPr="00805580">
              <w:rPr>
                <w:rFonts w:ascii="Times New Roman" w:hAnsi="Times New Roman" w:cs="Times New Roman"/>
              </w:rPr>
              <w:t>А.К.Барышниковой</w:t>
            </w:r>
            <w:proofErr w:type="spellEnd"/>
            <w:r w:rsidRPr="00805580">
              <w:rPr>
                <w:rFonts w:ascii="Times New Roman" w:hAnsi="Times New Roman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shd w:val="clear" w:color="auto" w:fill="FFFFFF"/>
              </w:rPr>
              <w:t xml:space="preserve">(«бабушки </w:t>
            </w:r>
            <w:proofErr w:type="spellStart"/>
            <w:r w:rsidRPr="00805580">
              <w:rPr>
                <w:rFonts w:ascii="Times New Roman" w:hAnsi="Times New Roman" w:cs="Times New Roman"/>
                <w:shd w:val="clear" w:color="auto" w:fill="FFFFFF"/>
              </w:rPr>
              <w:t>Куприянихи</w:t>
            </w:r>
            <w:proofErr w:type="spellEnd"/>
            <w:r w:rsidRPr="00805580">
              <w:rPr>
                <w:rFonts w:ascii="Times New Roman" w:hAnsi="Times New Roman" w:cs="Times New Roman"/>
                <w:shd w:val="clear" w:color="auto" w:fill="FFFFFF"/>
              </w:rPr>
              <w:t>»)</w:t>
            </w:r>
            <w:r w:rsidRPr="00805580">
              <w:rPr>
                <w:rFonts w:ascii="Times New Roman" w:hAnsi="Times New Roman" w:cs="Times New Roman"/>
              </w:rPr>
              <w:t>,</w:t>
            </w:r>
            <w:r w:rsidRPr="0080558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05580">
              <w:rPr>
                <w:rFonts w:ascii="Times New Roman" w:eastAsia="Calibri" w:hAnsi="Times New Roman" w:cs="Times New Roman"/>
                <w:shd w:val="clear" w:color="auto" w:fill="FFFFFF"/>
              </w:rPr>
              <w:t>А.Н.Корольковой</w:t>
            </w:r>
            <w:proofErr w:type="spellEnd"/>
            <w:r w:rsidRPr="00805580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r w:rsidRPr="00805580">
              <w:rPr>
                <w:rFonts w:ascii="Times New Roman" w:eastAsia="Calibri" w:hAnsi="Times New Roman" w:cs="Times New Roman"/>
                <w:shd w:val="clear" w:color="auto" w:fill="FFFFFF"/>
              </w:rPr>
              <w:t>их творчеством.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детского журнала «Сказочный волшебный мир».</w:t>
            </w:r>
          </w:p>
          <w:p w:rsidR="00805580" w:rsidRPr="00805580" w:rsidRDefault="00805580" w:rsidP="008055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1.Один за всех, а все - за одного!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Рассматривание портретов знаменитых горожан.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Беседы в патриотических развивающих центрах «История моего города».</w:t>
            </w:r>
          </w:p>
          <w:p w:rsidR="00805580" w:rsidRPr="00805580" w:rsidRDefault="00805580" w:rsidP="00805580">
            <w:pPr>
              <w:rPr>
                <w:rFonts w:ascii="Calibri" w:hAnsi="Calibri" w:cs="Times New Roman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Видео - письмо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патриоты».</w:t>
            </w:r>
          </w:p>
          <w:p w:rsidR="00805580" w:rsidRPr="00805580" w:rsidRDefault="00805580" w:rsidP="00805580">
            <w:pPr>
              <w:rPr>
                <w:rFonts w:ascii="Calibri" w:hAnsi="Calibri" w:cs="Times New Roman"/>
                <w:i/>
                <w:color w:val="FF0000"/>
                <w:spacing w:val="-12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Calibri" w:hAnsi="Calibri" w:cs="Times New Roman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«Град Петров» (Роль Петра 1 – основатель г.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Павловск )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с места строительства крепости, верфи. </w:t>
            </w:r>
          </w:p>
          <w:p w:rsidR="00805580" w:rsidRPr="00805580" w:rsidRDefault="00805580" w:rsidP="00805580">
            <w:pPr>
              <w:rPr>
                <w:rFonts w:ascii="Calibri" w:hAnsi="Calibri" w:cs="Times New Roman"/>
                <w:i/>
                <w:color w:val="FF0000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Игра – фантазия «Мы строим город».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2.Весёлые старты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«Маленькие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дончата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коновязью (коновязь по росту 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  возрасту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;  Чехарда;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Схоронички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(прятки); Прыгалка через верёвку; Возня-борьба; «Куколка» (вращение и перебрасывание  «полена».</w:t>
            </w:r>
          </w:p>
          <w:p w:rsidR="00805580" w:rsidRPr="00805580" w:rsidRDefault="00805580" w:rsidP="0080558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Виртуальное посещение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Хреновского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конного завода.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«Донские Казаки». </w:t>
            </w:r>
            <w:r w:rsidRPr="00805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«задорном курене»: походный казачий бивуак; театрализованная побудка,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забавные казачьи игры и потехи.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спортивный конный клуб «Олимп» г. Павловска.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(Совместно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</w:rPr>
              <w:t>лекотеки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3.Родина моя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 Павловска</w:t>
            </w:r>
            <w:proofErr w:type="gram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(герб, флаг). Рассматривание фотовыставки «Государственные символы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». Экскурсия в «Народный музей Российского флота им. П.И. Ляшенко»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(СЮТ).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умельцев «Я – сам».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Воронежа» (герб, флаг).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развлекательный досуг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«Знаменитые люди родного края»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интересными людьми, родителями).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4.В мире художественных жанров или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 зале искусств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Музеи  родного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города: «Русская изба», «</w:t>
            </w:r>
            <w:r w:rsidRPr="00805580">
              <w:rPr>
                <w:rFonts w:ascii="Times New Roman" w:eastAsia="Calibri" w:hAnsi="Times New Roman" w:cs="Times New Roman"/>
                <w:szCs w:val="24"/>
              </w:rPr>
              <w:t xml:space="preserve"> Музей природы </w:t>
            </w:r>
            <w:proofErr w:type="spellStart"/>
            <w:r w:rsidRPr="00805580">
              <w:rPr>
                <w:rFonts w:ascii="Times New Roman" w:eastAsia="Calibri" w:hAnsi="Times New Roman" w:cs="Times New Roman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eastAsia="Calibri" w:hAnsi="Times New Roman" w:cs="Times New Roman"/>
                <w:szCs w:val="24"/>
              </w:rPr>
              <w:t>» (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СЮН); «Народный музей Российского флота им.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П.И.Ляшенко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» (СЮТ).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игрового поля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« Павловская флотилия»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Calibri" w:hAnsi="Calibri" w:cs="Times New Roman"/>
                <w:b/>
                <w:color w:val="FF0000"/>
              </w:rPr>
              <w:t>(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игра- фантазирование по теме (совместно 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лекотеки</w:t>
            </w:r>
            <w:proofErr w:type="spellEnd"/>
            <w:r w:rsidRPr="00805580">
              <w:rPr>
                <w:rFonts w:ascii="Calibri" w:hAnsi="Calibri" w:cs="Times New Roman"/>
                <w:b/>
                <w:color w:val="FF0000"/>
              </w:rPr>
              <w:t>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Виртуальные  экскурсии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музей г. Павловска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;   в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 художественный музей изобразительного искусства им.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И.Н.Крамского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г. Воронежа.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игрового поля «Вернисаж» с использованием «картин-пейзажей» современного Воронежа (фантики конфет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«Воронежские»); «картин-пейзажей, «картин - портретов» из прошлого Воронежского края (фантики «Песни Кольцова», «Никитинские»). Игра - фантазирование по теме.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5.Где прячется буква?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</w:rPr>
            </w:pPr>
            <w:r w:rsidRPr="00805580">
              <w:rPr>
                <w:rFonts w:ascii="Times New Roman" w:hAnsi="Times New Roman" w:cs="Times New Roman"/>
              </w:rPr>
              <w:t xml:space="preserve">Разучивание фрагментов стихотворений местных поэтов о красоте родного края: Сотникова В.А., </w:t>
            </w:r>
            <w:proofErr w:type="spellStart"/>
            <w:r w:rsidRPr="00805580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805580">
              <w:rPr>
                <w:rFonts w:ascii="Times New Roman" w:hAnsi="Times New Roman" w:cs="Times New Roman"/>
              </w:rPr>
              <w:t xml:space="preserve"> Г.П.  и других. Оформление и презентация </w:t>
            </w:r>
            <w:r w:rsidRPr="00805580">
              <w:rPr>
                <w:rFonts w:ascii="Times New Roman" w:eastAsia="Calibri" w:hAnsi="Times New Roman" w:cs="Times New Roman"/>
              </w:rPr>
              <w:t xml:space="preserve">альбома </w:t>
            </w:r>
            <w:r w:rsidRPr="00805580">
              <w:rPr>
                <w:rFonts w:ascii="Times New Roman" w:hAnsi="Times New Roman" w:cs="Times New Roman"/>
              </w:rPr>
              <w:t xml:space="preserve">экологических </w:t>
            </w:r>
            <w:r w:rsidRPr="00805580">
              <w:rPr>
                <w:rFonts w:ascii="Times New Roman" w:eastAsia="Calibri" w:hAnsi="Times New Roman" w:cs="Times New Roman"/>
              </w:rPr>
              <w:t xml:space="preserve">сказок – сочинений старших дошкольников </w:t>
            </w:r>
            <w:r w:rsidRPr="00805580">
              <w:rPr>
                <w:rFonts w:ascii="Times New Roman" w:hAnsi="Times New Roman" w:cs="Times New Roman"/>
                <w:b/>
              </w:rPr>
              <w:t>«Люблю природу русскую».</w:t>
            </w:r>
            <w:r w:rsidRPr="00805580">
              <w:rPr>
                <w:rFonts w:ascii="Times New Roman" w:hAnsi="Times New Roman" w:cs="Times New Roman"/>
              </w:rPr>
              <w:t xml:space="preserve">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</w:rPr>
            </w:pPr>
            <w:proofErr w:type="gramStart"/>
            <w:r w:rsidRPr="00805580">
              <w:rPr>
                <w:rFonts w:ascii="Times New Roman" w:hAnsi="Times New Roman" w:cs="Times New Roman"/>
              </w:rPr>
              <w:t>Конкурс  на</w:t>
            </w:r>
            <w:proofErr w:type="gramEnd"/>
            <w:r w:rsidRPr="00805580">
              <w:rPr>
                <w:rFonts w:ascii="Times New Roman" w:hAnsi="Times New Roman" w:cs="Times New Roman"/>
              </w:rPr>
              <w:t xml:space="preserve"> лучшего чтеца «Я живу в </w:t>
            </w:r>
            <w:proofErr w:type="spellStart"/>
            <w:r w:rsidRPr="00805580">
              <w:rPr>
                <w:rFonts w:ascii="Times New Roman" w:hAnsi="Times New Roman" w:cs="Times New Roman"/>
              </w:rPr>
              <w:t>Придонье</w:t>
            </w:r>
            <w:proofErr w:type="spellEnd"/>
            <w:r w:rsidRPr="00805580">
              <w:rPr>
                <w:rFonts w:ascii="Times New Roman" w:hAnsi="Times New Roman" w:cs="Times New Roman"/>
              </w:rPr>
              <w:t>»,  стихотворения о малой Родине.</w:t>
            </w:r>
            <w:r w:rsidRPr="00805580">
              <w:rPr>
                <w:rFonts w:ascii="Times New Roman" w:eastAsia="Calibri" w:hAnsi="Times New Roman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</w:rPr>
              <w:t xml:space="preserve">Оформление и презентация </w:t>
            </w:r>
            <w:r w:rsidRPr="00805580">
              <w:rPr>
                <w:rFonts w:ascii="Times New Roman" w:eastAsia="Calibri" w:hAnsi="Times New Roman" w:cs="Times New Roman"/>
              </w:rPr>
              <w:t xml:space="preserve">альбома стихов - сочинений старших дошкольников </w:t>
            </w:r>
            <w:r w:rsidRPr="00805580">
              <w:rPr>
                <w:rFonts w:ascii="Times New Roman" w:eastAsia="Calibri" w:hAnsi="Times New Roman" w:cs="Times New Roman"/>
                <w:b/>
              </w:rPr>
              <w:t>«Природа и фантазия»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Стихи о любимом городе Воронеже: «Гимн Воронежу» (С. Гребенников), «Воронеж – город-сад», «Люблю донские берега...» (О. Ширяева).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1.Каникулярные праздники и важные события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Место  работы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важность их труда, уважение к различным профессиям. Семейные встречи в группе.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>Совместное собирательство и коллекционирование объектов неживой природы (устье Дона)</w:t>
            </w:r>
            <w:r w:rsidRPr="00805580">
              <w:rPr>
                <w:rFonts w:ascii="Times New Roman" w:eastAsia="Calibri" w:hAnsi="Times New Roman" w:cs="Times New Roman"/>
                <w:szCs w:val="24"/>
              </w:rPr>
              <w:t>: «Речные камни», «Ракушки», «Мел и песок». Элементарное экспериментирование.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родителей, уважение к профессиям родителей, трудовым династиям на градообразующем предприятии «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Павловскнеруд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и  других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предприятиях города. 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Совместное </w:t>
            </w:r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 xml:space="preserve">собирательство и коллекционирование полезных ископаемых </w:t>
            </w:r>
            <w:proofErr w:type="spellStart"/>
            <w:proofErr w:type="gramStart"/>
            <w:r w:rsidRPr="00805580">
              <w:rPr>
                <w:rFonts w:ascii="Times New Roman" w:eastAsia="Calibri" w:hAnsi="Times New Roman" w:cs="Times New Roman"/>
                <w:b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eastAsia="Calibri" w:hAnsi="Times New Roman" w:cs="Times New Roman"/>
                <w:szCs w:val="24"/>
              </w:rPr>
              <w:t xml:space="preserve">  (</w:t>
            </w:r>
            <w:proofErr w:type="gramEnd"/>
            <w:r w:rsidRPr="00805580">
              <w:rPr>
                <w:rFonts w:ascii="Times New Roman" w:eastAsia="Calibri" w:hAnsi="Times New Roman" w:cs="Times New Roman"/>
                <w:szCs w:val="24"/>
              </w:rPr>
              <w:t xml:space="preserve">мел, аргиллит, гранит, пирит, кварц).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Семейные  встречи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  <w:r w:rsidRPr="00805580">
              <w:rPr>
                <w:rFonts w:ascii="Times New Roman" w:eastAsia="Calibri" w:hAnsi="Times New Roman" w:cs="Times New Roman"/>
                <w:szCs w:val="24"/>
              </w:rPr>
              <w:t xml:space="preserve"> Элементарное экспериментирование.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2.В здоровом  теле – здоровый дух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Детскую спортивную школу,  на стадион ПСОШ №3.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Сюжетные игры «Новый тренер», «Мы болельщики»,  « Спортсмены на тренировке», «Олимпийская деревня»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Физкультурно-оздоровительный  комплекс «Горняк», на стадион «Юность».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Сюжетные игры «Тренировка»,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«Многоборье»,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« Гонки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на треке»,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 Малые олимпийские игры».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3.Удивительные места нашей планеты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Водоемы города Павловска: река Дон- «главная» река, ее приток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Осередь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; озёра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Тахтарка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и Тамбовское. Обитатели рек и озер.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Водные ресурсы в ландшафте Павловского района: реки Гаврило, Казинка, Битюг; знакомство с понятиями «исток», «устье», «русло». Растительный и животный мир их обитателей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4.В мире музыкальных фантазий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«Песни и звуки родной природы».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Песни  о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родном городе (И. Кононов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 Левый берег Дона»,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А.Сушков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Павловске»).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фольклор Воронежской области».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Фольклорное развлечение «Как на милой матушке Земле хороводы водили»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(танцы народные хороводные, пляски по кругу,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танок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, русская кадриль).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5.Неделя вопросов и ответов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«Что растет в лесу?»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мир полей и заливных лугов в окрестностях города. «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Зеленая  аптека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» родного края.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охраны растительного мира Воронежской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области.Выявление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и «занесение»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исчезающих видов растительного мира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Жалобную книгу  природы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«Кто живет в лесу?»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лесов родного края (лиса, волк, заяц, лось). Бобр, водяная черепаха– обитатели смешанного леса в окрестностях г. Павловска. Красная книга охраны растительного мира Воронежской области.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«занесение»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исчезающих видов животного мира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Придонья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Жалобную  книгу 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0" w:rsidRPr="00805580" w:rsidTr="00805580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1.Я сам! (личные достижения)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сада;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детей  к обсуждению и участию в дизайне группы, к созданию ее 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символики (визитки), свода правил и традиций группы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 детского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.  Знакомство с гербом, девизом, гимном, традициями сада; активное участие в жизни ДОУ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личных достижений на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 разного уровня: от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внутриуч-режденческого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 до всероссийского).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2.В мире </w:t>
            </w:r>
            <w:proofErr w:type="spellStart"/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спортив-ных</w:t>
            </w:r>
            <w:proofErr w:type="spellEnd"/>
            <w:proofErr w:type="gramEnd"/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соревнова-ний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состязанияв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парах«Забавы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казаков-молодцов, веселых удальцов»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(«Снять шапку», «Вытолкнуть из круга», «Вырвать репу»,  «Пружина» и др.).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состязанияв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командах  «Казачьи игры и забавы»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(«Волки  и  охотники», «Живой плетень», «Перетяжка»; «Подушечка», «Горячее место»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3.Весна - красна Победу принесла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Игра-визуализация «Памятники павшим воинам в Великой Отечественной войне»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Славы, бомбардировщик «ИЛ-2» в Воронеже). 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 книги В. Елецких, Л.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Кригера  «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Павловск. Визитная карточка».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«Улицы победителей ВОВ»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с памятниками воинам- освободителям  города Воронежа в годы ВОВ, чьими  именами названы улицы Воронежа;  (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Чижовский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плацдарм, площадь Черняховского, улица 45 стрелковой дивизии, улица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Перхоровича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05580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Создание макета «Панорама боя».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4.Город Мастеров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«В нашей </w:t>
            </w:r>
            <w:proofErr w:type="spellStart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мультстудии</w:t>
            </w:r>
            <w:proofErr w:type="spellEnd"/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диафильма «Прогулка по городу» (рисование)</w:t>
            </w:r>
            <w:r w:rsidRPr="00805580">
              <w:rPr>
                <w:rFonts w:ascii="Calibri" w:hAnsi="Calibri" w:cs="Times New Roman"/>
              </w:rPr>
              <w:t xml:space="preserve">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(плоскостная панорама города с нарисованными героями), </w:t>
            </w:r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совместно с детьми с ОВЗ и родителями </w:t>
            </w:r>
            <w:proofErr w:type="spellStart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лекотеки</w:t>
            </w:r>
            <w:proofErr w:type="spellEnd"/>
            <w:r w:rsidRPr="008055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«Супер-видеостудия». Создание мультфильма «Ворона и Котёнок с улицы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» по одноименному стихотворению С.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(объемно – пространственная панорама города с вылепленными героями)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ХЭР</w:t>
            </w:r>
          </w:p>
        </w:tc>
      </w:tr>
      <w:tr w:rsidR="00805580" w:rsidRPr="00805580" w:rsidTr="0080558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5.Такие разные звуки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Calibri" w:hAnsi="Calibri" w:cs="Times New Roman"/>
                <w:b/>
                <w:iCs/>
                <w:shd w:val="clear" w:color="auto" w:fill="E6F1F5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«На Донской земле мы вас привечаем»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с папами игры под казачьи песни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). Звуки ручья, леса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( путешествие по Дону);  птичьего двора (казачий курень).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  <w:r w:rsidRPr="0080558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«Казачий круг «</w:t>
            </w:r>
            <w:hyperlink r:id="rId4" w:history="1">
              <w:r w:rsidRPr="00805580">
                <w:rPr>
                  <w:rFonts w:ascii="Times New Roman" w:hAnsi="Times New Roman" w:cs="Times New Roman"/>
                  <w:b/>
                  <w:bCs/>
                  <w:color w:val="0000FF"/>
                  <w:spacing w:val="-15"/>
                  <w:sz w:val="24"/>
                  <w:szCs w:val="24"/>
                  <w:u w:val="single"/>
                </w:rPr>
                <w:t>Мы играем и поём</w:t>
              </w:r>
            </w:hyperlink>
            <w:r w:rsidRPr="0080558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»</w:t>
            </w: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родителями.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ручья, леса (путешествие по Дону);  птичьего двора (казачий курень), с использованием нетрадиционных музыкальных инструментов (по К.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Орфу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</w:p>
        </w:tc>
      </w:tr>
      <w:tr w:rsidR="00805580" w:rsidRPr="00805580" w:rsidTr="0080558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0" w:rsidRPr="00805580" w:rsidTr="00805580">
        <w:trPr>
          <w:trHeight w:val="9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1.Мир Без Опасности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«Прогулка по Воронежу»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(«Сити-парк Град», фонтаны </w:t>
            </w:r>
            <w:proofErr w:type="spell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Кольцовского</w:t>
            </w:r>
            <w:proofErr w:type="spell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сквера, кинотеатр «Пролетарий</w:t>
            </w:r>
            <w:r w:rsidRPr="00805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кукольный театр, цирк. Зона </w:t>
            </w:r>
            <w:proofErr w:type="gramStart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отдыха:  Дельфинарий</w:t>
            </w:r>
            <w:proofErr w:type="gramEnd"/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, Аквапарк.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sz w:val="24"/>
                <w:szCs w:val="24"/>
              </w:rPr>
              <w:t>Я «отстал»</w:t>
            </w:r>
            <w:r w:rsidRPr="00805580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в «Сити-парк Граде».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</w:rPr>
              <w:t xml:space="preserve">Проблемно-игровая ситуация: </w:t>
            </w:r>
            <w:proofErr w:type="spellStart"/>
            <w:r w:rsidRPr="00805580">
              <w:rPr>
                <w:rFonts w:ascii="Times New Roman" w:hAnsi="Times New Roman" w:cs="Times New Roman"/>
              </w:rPr>
              <w:t>Стобед</w:t>
            </w:r>
            <w:proofErr w:type="spellEnd"/>
            <w:r w:rsidRPr="00805580">
              <w:rPr>
                <w:rFonts w:ascii="Times New Roman" w:hAnsi="Times New Roman" w:cs="Times New Roman"/>
              </w:rPr>
              <w:t xml:space="preserve"> «заблудился» в зеленой зоне Парка культуры и отдыха имени М. Горького. Виртуальная экскурсия «Воронеж – город науки и развлечений». (Университет, Педагогический институт, Студенческий городок, стадион «Динамо», сельскохозяйственная академия, Сити-парк Град). Познавательно – краеведческая викторина о Воронеже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80" w:rsidRPr="00805580" w:rsidRDefault="00805580" w:rsidP="0080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</w:t>
            </w:r>
          </w:p>
        </w:tc>
      </w:tr>
    </w:tbl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5580">
        <w:rPr>
          <w:rFonts w:ascii="Times New Roman" w:eastAsia="Calibri" w:hAnsi="Times New Roman" w:cs="Times New Roman"/>
        </w:rPr>
        <w:t xml:space="preserve">В соответствии с целью определены </w:t>
      </w:r>
      <w:r w:rsidRPr="00805580">
        <w:rPr>
          <w:rFonts w:ascii="Times New Roman" w:eastAsia="Calibri" w:hAnsi="Times New Roman" w:cs="Times New Roman"/>
          <w:b/>
        </w:rPr>
        <w:t xml:space="preserve">задачи по приобщению детей к социокультурным нормам, традициям семьи, родного края, общества и государства, а именно: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Содействовать: </w:t>
      </w: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формированию познавательно-исследовательских интересов и действий ребёнка в различных видах деятельности, в процессе которой они сами делают «открытия», осваивают разные способы действий;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формированию у дошкольника любознательности, инициативности, самостоятельности, произвольности; опора на предшествующее самостоятельное, «житейское» развитие ребенка, его личный и коллективный опыт;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формированию чувства принадлежности к группе детского сада как «большой семье»: интереса, положительного отношения к своему детскому саду;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 </w:t>
      </w: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развитию представлений о своей семье и понятии «семья» в целом; о составе своей семьи, родственниках, их </w:t>
      </w:r>
      <w:proofErr w:type="gramStart"/>
      <w:r w:rsidRPr="00805580">
        <w:rPr>
          <w:rFonts w:ascii="Times New Roman" w:eastAsia="Calibri" w:hAnsi="Times New Roman" w:cs="Times New Roman"/>
        </w:rPr>
        <w:t>судьбах(</w:t>
      </w:r>
      <w:proofErr w:type="gramEnd"/>
      <w:r w:rsidRPr="00805580">
        <w:rPr>
          <w:rFonts w:ascii="Times New Roman" w:eastAsia="Calibri" w:hAnsi="Times New Roman" w:cs="Times New Roman"/>
        </w:rPr>
        <w:t xml:space="preserve">интересные случаи из жизни, составление семейного генеалогического древа);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социализации ребенка и развитию его личностных нравственно-волевых качеств с учетом гендерного подхода;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 </w:t>
      </w: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привитию любви к своему городу; воспитание чувства сопричастности к жизни страны и родного города в дни общенародных праздников, важных событий;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lastRenderedPageBreak/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воспитанию чувства гордости за свою «малую родину» и Россию; эмоционально- ценностному отношению к истории, культуре, традициям, основным достопримечательностям, а также знаменитым людям родного города Павловска и Воронежского края;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 </w:t>
      </w: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расширению представлений о народных промыслах и мастерах города Павловска и Воронежского края;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приобщению детей к истокам русской народной культуры </w:t>
      </w:r>
      <w:proofErr w:type="gramStart"/>
      <w:r w:rsidRPr="00805580">
        <w:rPr>
          <w:rFonts w:ascii="Times New Roman" w:eastAsia="Calibri" w:hAnsi="Times New Roman" w:cs="Times New Roman"/>
        </w:rPr>
        <w:t>посредством использованию</w:t>
      </w:r>
      <w:proofErr w:type="gramEnd"/>
      <w:r w:rsidRPr="00805580">
        <w:rPr>
          <w:rFonts w:ascii="Times New Roman" w:eastAsia="Calibri" w:hAnsi="Times New Roman" w:cs="Times New Roman"/>
        </w:rPr>
        <w:t xml:space="preserve"> всех видов фольклора;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ознакомлению с народным календарем, танцами и песнями, народными донскими казачьими играми, традиционными обрядовыми праздниками и их особенностями празднования в Воронежской области;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 </w:t>
      </w:r>
      <w:r w:rsidRPr="00805580">
        <w:rPr>
          <w:rFonts w:ascii="Times New Roman" w:eastAsia="Calibri" w:hAnsi="Times New Roman" w:cs="Times New Roman"/>
        </w:rPr>
        <w:sym w:font="Symbol" w:char="F0B7"/>
      </w:r>
      <w:r w:rsidRPr="00805580">
        <w:rPr>
          <w:rFonts w:ascii="Times New Roman" w:eastAsia="Calibri" w:hAnsi="Times New Roman" w:cs="Times New Roman"/>
        </w:rPr>
        <w:t xml:space="preserve"> формированию креативности у воспитанников - способности переносить полученные навыки в ситуации самостоятельной деятельности.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 </w:t>
      </w:r>
    </w:p>
    <w:p w:rsidR="00805580" w:rsidRPr="00805580" w:rsidRDefault="00805580" w:rsidP="00805580">
      <w:pPr>
        <w:spacing w:after="0" w:line="240" w:lineRule="auto"/>
        <w:rPr>
          <w:rFonts w:ascii="Times New Roman" w:eastAsia="Calibri" w:hAnsi="Times New Roman" w:cs="Times New Roman"/>
        </w:rPr>
      </w:pPr>
      <w:r w:rsidRPr="00805580">
        <w:rPr>
          <w:rFonts w:ascii="Times New Roman" w:eastAsia="Calibri" w:hAnsi="Times New Roman" w:cs="Times New Roman"/>
        </w:rPr>
        <w:t xml:space="preserve">ООД по авторской разработке «Мы из </w:t>
      </w:r>
      <w:proofErr w:type="spellStart"/>
      <w:r w:rsidRPr="00805580">
        <w:rPr>
          <w:rFonts w:ascii="Times New Roman" w:eastAsia="Calibri" w:hAnsi="Times New Roman" w:cs="Times New Roman"/>
        </w:rPr>
        <w:t>Придонья</w:t>
      </w:r>
      <w:proofErr w:type="spellEnd"/>
      <w:r w:rsidRPr="00805580">
        <w:rPr>
          <w:rFonts w:ascii="Times New Roman" w:eastAsia="Calibri" w:hAnsi="Times New Roman" w:cs="Times New Roman"/>
        </w:rPr>
        <w:t xml:space="preserve">» проводится в </w:t>
      </w:r>
      <w:r w:rsidRPr="00805580">
        <w:rPr>
          <w:rFonts w:ascii="Times New Roman" w:eastAsia="Calibri" w:hAnsi="Times New Roman" w:cs="Times New Roman"/>
          <w:b/>
        </w:rPr>
        <w:t xml:space="preserve">ДОУ один раз в неделю во второй половине дня в рамках одноименного кружка. День недели «встроен» в модель комплексно-тематического планирования ДОУ (столбец «Тема недели»). </w:t>
      </w:r>
      <w:r w:rsidRPr="00805580">
        <w:rPr>
          <w:rFonts w:ascii="Times New Roman" w:eastAsia="Calibri" w:hAnsi="Times New Roman" w:cs="Times New Roman"/>
        </w:rPr>
        <w:t>Содержание соответствует возрастным требованиям с учетом интеграции, специфики и возможностей образовательных областей. Используются разнообразные современные формы деятельности по взаимодействию дошкольников и детей с ОВЗ, родителей и педагогов.</w:t>
      </w:r>
    </w:p>
    <w:p w:rsidR="009C2FEF" w:rsidRDefault="009C2FEF"/>
    <w:sectPr w:rsidR="009C2FEF" w:rsidSect="0080558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4"/>
    <w:rsid w:val="00805580"/>
    <w:rsid w:val="009C2FEF"/>
    <w:rsid w:val="00E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BADF"/>
  <w15:chartTrackingRefBased/>
  <w15:docId w15:val="{5A950232-276F-47FA-8E2E-4957CCC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55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09.kaz-krug.ru/discog/myigraemipoem2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3748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2017-11-03T13:18:00Z</dcterms:created>
  <dcterms:modified xsi:type="dcterms:W3CDTF">2017-11-03T13:18:00Z</dcterms:modified>
</cp:coreProperties>
</file>