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AA" w:rsidRPr="00DA64AA" w:rsidRDefault="002F6686" w:rsidP="00DA64AA">
      <w:pPr>
        <w:pStyle w:val="a8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</w:r>
      <w:r w:rsidR="00DA64AA" w:rsidRPr="00DA64AA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Статья из опыта работы:</w:t>
      </w:r>
    </w:p>
    <w:p w:rsidR="002F6686" w:rsidRPr="00DA64AA" w:rsidRDefault="002F6686" w:rsidP="00DA64AA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DA64AA"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  <w:t>«Формирование элементарных математических представлений посредством дидактических игр»</w:t>
      </w:r>
      <w:r w:rsidR="00DA64AA" w:rsidRPr="00DA64AA"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  <w:t>.</w:t>
      </w:r>
    </w:p>
    <w:p w:rsidR="002F6686" w:rsidRPr="00B765B3" w:rsidRDefault="00B765B3" w:rsidP="00DA64A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Развитие элементарных математических представлений - это исключительно важная часть интеллектуального и личностного развития дошкольника.  В соответствии с ФГОС дошкольное образовательное учреждение является первой образовательной ступенью и детский сад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Актуальность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Математика обладает уникальным развивающим эффектом.  « Математика- царица всех наук! Она приводит в порядок ум! ». Ее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Изучив литературу по педагогике, я пришла к выводу, что максимального эффекта при ФЭМП можно добиться, использую дидактические игры, занимательные упражнения, задачи и развлечения 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Поэтому, для углубленного изучения я и выбрала </w:t>
      </w: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тему:</w:t>
      </w: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«ФЭМП посредством  дидактических игр».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Работая по данной теме, я поставила перед собой </w:t>
      </w: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организовать работу по ФЭМП детей дошкольного возраста в соответствии с современными требованиями с использованием дидактических игр для развития памяти, внимания, воображения, логического мышления.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Для достижения поставленной цели я обозначила следующие задачи:</w:t>
      </w:r>
    </w:p>
    <w:p w:rsidR="00724A8E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-приобретение знаний о множестве, числе, величине, форме, пространстве и времени как основы математического развития                                                                              -формирование широкой начальной ориентации в количественных, пространственных и временных отношениях окружающей действительности;                                  формирование навыков и умений в счете, вычислениях, измерении, моделировании, об</w:t>
      </w:r>
      <w:r w:rsidR="00724A8E">
        <w:rPr>
          <w:rFonts w:ascii="Times New Roman" w:hAnsi="Times New Roman" w:cs="Times New Roman"/>
          <w:sz w:val="24"/>
          <w:szCs w:val="24"/>
          <w:lang w:eastAsia="ru-RU"/>
        </w:rPr>
        <w:t>щеучебных умений;</w:t>
      </w:r>
      <w:r w:rsidRPr="00B765B3">
        <w:rPr>
          <w:rFonts w:ascii="Times New Roman" w:hAnsi="Times New Roman" w:cs="Times New Roman"/>
          <w:sz w:val="24"/>
          <w:szCs w:val="24"/>
          <w:lang w:eastAsia="ru-RU"/>
        </w:rPr>
        <w:t>овладение математической терминологи</w:t>
      </w:r>
      <w:r w:rsidR="00724A8E">
        <w:rPr>
          <w:rFonts w:ascii="Times New Roman" w:hAnsi="Times New Roman" w:cs="Times New Roman"/>
          <w:sz w:val="24"/>
          <w:szCs w:val="24"/>
          <w:lang w:eastAsia="ru-RU"/>
        </w:rPr>
        <w:t>ей; развитие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познавательных интересов и способностей, логического мышле</w:t>
      </w:r>
      <w:r w:rsidR="00724A8E">
        <w:rPr>
          <w:rFonts w:ascii="Times New Roman" w:hAnsi="Times New Roman" w:cs="Times New Roman"/>
          <w:sz w:val="24"/>
          <w:szCs w:val="24"/>
          <w:lang w:eastAsia="ru-RU"/>
        </w:rPr>
        <w:t>ния, общее развитие ребенка </w:t>
      </w:r>
      <w:r w:rsidRPr="00B765B3">
        <w:rPr>
          <w:rFonts w:ascii="Times New Roman" w:hAnsi="Times New Roman" w:cs="Times New Roman"/>
          <w:sz w:val="24"/>
          <w:szCs w:val="24"/>
          <w:lang w:eastAsia="ru-RU"/>
        </w:rPr>
        <w:t>формирование простейших графических умен</w:t>
      </w:r>
      <w:r w:rsidR="00724A8E">
        <w:rPr>
          <w:rFonts w:ascii="Times New Roman" w:hAnsi="Times New Roman" w:cs="Times New Roman"/>
          <w:sz w:val="24"/>
          <w:szCs w:val="24"/>
          <w:lang w:eastAsia="ru-RU"/>
        </w:rPr>
        <w:t>ий и навыков;</w:t>
      </w:r>
      <w:r w:rsidRPr="00B765B3">
        <w:rPr>
          <w:rFonts w:ascii="Times New Roman" w:hAnsi="Times New Roman" w:cs="Times New Roman"/>
          <w:sz w:val="24"/>
          <w:szCs w:val="24"/>
          <w:lang w:eastAsia="ru-RU"/>
        </w:rPr>
        <w:t>формирование и развитие общих приемов умственной деятельности (классификация, сравнение, обобщение и т. д.) ;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Образовательно - воспитательный процесс по формированию элементарных математических способностей  я выстраиваю  с учётом следующих принципов: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1) Доступность - соотнесение содержания, характера и объёма учебного материала с уровнем развития, подготовленности детей.                                                                                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2) Непрерывность - на сегодняшнем этапе образование призвано сформировать у подрастающего поколения устойчивый интерес к постоянному пополнению своего интеллектуального багажа.                                                                                 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3) Целостность- -формирование у дошкольников целостного представления о математике.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4)Научность.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5) Системность  – этот принцип реализуется в процессе взаимосвязанного формирования представлений ребёнка о математике в различных видах деятельности и действенного отношения к окружающему миру.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6) Преемственность - обучение продолжается в начальной школе.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Для развития познавательных способностей и познавательных интересов у дошкольников я использую следующие инновационные  методы и приемы: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·         • элементарный анализ (установление причинно-следственных связей) ;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·         • сравнение;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·         • метод моделирования и конструирования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·         • решение логических задач;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·         • экспериментирование и опыты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·         воссоздание и преобразование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·         информационно коммуникативные технологии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·         здоровьесберегающие технологии ( физминутки, динамические паузы, психогимнастики, пальчиковые гимнастики в соответствии с тематикой)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В зависимости от педагогических задач и совокупности применяемых методов, образовательную деятельность  с воспитанниками я провожу в различных формах: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• организованная образовательная деятельность (фантазийные путешествия, игровая экспедиция, занятие-детектив; интеллектуальный марафон, викторина; КВН, презентация, тематический досуг)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• демонстрационные опыты;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• сенсорные праздники на основе народного календаря;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• театрализация с математическим содержанием;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• обучение в повседневных бытовых ситуациях;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• беседы;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самостоятельная деятельность в развивающей среде</w:t>
      </w:r>
      <w:r w:rsidR="00DA64A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Основной формой работы с дошкольниками и ведущим видом их деятельности является </w:t>
      </w: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-игра.</w:t>
      </w: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Как сказал В. А. Сухомлинский “Без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 пытливости и любознательности. ”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Именно игра с элементами обучения, интересная ребенку, поможет в развитии познавательных способностей дошкольника. Такой игрой и  являются дидактическая игра.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Дидактические игры по формированию математических представлений можно разделить на следующие группы: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1. Игры с цифрами и числами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2. Игры путешествия во времени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3. Игры на ориентировку в пространстве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4. Игры с геометрическими фигурами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5. Игры на логическое мышление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Главная особенность</w:t>
      </w: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дидактической игры в том, что задание предлагается детям в игровой форме, которая состоит из познавательного и воспитательного содержания, а также - игровых заданий, игровых действий и организационных отношений.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1.К первой группе игр относится обучение детей счету в прямом и обратном порядке. Используя сказочный сюжет,  я знакомлю детей с образованием всех чисел в пределах 10, путем сравнивания равных и неравных групп предметов. Такие дидактические игры как "Какой цифры не стало?", "Сколько?", "Путаница?", "Исправь ошибку", "Убираем цифры", "Назови соседей", дети учатся свободно оперировать числами в пределах 10 и сопровождать словами свои действия. Дидактические игры, такие как "Задумай число", "Число как тебя зовут?", "Составь цифру", "Кто первый назовет, которой игрушки не стало?" развивают у детей внимание, память, мышление.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2.Вторая группа математических игр (игры – путешествие во времени) . Они служат для знакомства детей с днями недели,  названиями  месяцев, их последовательностью.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  3.  В третью группу входят игры на ориентирование в пространстве. Моя задача - научить детей ориентироваться в специально созданных пространственных ситуациях и определять свое место по заданному условию. При помощи дидактических игр и упражнений дети овладевают умением определять словом положение того или иного предмета по отношению к другому.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4. Для закрепления знаний о форме геометрических фигур детям предлагаю узнать в окружающих предметах форму круга, треугольника, квадрата. Например, спрашиваю: "Какую геометрическую фигуру напоминает дно тарелки?" (поверхность крышки стола, лист бумаги т.д.).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5. Любая математическая задача на смекалку, для какого бы возраста она ни предназначалась, несет в себе определенную умственную нагрузку. В ходе решения каждой новой задачи ребенок включается в активную мыслительную деятельность, стремясь достичь конечной цели, тем самым развивая логическое мышление.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Работая углубленно в данном направлении , я  всегда помню , что в дидактической игре  математического направления моя роль-роль воспитателя несравненно большая, чем в играх драгой направленности.  Именно Я- ввожу  детей в ту или иную игру и знакомлю  их с методом ее ведения. Участвую в ней, веду  ее так, чтобы использовать для достижения возможно большее число дидактических задач.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Отбирая игры, я исхожу из того, какие программные задачи буду решать с их помощью, как игра будет способствовать развитию умственной активности детей, воспитанию нравственных сторон личности.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Вначале я разбираю игру с точки зрения ее структуры: дидактическая задача, содержание, правила, игровое действие.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Забочусь о том, чтобы в избранной игре дети закрепляли, уточняли, расширяли знания и умения и в то же время не превращали игру в занятие или упражнение. Я детально продумываю, как, выполняя программную задачу, сохранить игровое действие и обеспечить возможность каждому ребенку активно действовать в игровой ситуации.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Я всегда помню,  что руководство дидактическими играми осуществляется  в соответствии с возрастными особенностями детей.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 xml:space="preserve">Работая с детьми младшего возраста воспитатель должен сам  включаться   в игру. Вначале следует  привлекать детей играть с дидактическим материалом (башенки, кубиками). Воспитатель должен вместе с детьми разбирать и собирать их, тем самым  вызывать у детей интерес к дидактическому материалу, желание  играть с ним.  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Дети среднего дошкольного возраста уже имеют  некоторый опыт совместных игр, но и здесь я- воспитатель  должна принимать участие в дидактических играх. Я являюсь учителем и участником игры, учу детей и играю с ними, стремлюсь вовлечь всех детей, постепенно подвожу их к умению следить за действиями и словами товарищей, т. е. интересуюсь процессом всей игры. Подбираю такие игры, в процессе которых дети должны вспомнить и закрепить определенные понятия. Задача дидактических игр заключается в упорядочении, обобщении, группировке впечатлений, уточнении представлений, в различении и усвоении названий форм, цвета, величины, пространственных отношений, звуков.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Дети старшего возраста  в  ходе дидактических игр  наблюдают, сравнивают, сопоставляют, классифицируют предметы по тем или иным признакам, производят доступный им анализ и синтез, делают обобщения.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Считаю – что </w:t>
      </w: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дидактические игры</w:t>
      </w: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необходимы в обучении и воспитании детей дошкольного возраста.   Дидактическая игра – это целенаправленная творческая деятельность, в процессе которой воспитанники глубже и ярче постигают явления окружающей действительности и познают мир. Они позволяют   расширять знания дошкольников,   закреплять их  представления   о количестве, величине, геометрических фигурах,  учат ориентироваться  в пространстве и во времени. 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А.В. Запорожец, оценивая роль дидактической игры, подчеркивал: «Нам необходимо добиться того, чтобы дидактическая игра была не только формой усвоения отдельных знаний и умений, но и способствовала бы общему развитию ребенка».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В своей работе применяю </w:t>
      </w: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новаторские идеи и педагогические технологии</w:t>
      </w: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следующих авторов: 1.Т.И. Ерофеева «Математика для дошкольников»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               2. З.А. Михайлова «Математика от 3 до 7».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               3. Т.М. Бондаренко «Дидактические игры в детском саду»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               4. И.А. Пономарёва, В.А. Позина «ФЭМП»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               5. В.В.Волина «Праздник числа»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               6. Т.И. Ерофеева «Математика для дошкольников» и др.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Также  условием успешной реализации программы по формированию элементарных математических представлений является </w:t>
      </w: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организация предметно – пространственной, развивающей  среды в возрастных группах.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С целью стимулирования интеллектуального развития детей мною был  оборудован   </w:t>
      </w: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уголок занимательной математики</w:t>
      </w:r>
      <w:r w:rsidRPr="00B765B3">
        <w:rPr>
          <w:rFonts w:ascii="Times New Roman" w:hAnsi="Times New Roman" w:cs="Times New Roman"/>
          <w:sz w:val="24"/>
          <w:szCs w:val="24"/>
          <w:lang w:eastAsia="ru-RU"/>
        </w:rPr>
        <w:t>, состоящий из развивающих и занимательных игр, </w:t>
      </w: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создан центр познавательного развития</w:t>
      </w:r>
      <w:r w:rsidRPr="00B765B3">
        <w:rPr>
          <w:rFonts w:ascii="Times New Roman" w:hAnsi="Times New Roman" w:cs="Times New Roman"/>
          <w:sz w:val="24"/>
          <w:szCs w:val="24"/>
          <w:lang w:eastAsia="ru-RU"/>
        </w:rPr>
        <w:t>, где расположены дидактические игры и другой игровой занимательный материал: блоки Дьенеша, полочки Кюизенера, простейшие варианты игр «Танграм», «Колумбово яйцо» , «Кубики и цвет» и т.д. Я собрала и систематизировала </w:t>
      </w: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наглядный материал по логическому мышлению</w:t>
      </w:r>
      <w:r w:rsidRPr="00B765B3">
        <w:rPr>
          <w:rFonts w:ascii="Times New Roman" w:hAnsi="Times New Roman" w:cs="Times New Roman"/>
          <w:sz w:val="24"/>
          <w:szCs w:val="24"/>
          <w:lang w:eastAsia="ru-RU"/>
        </w:rPr>
        <w:t>, загадки, задачи-шутки, занимательные вопросы, лабиринты, кроссворды, ребусы, головоломки, считалки, пословицы, поговорки и физкультминутки с математическим содержанием. 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Организация развивающей среды осуществляется с посильным участием детей, что создает у них положительное отношение и интерес к материалу, желание играть.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Для определения эффективности своей работы я провожу </w:t>
      </w: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педагогическую диагностику </w:t>
      </w:r>
      <w:r w:rsidRPr="00B765B3">
        <w:rPr>
          <w:rFonts w:ascii="Times New Roman" w:hAnsi="Times New Roman" w:cs="Times New Roman"/>
          <w:sz w:val="24"/>
          <w:szCs w:val="24"/>
          <w:lang w:eastAsia="ru-RU"/>
        </w:rPr>
        <w:t>формирования элементарных математических представлений посредством дидактических игр у детей среднего дошкольного возраста.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Основная цель  которой - выявить возможности игры, как средства формирования усвоенного материала в  образовательной деятельности формировании элементарных математических представлений у дошкольников.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Проведённая диагностика показала, что регулярное использование в образовательной деятельности по ФЭМП системы специальных игровых заданий и упражнений, направленных на развитие познавательных возможностей и способностей,  расширяет математический кругозор дошкольников, способствует математическому развитию, повышает качество математической подготовленности к школе,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Благодаря использованию продуманной системы дидактических игр в регламентированных и нерегламентированных формах работы, дети усвоили математические знания и умения по программе без перегрузок и утомительных занятий. 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Я пришла к такому выводу, что большая часть дошкольников имеет высокий уровень развития элементарных математических представлений.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Я работаю в тесном сотрудничестве с воспитателями и узкими специалистами ДОУ.</w:t>
      </w: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Регулярно выступаю на педсоветах и семинарах, даю индивидуальные консультации, провожу открытые мероприятия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( ОД, праздники и развлечения, проекты), провела мастер класс по данной тематике. Я рекомендую воспитателям чаще в своей работе использовать дидактические игры математической направленности.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  И все же не возможно только на базе ДОУ дать полный объем знаний.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Семья играет в воспитании  ребёнка основную, долговременную и важнейшую роль. Использую разные формы работы  с родителями: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-общие и групповые родительские собрания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-консультации «Дидактическая игра в жизни ребенка». «Яркие и интересные игры»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-проекты  с участием родителей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- изготовление дидактических игр совместно    с родителями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-мастер-класс для родителей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Дни открытых дверей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-участие родителей в подготовке и проведении праздников, досугов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-совместное создание предметно-развивающей среды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-анкетирование «В какие игры любят играть вашидети?»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Я прилагаю все усилия к тому, чтобы знания и умения полученные детьми в детском  саду - родители у дети закрепляли дома.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Семья и детский сад</w:t>
      </w: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– два воспитательных феномена, каждый из которых по-своему дает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p w:rsidR="002F6686" w:rsidRPr="00B765B3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  Я считаю что, обучение детей математике в дошкольном возрасте способствует формированию и совершенствованию интеллектуальных способностей: логике мысли, рассуждений и действий, гибкости мыслительного процесса, смекалки и сообразительности, развитию творческого мышления.</w:t>
      </w:r>
    </w:p>
    <w:p w:rsidR="002F6686" w:rsidRDefault="002F6686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65B3">
        <w:rPr>
          <w:rFonts w:ascii="Times New Roman" w:hAnsi="Times New Roman" w:cs="Times New Roman"/>
          <w:sz w:val="24"/>
          <w:szCs w:val="24"/>
          <w:lang w:eastAsia="ru-RU"/>
        </w:rPr>
        <w:t>   В заключение можно сделать следующие вывод: развитие познавательных способностей и познавательного интереса дошкольников – один из важнейших вопросов воспитания и развития ребенка дошкольного возраста.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новое, и у которого это получается, всегда будет стремиться узнать еще больше – что, конечно, самым положительным образом скажется на его умственном развитии. </w:t>
      </w:r>
    </w:p>
    <w:p w:rsidR="00724A8E" w:rsidRPr="00B765B3" w:rsidRDefault="00724A8E" w:rsidP="00B7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4A8E" w:rsidRPr="00724A8E" w:rsidRDefault="00724A8E" w:rsidP="00724A8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8E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24A8E" w:rsidRPr="00724A8E" w:rsidRDefault="00724A8E" w:rsidP="00724A8E">
      <w:pPr>
        <w:pStyle w:val="a8"/>
        <w:rPr>
          <w:rFonts w:ascii="Times New Roman" w:hAnsi="Times New Roman" w:cs="Times New Roman"/>
          <w:sz w:val="24"/>
          <w:szCs w:val="24"/>
        </w:rPr>
      </w:pPr>
      <w:r w:rsidRPr="00724A8E">
        <w:rPr>
          <w:rFonts w:ascii="Times New Roman" w:hAnsi="Times New Roman" w:cs="Times New Roman"/>
          <w:sz w:val="24"/>
          <w:szCs w:val="24"/>
        </w:rPr>
        <w:t>«Дошкольник изучает математику» Т. И. Ерофеева – 2005г.</w:t>
      </w:r>
    </w:p>
    <w:p w:rsidR="00724A8E" w:rsidRPr="00724A8E" w:rsidRDefault="00724A8E" w:rsidP="00724A8E">
      <w:pPr>
        <w:pStyle w:val="a8"/>
        <w:rPr>
          <w:rFonts w:ascii="Times New Roman" w:hAnsi="Times New Roman" w:cs="Times New Roman"/>
          <w:sz w:val="24"/>
          <w:szCs w:val="24"/>
        </w:rPr>
      </w:pPr>
      <w:r w:rsidRPr="00724A8E">
        <w:rPr>
          <w:rFonts w:ascii="Times New Roman" w:hAnsi="Times New Roman" w:cs="Times New Roman"/>
          <w:sz w:val="24"/>
          <w:szCs w:val="24"/>
        </w:rPr>
        <w:t>«Занятия по формированию элементарных математических представлений в старшей группе» И.А.Пономарева, В. А. Позина 2009год</w:t>
      </w:r>
    </w:p>
    <w:p w:rsidR="00724A8E" w:rsidRPr="00724A8E" w:rsidRDefault="00724A8E" w:rsidP="00724A8E">
      <w:pPr>
        <w:pStyle w:val="a8"/>
        <w:rPr>
          <w:rFonts w:ascii="Times New Roman" w:hAnsi="Times New Roman" w:cs="Times New Roman"/>
          <w:sz w:val="24"/>
          <w:szCs w:val="24"/>
        </w:rPr>
      </w:pPr>
      <w:r w:rsidRPr="00724A8E">
        <w:rPr>
          <w:rFonts w:ascii="Times New Roman" w:hAnsi="Times New Roman" w:cs="Times New Roman"/>
          <w:sz w:val="24"/>
          <w:szCs w:val="24"/>
        </w:rPr>
        <w:t>«Математика для детей 4 – 5 лет» Е.В. Колесникова – 2008г.</w:t>
      </w:r>
    </w:p>
    <w:p w:rsidR="00724A8E" w:rsidRPr="00724A8E" w:rsidRDefault="00724A8E" w:rsidP="00724A8E">
      <w:pPr>
        <w:pStyle w:val="a8"/>
        <w:rPr>
          <w:rFonts w:ascii="Times New Roman" w:hAnsi="Times New Roman" w:cs="Times New Roman"/>
          <w:sz w:val="24"/>
          <w:szCs w:val="24"/>
        </w:rPr>
      </w:pPr>
      <w:r w:rsidRPr="00724A8E">
        <w:rPr>
          <w:rFonts w:ascii="Times New Roman" w:hAnsi="Times New Roman" w:cs="Times New Roman"/>
          <w:sz w:val="24"/>
          <w:szCs w:val="24"/>
        </w:rPr>
        <w:t>«Образовательный процесс в группах детей старшего возраста» Н.А. Короткова - 2007 г</w:t>
      </w:r>
    </w:p>
    <w:p w:rsidR="00724A8E" w:rsidRPr="00724A8E" w:rsidRDefault="00724A8E" w:rsidP="00724A8E">
      <w:pPr>
        <w:pStyle w:val="a8"/>
        <w:rPr>
          <w:rFonts w:ascii="Times New Roman" w:hAnsi="Times New Roman" w:cs="Times New Roman"/>
          <w:sz w:val="24"/>
          <w:szCs w:val="24"/>
        </w:rPr>
      </w:pPr>
      <w:r w:rsidRPr="00724A8E">
        <w:rPr>
          <w:rFonts w:ascii="Times New Roman" w:hAnsi="Times New Roman" w:cs="Times New Roman"/>
          <w:sz w:val="24"/>
          <w:szCs w:val="24"/>
        </w:rPr>
        <w:t>«Развивающие математические игры, занятия в ДОУ» Л.П.Стасова – 2008 г.</w:t>
      </w:r>
    </w:p>
    <w:p w:rsidR="00724A8E" w:rsidRPr="00724A8E" w:rsidRDefault="00724A8E" w:rsidP="00724A8E">
      <w:pPr>
        <w:pStyle w:val="a8"/>
        <w:rPr>
          <w:rFonts w:ascii="Times New Roman" w:hAnsi="Times New Roman" w:cs="Times New Roman"/>
          <w:sz w:val="24"/>
          <w:szCs w:val="24"/>
        </w:rPr>
      </w:pPr>
      <w:r w:rsidRPr="00724A8E">
        <w:rPr>
          <w:rFonts w:ascii="Times New Roman" w:hAnsi="Times New Roman" w:cs="Times New Roman"/>
          <w:sz w:val="24"/>
          <w:szCs w:val="24"/>
        </w:rPr>
        <w:t>Дидактические игры и упражнения но сенсорному воспитанию дошкольников: Пособие для воспитателя детского сада. - Под ред. Л. А. Венгера. 2-е изд., перераб. и доп.– М.: Просвещение, 1998</w:t>
      </w:r>
    </w:p>
    <w:p w:rsidR="00724A8E" w:rsidRPr="00724A8E" w:rsidRDefault="00724A8E" w:rsidP="00724A8E">
      <w:pPr>
        <w:pStyle w:val="a8"/>
        <w:rPr>
          <w:rFonts w:ascii="Times New Roman" w:hAnsi="Times New Roman" w:cs="Times New Roman"/>
          <w:sz w:val="24"/>
          <w:szCs w:val="24"/>
        </w:rPr>
      </w:pPr>
      <w:r w:rsidRPr="00724A8E">
        <w:rPr>
          <w:rFonts w:ascii="Times New Roman" w:hAnsi="Times New Roman" w:cs="Times New Roman"/>
          <w:sz w:val="24"/>
          <w:szCs w:val="24"/>
        </w:rPr>
        <w:t>Дошкольное воспитание № 11, 2008 год «Развитие пространственных представлений у дошкольников».</w:t>
      </w:r>
    </w:p>
    <w:p w:rsidR="00724A8E" w:rsidRPr="00724A8E" w:rsidRDefault="00724A8E" w:rsidP="00724A8E">
      <w:pPr>
        <w:pStyle w:val="a8"/>
        <w:rPr>
          <w:rFonts w:ascii="Times New Roman" w:hAnsi="Times New Roman" w:cs="Times New Roman"/>
          <w:sz w:val="24"/>
          <w:szCs w:val="24"/>
        </w:rPr>
      </w:pPr>
      <w:r w:rsidRPr="00724A8E">
        <w:rPr>
          <w:rFonts w:ascii="Times New Roman" w:hAnsi="Times New Roman" w:cs="Times New Roman"/>
          <w:sz w:val="24"/>
          <w:szCs w:val="24"/>
        </w:rPr>
        <w:t>Коваленко В.Г. Дидактические игры на уроках математики. - М., 2000г.</w:t>
      </w:r>
    </w:p>
    <w:p w:rsidR="00724A8E" w:rsidRPr="00724A8E" w:rsidRDefault="00724A8E" w:rsidP="00724A8E">
      <w:pPr>
        <w:pStyle w:val="a8"/>
        <w:rPr>
          <w:rFonts w:ascii="Times New Roman" w:hAnsi="Times New Roman" w:cs="Times New Roman"/>
          <w:sz w:val="24"/>
          <w:szCs w:val="24"/>
        </w:rPr>
      </w:pPr>
      <w:r w:rsidRPr="00724A8E">
        <w:rPr>
          <w:rFonts w:ascii="Times New Roman" w:hAnsi="Times New Roman" w:cs="Times New Roman"/>
          <w:sz w:val="24"/>
          <w:szCs w:val="24"/>
        </w:rPr>
        <w:t>Арнаутова Е.П. Педагог и семья. - М., 2002.</w:t>
      </w:r>
    </w:p>
    <w:p w:rsidR="00880EA5" w:rsidRDefault="00880EA5"/>
    <w:sectPr w:rsidR="00880EA5" w:rsidSect="0088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compat/>
  <w:rsids>
    <w:rsidRoot w:val="002F6686"/>
    <w:rsid w:val="000A602F"/>
    <w:rsid w:val="00200BB0"/>
    <w:rsid w:val="002F6686"/>
    <w:rsid w:val="00517DAB"/>
    <w:rsid w:val="00564E50"/>
    <w:rsid w:val="00724A8E"/>
    <w:rsid w:val="00880EA5"/>
    <w:rsid w:val="00B765B3"/>
    <w:rsid w:val="00DA64AA"/>
    <w:rsid w:val="00E7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A5"/>
  </w:style>
  <w:style w:type="paragraph" w:styleId="1">
    <w:name w:val="heading 1"/>
    <w:basedOn w:val="a"/>
    <w:link w:val="10"/>
    <w:uiPriority w:val="9"/>
    <w:qFormat/>
    <w:rsid w:val="002F6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F66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668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F6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66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68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765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50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8627">
                      <w:marLeft w:val="138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0568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6298">
                                          <w:marLeft w:val="55"/>
                                          <w:marRight w:val="0"/>
                                          <w:marTop w:val="0"/>
                                          <w:marBottom w:val="2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74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4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0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84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2343</Words>
  <Characters>13361</Characters>
  <Application>Microsoft Office Word</Application>
  <DocSecurity>0</DocSecurity>
  <Lines>111</Lines>
  <Paragraphs>31</Paragraphs>
  <ScaleCrop>false</ScaleCrop>
  <Company/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Titan</cp:lastModifiedBy>
  <cp:revision>9</cp:revision>
  <dcterms:created xsi:type="dcterms:W3CDTF">2017-11-10T18:47:00Z</dcterms:created>
  <dcterms:modified xsi:type="dcterms:W3CDTF">2017-12-17T16:40:00Z</dcterms:modified>
</cp:coreProperties>
</file>