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41" w:rsidRDefault="00490661" w:rsidP="00204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Космос, дети и искусство</w:t>
      </w:r>
    </w:p>
    <w:p w:rsidR="00204341" w:rsidRPr="00204341" w:rsidRDefault="00204341" w:rsidP="00204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04341" w:rsidRPr="00204341" w:rsidRDefault="00204341" w:rsidP="002043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04341">
        <w:rPr>
          <w:rFonts w:ascii="Times New Roman" w:eastAsia="Calibri" w:hAnsi="Times New Roman" w:cs="Times New Roman"/>
          <w:i/>
          <w:sz w:val="28"/>
        </w:rPr>
        <w:t xml:space="preserve">Известно, что ребёнок любит играть и не любит учиться. А нельзя ли совместить </w:t>
      </w:r>
      <w:proofErr w:type="gramStart"/>
      <w:r w:rsidRPr="00204341">
        <w:rPr>
          <w:rFonts w:ascii="Times New Roman" w:eastAsia="Calibri" w:hAnsi="Times New Roman" w:cs="Times New Roman"/>
          <w:i/>
          <w:sz w:val="28"/>
        </w:rPr>
        <w:t>приятное</w:t>
      </w:r>
      <w:proofErr w:type="gramEnd"/>
      <w:r w:rsidRPr="00204341">
        <w:rPr>
          <w:rFonts w:ascii="Times New Roman" w:eastAsia="Calibri" w:hAnsi="Times New Roman" w:cs="Times New Roman"/>
          <w:i/>
          <w:sz w:val="28"/>
        </w:rPr>
        <w:t xml:space="preserve"> с полезным? Оказывается можно. Самый доступный способ - рисование. Его ребёнок воспринимает как игру, причём более увлекательную, чем серьёзнее к ней относятся взрослые. Ребёнок в воображении поднимается до их уровня, начинает представлять, будто занят настоящим, нужным обществу делом.                                                                                                                                              М.А. Абрамов</w:t>
      </w:r>
    </w:p>
    <w:p w:rsidR="00204341" w:rsidRPr="00204341" w:rsidRDefault="00204341" w:rsidP="002043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1C4D" w:rsidRPr="00E9427D" w:rsidRDefault="00204341" w:rsidP="00F20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04341">
        <w:rPr>
          <w:rFonts w:ascii="Times New Roman" w:eastAsia="Calibri" w:hAnsi="Times New Roman" w:cs="Times New Roman"/>
          <w:sz w:val="28"/>
        </w:rPr>
        <w:t xml:space="preserve">Одной из эффективных форм внеклассной работы, повышающей интерес школьников к </w:t>
      </w:r>
      <w:r>
        <w:rPr>
          <w:rFonts w:ascii="Times New Roman" w:eastAsia="Calibri" w:hAnsi="Times New Roman" w:cs="Times New Roman"/>
          <w:sz w:val="28"/>
        </w:rPr>
        <w:t>изобразительному искусству</w:t>
      </w:r>
      <w:r w:rsidRPr="00204341">
        <w:rPr>
          <w:rFonts w:ascii="Times New Roman" w:eastAsia="Calibri" w:hAnsi="Times New Roman" w:cs="Times New Roman"/>
          <w:sz w:val="28"/>
        </w:rPr>
        <w:t>, является предметная неделя.</w:t>
      </w:r>
      <w:r>
        <w:rPr>
          <w:rFonts w:ascii="Times New Roman" w:eastAsia="Calibri" w:hAnsi="Times New Roman" w:cs="Times New Roman"/>
          <w:sz w:val="28"/>
        </w:rPr>
        <w:t xml:space="preserve"> Это тщательно </w:t>
      </w:r>
      <w:r w:rsidRPr="00204341">
        <w:rPr>
          <w:rFonts w:ascii="Times New Roman" w:eastAsia="Calibri" w:hAnsi="Times New Roman" w:cs="Times New Roman"/>
          <w:sz w:val="28"/>
        </w:rPr>
        <w:t>подготовленное мероприятие, пробуждающее интерес к искусству, его истории, произведениям великих мастеров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E9427D">
        <w:rPr>
          <w:rFonts w:ascii="Times New Roman" w:eastAsia="Calibri" w:hAnsi="Times New Roman" w:cs="Times New Roman"/>
          <w:sz w:val="28"/>
        </w:rPr>
        <w:t xml:space="preserve">Предметная Неделя «Космос, дети и искусство» позволила расширить привычные границы.  </w:t>
      </w:r>
      <w:r>
        <w:rPr>
          <w:rFonts w:ascii="Times New Roman" w:eastAsia="Calibri" w:hAnsi="Times New Roman" w:cs="Times New Roman"/>
          <w:sz w:val="28"/>
        </w:rPr>
        <w:t>Неделя</w:t>
      </w:r>
      <w:r w:rsidR="00F21C4D">
        <w:rPr>
          <w:rFonts w:ascii="Times New Roman" w:eastAsia="Calibri" w:hAnsi="Times New Roman" w:cs="Times New Roman"/>
          <w:sz w:val="28"/>
        </w:rPr>
        <w:t xml:space="preserve"> </w:t>
      </w:r>
      <w:r w:rsidR="006338DA">
        <w:rPr>
          <w:rFonts w:ascii="Times New Roman" w:hAnsi="Times New Roman" w:cs="Times New Roman"/>
          <w:sz w:val="28"/>
        </w:rPr>
        <w:t>проводилась в соответствии с планом</w:t>
      </w:r>
      <w:r w:rsidR="00F21C4D">
        <w:rPr>
          <w:rFonts w:ascii="Times New Roman" w:hAnsi="Times New Roman" w:cs="Times New Roman"/>
          <w:sz w:val="28"/>
        </w:rPr>
        <w:t xml:space="preserve"> воспитательной работы школы. Мероприятие запланировано </w:t>
      </w:r>
      <w:r>
        <w:rPr>
          <w:rFonts w:ascii="Times New Roman" w:hAnsi="Times New Roman" w:cs="Times New Roman"/>
          <w:sz w:val="28"/>
        </w:rPr>
        <w:t xml:space="preserve"> </w:t>
      </w:r>
      <w:r w:rsidRPr="00204341">
        <w:rPr>
          <w:rFonts w:ascii="Times New Roman" w:hAnsi="Times New Roman" w:cs="Times New Roman"/>
          <w:sz w:val="28"/>
        </w:rPr>
        <w:t xml:space="preserve"> в</w:t>
      </w:r>
      <w:r w:rsidR="00F21C4D">
        <w:rPr>
          <w:rFonts w:ascii="Times New Roman" w:hAnsi="Times New Roman" w:cs="Times New Roman"/>
          <w:sz w:val="28"/>
        </w:rPr>
        <w:t xml:space="preserve"> </w:t>
      </w:r>
      <w:r w:rsidRPr="00204341">
        <w:rPr>
          <w:rFonts w:ascii="Times New Roman" w:hAnsi="Times New Roman" w:cs="Times New Roman"/>
          <w:sz w:val="28"/>
        </w:rPr>
        <w:t xml:space="preserve"> рамках Года </w:t>
      </w:r>
      <w:r>
        <w:rPr>
          <w:rFonts w:ascii="Times New Roman" w:hAnsi="Times New Roman" w:cs="Times New Roman"/>
          <w:sz w:val="28"/>
        </w:rPr>
        <w:t>К</w:t>
      </w:r>
      <w:r w:rsidRPr="00204341">
        <w:rPr>
          <w:rFonts w:ascii="Times New Roman" w:hAnsi="Times New Roman" w:cs="Times New Roman"/>
          <w:sz w:val="28"/>
        </w:rPr>
        <w:t xml:space="preserve">осмоса в России и Года Испании в России. </w:t>
      </w:r>
      <w:r w:rsidR="006338DA">
        <w:rPr>
          <w:rFonts w:ascii="Times New Roman" w:hAnsi="Times New Roman" w:cs="Times New Roman"/>
          <w:sz w:val="28"/>
        </w:rPr>
        <w:t xml:space="preserve">Цель </w:t>
      </w:r>
      <w:r w:rsidR="00F21C4D">
        <w:rPr>
          <w:rFonts w:ascii="Times New Roman" w:hAnsi="Times New Roman" w:cs="Times New Roman"/>
          <w:sz w:val="28"/>
        </w:rPr>
        <w:t xml:space="preserve">Недели </w:t>
      </w:r>
      <w:r>
        <w:rPr>
          <w:rFonts w:ascii="Times New Roman" w:hAnsi="Times New Roman" w:cs="Times New Roman"/>
          <w:sz w:val="28"/>
        </w:rPr>
        <w:t xml:space="preserve"> - </w:t>
      </w:r>
      <w:r w:rsidR="00002DEC" w:rsidRPr="00002DEC">
        <w:rPr>
          <w:rFonts w:ascii="Times New Roman" w:hAnsi="Times New Roman" w:cs="Times New Roman"/>
          <w:sz w:val="28"/>
        </w:rPr>
        <w:t>воспитание у</w:t>
      </w:r>
      <w:r w:rsidR="00002DEC">
        <w:rPr>
          <w:rFonts w:ascii="Times New Roman" w:hAnsi="Times New Roman" w:cs="Times New Roman"/>
          <w:sz w:val="28"/>
        </w:rPr>
        <w:t xml:space="preserve"> учащихся чувства прекрасного, </w:t>
      </w:r>
      <w:r w:rsidR="00002DEC" w:rsidRPr="00002DEC">
        <w:rPr>
          <w:rFonts w:ascii="Times New Roman" w:hAnsi="Times New Roman" w:cs="Times New Roman"/>
          <w:sz w:val="28"/>
        </w:rPr>
        <w:t xml:space="preserve">гордости за свою Родину, </w:t>
      </w:r>
      <w:r w:rsidR="00002DEC">
        <w:rPr>
          <w:rFonts w:ascii="Times New Roman" w:hAnsi="Times New Roman" w:cs="Times New Roman"/>
          <w:sz w:val="28"/>
        </w:rPr>
        <w:t xml:space="preserve">приобщение к изобразительному искусству Испании, </w:t>
      </w:r>
      <w:r w:rsidR="00002DEC" w:rsidRPr="00002DEC">
        <w:rPr>
          <w:rFonts w:ascii="Times New Roman" w:hAnsi="Times New Roman" w:cs="Times New Roman"/>
          <w:sz w:val="28"/>
        </w:rPr>
        <w:t>развитие творческого потенциала</w:t>
      </w:r>
      <w:r w:rsidR="00002DEC">
        <w:rPr>
          <w:rFonts w:ascii="Times New Roman" w:hAnsi="Times New Roman" w:cs="Times New Roman"/>
          <w:sz w:val="28"/>
        </w:rPr>
        <w:t xml:space="preserve"> учеников</w:t>
      </w:r>
      <w:r w:rsidR="00002DEC" w:rsidRPr="00002DEC">
        <w:rPr>
          <w:rFonts w:ascii="Times New Roman" w:hAnsi="Times New Roman" w:cs="Times New Roman"/>
          <w:sz w:val="28"/>
        </w:rPr>
        <w:t>.</w:t>
      </w:r>
      <w:r w:rsidR="00002DEC">
        <w:rPr>
          <w:rFonts w:ascii="Times New Roman" w:hAnsi="Times New Roman" w:cs="Times New Roman"/>
          <w:sz w:val="28"/>
        </w:rPr>
        <w:t xml:space="preserve"> </w:t>
      </w:r>
      <w:r w:rsidR="00F20502">
        <w:rPr>
          <w:rFonts w:ascii="Times New Roman" w:hAnsi="Times New Roman" w:cs="Times New Roman"/>
          <w:sz w:val="28"/>
        </w:rPr>
        <w:t xml:space="preserve">Задачи Недели: </w:t>
      </w:r>
      <w:r w:rsidR="00F20502" w:rsidRPr="00F20502">
        <w:rPr>
          <w:rFonts w:ascii="Times New Roman" w:hAnsi="Times New Roman" w:cs="Times New Roman"/>
          <w:sz w:val="28"/>
        </w:rPr>
        <w:t>активизировать познавательную деятельность учащихся; воспитывать нравственно-</w:t>
      </w:r>
      <w:r w:rsidR="00F20502">
        <w:rPr>
          <w:rFonts w:ascii="Times New Roman" w:hAnsi="Times New Roman" w:cs="Times New Roman"/>
          <w:sz w:val="28"/>
        </w:rPr>
        <w:t xml:space="preserve">эстетическое отношение к миру; </w:t>
      </w:r>
      <w:r w:rsidR="00F20502" w:rsidRPr="00F20502">
        <w:rPr>
          <w:rFonts w:ascii="Times New Roman" w:hAnsi="Times New Roman" w:cs="Times New Roman"/>
          <w:sz w:val="28"/>
        </w:rPr>
        <w:t>содействовать раз</w:t>
      </w:r>
      <w:r w:rsidR="00F20502">
        <w:rPr>
          <w:rFonts w:ascii="Times New Roman" w:hAnsi="Times New Roman" w:cs="Times New Roman"/>
          <w:sz w:val="28"/>
        </w:rPr>
        <w:t xml:space="preserve">витию творческих способностей; выявлять талантливых учащихся;  </w:t>
      </w:r>
      <w:r w:rsidR="00F20502" w:rsidRPr="00F20502">
        <w:rPr>
          <w:rFonts w:ascii="Times New Roman" w:hAnsi="Times New Roman" w:cs="Times New Roman"/>
          <w:sz w:val="28"/>
        </w:rPr>
        <w:t>формировать отве</w:t>
      </w:r>
      <w:r w:rsidR="00F20502">
        <w:rPr>
          <w:rFonts w:ascii="Times New Roman" w:hAnsi="Times New Roman" w:cs="Times New Roman"/>
          <w:sz w:val="28"/>
        </w:rPr>
        <w:t xml:space="preserve">тственность за порученное дело, </w:t>
      </w:r>
      <w:r w:rsidR="00F20502" w:rsidRPr="00F20502">
        <w:rPr>
          <w:rFonts w:ascii="Times New Roman" w:hAnsi="Times New Roman" w:cs="Times New Roman"/>
          <w:sz w:val="28"/>
        </w:rPr>
        <w:t>умение работать в коллективе</w:t>
      </w:r>
      <w:r w:rsidR="00F20502">
        <w:rPr>
          <w:rFonts w:ascii="Times New Roman" w:hAnsi="Times New Roman" w:cs="Times New Roman"/>
          <w:sz w:val="28"/>
        </w:rPr>
        <w:t xml:space="preserve"> и </w:t>
      </w:r>
      <w:r w:rsidR="00F20502" w:rsidRPr="00F20502">
        <w:rPr>
          <w:rFonts w:ascii="Times New Roman" w:hAnsi="Times New Roman" w:cs="Times New Roman"/>
          <w:sz w:val="28"/>
        </w:rPr>
        <w:t xml:space="preserve"> самостоятельно.</w:t>
      </w:r>
    </w:p>
    <w:p w:rsidR="00F21C4D" w:rsidRPr="00F21C4D" w:rsidRDefault="00F21C4D" w:rsidP="00F21C4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1C4D">
        <w:rPr>
          <w:rFonts w:ascii="Times New Roman" w:hAnsi="Times New Roman" w:cs="Times New Roman"/>
          <w:iCs/>
          <w:sz w:val="28"/>
        </w:rPr>
        <w:t>Сроки проведения:</w:t>
      </w:r>
      <w:r>
        <w:rPr>
          <w:rFonts w:ascii="Times New Roman" w:hAnsi="Times New Roman" w:cs="Times New Roman"/>
          <w:sz w:val="28"/>
        </w:rPr>
        <w:t xml:space="preserve"> апреля  2011</w:t>
      </w:r>
      <w:r w:rsidRPr="00F21C4D">
        <w:rPr>
          <w:rFonts w:ascii="Times New Roman" w:hAnsi="Times New Roman" w:cs="Times New Roman"/>
          <w:sz w:val="28"/>
        </w:rPr>
        <w:t xml:space="preserve"> года.</w:t>
      </w:r>
    </w:p>
    <w:p w:rsidR="00F21C4D" w:rsidRPr="00F21C4D" w:rsidRDefault="00F21C4D" w:rsidP="00F21C4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1C4D">
        <w:rPr>
          <w:rFonts w:ascii="Times New Roman" w:hAnsi="Times New Roman" w:cs="Times New Roman"/>
          <w:iCs/>
          <w:sz w:val="28"/>
        </w:rPr>
        <w:t>Участники:</w:t>
      </w:r>
      <w:r w:rsidRPr="00F21C4D">
        <w:rPr>
          <w:rFonts w:ascii="Times New Roman" w:hAnsi="Times New Roman" w:cs="Times New Roman"/>
          <w:sz w:val="28"/>
        </w:rPr>
        <w:t xml:space="preserve"> учащиеся 1 - </w:t>
      </w:r>
      <w:r>
        <w:rPr>
          <w:rFonts w:ascii="Times New Roman" w:hAnsi="Times New Roman" w:cs="Times New Roman"/>
          <w:sz w:val="28"/>
        </w:rPr>
        <w:t>9</w:t>
      </w:r>
      <w:r w:rsidRPr="00F21C4D">
        <w:rPr>
          <w:rFonts w:ascii="Times New Roman" w:hAnsi="Times New Roman" w:cs="Times New Roman"/>
          <w:sz w:val="28"/>
        </w:rPr>
        <w:t xml:space="preserve"> классов.</w:t>
      </w:r>
    </w:p>
    <w:p w:rsidR="00F21C4D" w:rsidRPr="00F21C4D" w:rsidRDefault="00F21C4D" w:rsidP="00F21C4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1C4D">
        <w:rPr>
          <w:rFonts w:ascii="Times New Roman" w:hAnsi="Times New Roman" w:cs="Times New Roman"/>
          <w:iCs/>
          <w:sz w:val="28"/>
        </w:rPr>
        <w:t>Требования к участникам</w:t>
      </w:r>
      <w:r w:rsidRPr="00F21C4D">
        <w:rPr>
          <w:rFonts w:ascii="Times New Roman" w:hAnsi="Times New Roman" w:cs="Times New Roman"/>
          <w:sz w:val="28"/>
        </w:rPr>
        <w:t xml:space="preserve"> – желание творить в области изобразительного искусства, расширить кругозор и круг общения, использовать Интернет-ресурсы в образовательных целях. </w:t>
      </w:r>
    </w:p>
    <w:p w:rsidR="00F21C4D" w:rsidRDefault="00F21C4D" w:rsidP="00F21C4D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F21C4D">
        <w:rPr>
          <w:rFonts w:ascii="Times New Roman" w:hAnsi="Times New Roman" w:cs="Times New Roman"/>
          <w:iCs/>
          <w:sz w:val="28"/>
        </w:rPr>
        <w:t>Главный лозунг предметной недели:</w:t>
      </w:r>
      <w:r>
        <w:rPr>
          <w:rFonts w:ascii="Times New Roman" w:hAnsi="Times New Roman" w:cs="Times New Roman"/>
          <w:sz w:val="28"/>
        </w:rPr>
        <w:t xml:space="preserve"> </w:t>
      </w:r>
      <w:r w:rsidRPr="00F21C4D">
        <w:rPr>
          <w:rFonts w:ascii="Times New Roman" w:hAnsi="Times New Roman" w:cs="Times New Roman"/>
          <w:bCs/>
          <w:sz w:val="28"/>
        </w:rPr>
        <w:t>живи в мире искусства и твори!</w:t>
      </w:r>
    </w:p>
    <w:p w:rsidR="00F21C4D" w:rsidRDefault="00DF585C" w:rsidP="00F21C4D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Программа </w:t>
      </w:r>
      <w:r w:rsidR="00F21C4D">
        <w:rPr>
          <w:rFonts w:ascii="Times New Roman" w:hAnsi="Times New Roman" w:cs="Times New Roman"/>
          <w:bCs/>
          <w:sz w:val="28"/>
        </w:rPr>
        <w:t xml:space="preserve"> Не</w:t>
      </w:r>
      <w:r>
        <w:rPr>
          <w:rFonts w:ascii="Times New Roman" w:hAnsi="Times New Roman" w:cs="Times New Roman"/>
          <w:bCs/>
          <w:sz w:val="28"/>
        </w:rPr>
        <w:t>дели изобразительного искусства: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04.04.2011. Понедельник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Открытие предметной Недели. Торжественная линейка «Добро пожаловать в мир искусства!»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 xml:space="preserve">Устный журнал «Год Испании в России. </w:t>
      </w:r>
      <w:proofErr w:type="spellStart"/>
      <w:r w:rsidRPr="00EB52A4">
        <w:rPr>
          <w:rFonts w:ascii="Times New Roman" w:hAnsi="Times New Roman" w:cs="Times New Roman"/>
          <w:bCs/>
          <w:sz w:val="28"/>
        </w:rPr>
        <w:t>Бетанкур</w:t>
      </w:r>
      <w:proofErr w:type="spellEnd"/>
      <w:r w:rsidRPr="00EB52A4">
        <w:rPr>
          <w:rFonts w:ascii="Times New Roman" w:hAnsi="Times New Roman" w:cs="Times New Roman"/>
          <w:bCs/>
          <w:sz w:val="28"/>
        </w:rPr>
        <w:t xml:space="preserve"> Великий»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05.04.2011. Вторник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Эвристическая викторина для 5-9 классов «Шедевры  испанской живописи»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 xml:space="preserve">06.04.2011. Среда 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Космическая викторина для 4-7 классов «Год космонавтики в России»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 xml:space="preserve">Выставка картин японского художника </w:t>
      </w:r>
      <w:proofErr w:type="spellStart"/>
      <w:r w:rsidRPr="00EB52A4">
        <w:rPr>
          <w:rFonts w:ascii="Times New Roman" w:hAnsi="Times New Roman" w:cs="Times New Roman"/>
          <w:bCs/>
          <w:sz w:val="28"/>
        </w:rPr>
        <w:t>Ютако</w:t>
      </w:r>
      <w:proofErr w:type="spellEnd"/>
      <w:r w:rsidRPr="00EB52A4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EB52A4">
        <w:rPr>
          <w:rFonts w:ascii="Times New Roman" w:hAnsi="Times New Roman" w:cs="Times New Roman"/>
          <w:bCs/>
          <w:sz w:val="28"/>
        </w:rPr>
        <w:t>Кагайя</w:t>
      </w:r>
      <w:proofErr w:type="spellEnd"/>
      <w:r w:rsidRPr="00EB52A4">
        <w:rPr>
          <w:rFonts w:ascii="Times New Roman" w:hAnsi="Times New Roman" w:cs="Times New Roman"/>
          <w:bCs/>
          <w:sz w:val="28"/>
        </w:rPr>
        <w:t xml:space="preserve">       «Космические фантазии»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07.04.2011. Четверг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Проектная работа по изобразительному искусству и технологии  для 1-4 классов «</w:t>
      </w:r>
      <w:proofErr w:type="spellStart"/>
      <w:r w:rsidRPr="00EB52A4">
        <w:rPr>
          <w:rFonts w:ascii="Times New Roman" w:hAnsi="Times New Roman" w:cs="Times New Roman"/>
          <w:bCs/>
          <w:sz w:val="28"/>
        </w:rPr>
        <w:t>Звездолётная</w:t>
      </w:r>
      <w:proofErr w:type="spellEnd"/>
      <w:r w:rsidRPr="00EB52A4">
        <w:rPr>
          <w:rFonts w:ascii="Times New Roman" w:hAnsi="Times New Roman" w:cs="Times New Roman"/>
          <w:bCs/>
          <w:sz w:val="28"/>
        </w:rPr>
        <w:t xml:space="preserve"> история»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lastRenderedPageBreak/>
        <w:t xml:space="preserve">Выставка детских рисунков «С мечтой о космосе» </w:t>
      </w:r>
    </w:p>
    <w:p w:rsid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08.04.11. Пятница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Праздничная  развлекательная программа для 5-9 классов «</w:t>
      </w:r>
      <w:proofErr w:type="spellStart"/>
      <w:r w:rsidRPr="00EB52A4">
        <w:rPr>
          <w:rFonts w:ascii="Times New Roman" w:hAnsi="Times New Roman" w:cs="Times New Roman"/>
          <w:bCs/>
          <w:sz w:val="28"/>
        </w:rPr>
        <w:t>Космо-</w:t>
      </w:r>
      <w:proofErr w:type="gramStart"/>
      <w:r w:rsidRPr="00EB52A4">
        <w:rPr>
          <w:rFonts w:ascii="Times New Roman" w:hAnsi="Times New Roman" w:cs="Times New Roman"/>
          <w:bCs/>
          <w:sz w:val="28"/>
        </w:rPr>
        <w:t>star</w:t>
      </w:r>
      <w:proofErr w:type="spellEnd"/>
      <w:proofErr w:type="gramEnd"/>
      <w:r w:rsidRPr="00EB52A4">
        <w:rPr>
          <w:rFonts w:ascii="Times New Roman" w:hAnsi="Times New Roman" w:cs="Times New Roman"/>
          <w:bCs/>
          <w:sz w:val="28"/>
        </w:rPr>
        <w:t>». Конкурс на лучший костюм инопланетянина</w:t>
      </w:r>
    </w:p>
    <w:p w:rsidR="00EB52A4" w:rsidRP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11.04.2011.  Понедельник</w:t>
      </w:r>
    </w:p>
    <w:p w:rsidR="00DF585C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EB52A4">
        <w:rPr>
          <w:rFonts w:ascii="Times New Roman" w:hAnsi="Times New Roman" w:cs="Times New Roman"/>
          <w:bCs/>
          <w:sz w:val="28"/>
        </w:rPr>
        <w:t>Закрытие Недели изобразительного искусства. Торжественная линейка. Подведение итогов. Награждение победителей</w:t>
      </w:r>
    </w:p>
    <w:p w:rsidR="00002DEC" w:rsidRDefault="00002DEC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16B23" w:rsidRPr="00816B23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Предметная неделя изобразительного искусства «</w:t>
      </w:r>
      <w:r w:rsidRPr="00816B23">
        <w:rPr>
          <w:rFonts w:ascii="Times New Roman" w:hAnsi="Times New Roman" w:cs="Times New Roman"/>
          <w:bCs/>
          <w:sz w:val="28"/>
        </w:rPr>
        <w:t>Космос, дети и искусство</w:t>
      </w:r>
      <w:r>
        <w:rPr>
          <w:rFonts w:ascii="Times New Roman" w:hAnsi="Times New Roman" w:cs="Times New Roman"/>
          <w:bCs/>
          <w:sz w:val="28"/>
        </w:rPr>
        <w:t>» началась для учащихся МБОУ «</w:t>
      </w:r>
      <w:proofErr w:type="spellStart"/>
      <w:r>
        <w:rPr>
          <w:rFonts w:ascii="Times New Roman" w:hAnsi="Times New Roman" w:cs="Times New Roman"/>
          <w:bCs/>
          <w:sz w:val="28"/>
        </w:rPr>
        <w:t>Иваньково</w:t>
      </w:r>
      <w:proofErr w:type="spellEnd"/>
      <w:r>
        <w:rPr>
          <w:rFonts w:ascii="Times New Roman" w:hAnsi="Times New Roman" w:cs="Times New Roman"/>
          <w:bCs/>
          <w:sz w:val="28"/>
        </w:rPr>
        <w:t>-Ленинская ООШ» с  интригующей новости</w:t>
      </w:r>
      <w:r w:rsidRPr="00816B23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во время торжественного открытия предметной Недели </w:t>
      </w:r>
      <w:r w:rsidRPr="00816B23">
        <w:rPr>
          <w:rFonts w:ascii="Times New Roman" w:hAnsi="Times New Roman" w:cs="Times New Roman"/>
          <w:bCs/>
          <w:sz w:val="28"/>
        </w:rPr>
        <w:t>о том, что на территорию школы планируется вторжение инопланетян. К прилёту инопланетных гостей, как оказалось,  школьники будут иметь самое прямое отношение. Они должны создать их своими руками во время  общешкольного проекта «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Звездолётные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 xml:space="preserve"> истории». Четыре дня кропотливой работы пролетели незаметно. Самые маленькие участники проекта, учащиеся  начальных классов,  мастерили  макеты космических кораблей с пришельцами из картона, фольги, цветной бумаги и ниток, ученики среднего и старшего звена моделировали костюмы инопланетян из тканей и подручного материала, рисовали декорации для студии, разрабатывали сценарий праздника. Все готовились к главному событию Недели -  встрече с Космосом на реалити-шоу «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Космо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>-</w:t>
      </w:r>
      <w:proofErr w:type="gramStart"/>
      <w:r w:rsidRPr="00816B23">
        <w:rPr>
          <w:rFonts w:ascii="Times New Roman" w:hAnsi="Times New Roman" w:cs="Times New Roman"/>
          <w:bCs/>
          <w:sz w:val="28"/>
          <w:lang w:val="en-US"/>
        </w:rPr>
        <w:t>star</w:t>
      </w:r>
      <w:proofErr w:type="gramEnd"/>
      <w:r w:rsidRPr="00816B23">
        <w:rPr>
          <w:rFonts w:ascii="Times New Roman" w:hAnsi="Times New Roman" w:cs="Times New Roman"/>
          <w:bCs/>
          <w:sz w:val="28"/>
        </w:rPr>
        <w:t xml:space="preserve">». Ответственными за это мероприятие были  ученики 6 класса. Чтобы поздравить Космос (В его роли выступал Иванов Петр) с Днём рождения,  на великую космическую </w:t>
      </w:r>
      <w:proofErr w:type="gramStart"/>
      <w:r w:rsidRPr="00816B23">
        <w:rPr>
          <w:rFonts w:ascii="Times New Roman" w:hAnsi="Times New Roman" w:cs="Times New Roman"/>
          <w:bCs/>
          <w:sz w:val="28"/>
        </w:rPr>
        <w:t>тусовку</w:t>
      </w:r>
      <w:proofErr w:type="gramEnd"/>
      <w:r w:rsidRPr="00816B23">
        <w:rPr>
          <w:rFonts w:ascii="Times New Roman" w:hAnsi="Times New Roman" w:cs="Times New Roman"/>
          <w:bCs/>
          <w:sz w:val="28"/>
        </w:rPr>
        <w:t xml:space="preserve"> прибыли  инопланетные гости: 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Марсимета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 xml:space="preserve">,  Бели да бели и  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Мандруда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 xml:space="preserve"> – учащиеся пятого, седьмого и девятого классов в ярких, неземной красоты костюмах. Герои преподнесли имениннику символические подарки: каплю воды с планета Земля, пшеничное зернышко, почву и теплые доброжелательные улыбки землян.   Жигалов Роман и 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Ожогин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 xml:space="preserve"> Вадим представили презентацию о первом космонавте, Юрии Гагарине.   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Каретин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 xml:space="preserve"> Николай транслировал  прямые включения с планет Солнечной системы. Участники праздника с удовольствием отгадывали  загадки, участвовали в конкурсе «Веселый художник», изображая с завязанными глазами Белку и Стрелку.  В завершении праздника под общие аплодисменты дорогому гостю, Космосу, земляне  вручили юбилейный  торт, с цифрой 50. За лучшие костюмы учащиеся пятого, седьмого и девятого классов были награждены дипломами победителей.</w:t>
      </w:r>
    </w:p>
    <w:p w:rsidR="00816B23" w:rsidRPr="00816B23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16B23">
        <w:rPr>
          <w:rFonts w:ascii="Times New Roman" w:hAnsi="Times New Roman" w:cs="Times New Roman"/>
          <w:bCs/>
          <w:sz w:val="28"/>
        </w:rPr>
        <w:t xml:space="preserve">Открытием Недели для учащихся школы стали работы  современного японского художника 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Ютако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Кагайя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 xml:space="preserve"> – 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родоночальника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 xml:space="preserve"> цифровой живописи. Экскурсовод, Куликова Светлана, познакомила ребят с биографией и картинами художника  на выставке «Космические дали». Ученики и сами в течение Недели оформили выставку  рисунков «С мечтой о космосе».   Все участники были отмечены благодарностями. Победители «Космической»  викторины были рады вдвойне: вместе с грамотами они получили пакетики с </w:t>
      </w:r>
      <w:proofErr w:type="gramStart"/>
      <w:r w:rsidRPr="00816B23">
        <w:rPr>
          <w:rFonts w:ascii="Times New Roman" w:hAnsi="Times New Roman" w:cs="Times New Roman"/>
          <w:bCs/>
          <w:sz w:val="28"/>
        </w:rPr>
        <w:t>первым</w:t>
      </w:r>
      <w:proofErr w:type="gramEnd"/>
      <w:r w:rsidRPr="00816B23">
        <w:rPr>
          <w:rFonts w:ascii="Times New Roman" w:hAnsi="Times New Roman" w:cs="Times New Roman"/>
          <w:bCs/>
          <w:sz w:val="28"/>
        </w:rPr>
        <w:t xml:space="preserve"> выращенным в космосе овощем – картофельными «Чипсами».</w:t>
      </w:r>
    </w:p>
    <w:p w:rsidR="00816B23" w:rsidRPr="00816B23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16B23">
        <w:rPr>
          <w:rFonts w:ascii="Times New Roman" w:hAnsi="Times New Roman" w:cs="Times New Roman"/>
          <w:bCs/>
          <w:sz w:val="28"/>
        </w:rPr>
        <w:lastRenderedPageBreak/>
        <w:t xml:space="preserve">Особое место в рамках Недели было отведено еще одному, не менее важному событию, Году Испании в России. Ребята познакомились с биографией и творчеством самого известного испанца в России – </w:t>
      </w:r>
      <w:proofErr w:type="spellStart"/>
      <w:r w:rsidRPr="00816B23">
        <w:rPr>
          <w:rFonts w:ascii="Times New Roman" w:hAnsi="Times New Roman" w:cs="Times New Roman"/>
          <w:bCs/>
          <w:sz w:val="28"/>
        </w:rPr>
        <w:t>Бетанкура</w:t>
      </w:r>
      <w:proofErr w:type="spellEnd"/>
      <w:r w:rsidRPr="00816B23">
        <w:rPr>
          <w:rFonts w:ascii="Times New Roman" w:hAnsi="Times New Roman" w:cs="Times New Roman"/>
          <w:bCs/>
          <w:sz w:val="28"/>
        </w:rPr>
        <w:t xml:space="preserve"> Великого, «горячей десяткой» его работ, получили возможность показать свои знания в области изобразительного искусства Испании.</w:t>
      </w:r>
    </w:p>
    <w:p w:rsidR="00816B23" w:rsidRPr="00816B23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16B23">
        <w:rPr>
          <w:rFonts w:ascii="Times New Roman" w:hAnsi="Times New Roman" w:cs="Times New Roman"/>
          <w:bCs/>
          <w:sz w:val="28"/>
        </w:rPr>
        <w:t>Неделя изобразительного искусства способствовала развитию творческого воображения учащихся, познавательной активности, совершенствованию навыков публичного выступления, воспитанию чувства прекрасного</w:t>
      </w:r>
      <w:r>
        <w:rPr>
          <w:rFonts w:ascii="Times New Roman" w:hAnsi="Times New Roman" w:cs="Times New Roman"/>
          <w:bCs/>
          <w:sz w:val="28"/>
        </w:rPr>
        <w:t xml:space="preserve">, </w:t>
      </w:r>
      <w:r w:rsidRPr="00816B23">
        <w:rPr>
          <w:rFonts w:ascii="Times New Roman" w:hAnsi="Times New Roman" w:cs="Times New Roman"/>
          <w:bCs/>
          <w:sz w:val="28"/>
        </w:rPr>
        <w:t xml:space="preserve"> гордости за свою Родину. </w:t>
      </w:r>
    </w:p>
    <w:p w:rsidR="00816B23" w:rsidRDefault="00816B23" w:rsidP="00816B23">
      <w:pPr>
        <w:spacing w:after="0" w:line="240" w:lineRule="auto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    </w:t>
      </w:r>
    </w:p>
    <w:p w:rsidR="00816B23" w:rsidRDefault="00816B23" w:rsidP="00816B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 Подготовила и провела у</w:t>
      </w:r>
      <w:r w:rsidRPr="00816B23">
        <w:rPr>
          <w:rFonts w:ascii="Times New Roman" w:hAnsi="Times New Roman" w:cs="Times New Roman"/>
          <w:bCs/>
          <w:i/>
          <w:sz w:val="28"/>
        </w:rPr>
        <w:t>читель изобразите</w:t>
      </w:r>
      <w:r>
        <w:rPr>
          <w:rFonts w:ascii="Times New Roman" w:hAnsi="Times New Roman" w:cs="Times New Roman"/>
          <w:bCs/>
          <w:i/>
          <w:sz w:val="28"/>
        </w:rPr>
        <w:t xml:space="preserve">льного искусства </w:t>
      </w:r>
    </w:p>
    <w:p w:rsidR="00816B23" w:rsidRPr="00816B23" w:rsidRDefault="00816B23" w:rsidP="00816B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Кирьянова Елена Анатольевна</w:t>
      </w:r>
    </w:p>
    <w:p w:rsidR="00002DEC" w:rsidRDefault="00002DEC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B52A4" w:rsidRDefault="00EB52A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B52A4" w:rsidRDefault="00E23574" w:rsidP="00EB52A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 wp14:anchorId="64EA5BEA">
            <wp:extent cx="1577010" cy="1180214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46" cy="117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</w:rPr>
        <w:t xml:space="preserve">           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 wp14:anchorId="565B7F84">
            <wp:extent cx="1524000" cy="1171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 wp14:anchorId="2DDF75A7">
            <wp:extent cx="1638300" cy="120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8DA" w:rsidRDefault="006338DA" w:rsidP="00F21C4D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CF37C2" w:rsidRDefault="00CF37C2" w:rsidP="00CF37C2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FF0000"/>
          <w:sz w:val="36"/>
          <w:szCs w:val="24"/>
        </w:rPr>
      </w:pPr>
      <w:r>
        <w:rPr>
          <w:rFonts w:ascii="Arial Black" w:eastAsia="Times New Roman" w:hAnsi="Arial Black" w:cs="Times New Roman"/>
          <w:b/>
          <w:bCs/>
          <w:color w:val="FF0000"/>
          <w:sz w:val="36"/>
          <w:szCs w:val="24"/>
        </w:rPr>
        <w:t xml:space="preserve">          </w:t>
      </w:r>
    </w:p>
    <w:p w:rsidR="00CF37C2" w:rsidRDefault="00CF37C2" w:rsidP="00CF37C2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FF0000"/>
          <w:sz w:val="36"/>
          <w:szCs w:val="24"/>
        </w:rPr>
      </w:pPr>
    </w:p>
    <w:p w:rsidR="00CF37C2" w:rsidRDefault="00CF37C2" w:rsidP="00CF37C2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FF0000"/>
          <w:sz w:val="36"/>
          <w:szCs w:val="24"/>
        </w:rPr>
      </w:pPr>
    </w:p>
    <w:p w:rsidR="00CF37C2" w:rsidRDefault="00CF37C2" w:rsidP="00CF37C2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FF0000"/>
          <w:sz w:val="36"/>
          <w:szCs w:val="24"/>
        </w:rPr>
      </w:pPr>
    </w:p>
    <w:p w:rsidR="00CF37C2" w:rsidRDefault="00CF37C2" w:rsidP="00CF37C2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FF0000"/>
          <w:sz w:val="36"/>
          <w:szCs w:val="24"/>
        </w:rPr>
      </w:pPr>
    </w:p>
    <w:p w:rsidR="00CF37C2" w:rsidRDefault="00CF37C2" w:rsidP="00CF37C2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FF0000"/>
          <w:sz w:val="36"/>
          <w:szCs w:val="24"/>
        </w:rPr>
      </w:pPr>
    </w:p>
    <w:p w:rsidR="007B610C" w:rsidRDefault="007B610C" w:rsidP="00CF37C2">
      <w:pPr>
        <w:spacing w:after="0" w:line="240" w:lineRule="auto"/>
        <w:jc w:val="center"/>
        <w:rPr>
          <w:rFonts w:ascii="Arbat-Bold" w:eastAsia="Times New Roman" w:hAnsi="Arbat-Bold" w:cs="Times New Roman"/>
          <w:b/>
          <w:bCs/>
          <w:color w:val="FF0000"/>
          <w:sz w:val="70"/>
          <w:szCs w:val="24"/>
        </w:rPr>
      </w:pPr>
    </w:p>
    <w:p w:rsidR="007B610C" w:rsidRDefault="007B610C" w:rsidP="00CF37C2">
      <w:pPr>
        <w:spacing w:after="0" w:line="240" w:lineRule="auto"/>
        <w:jc w:val="center"/>
        <w:rPr>
          <w:rFonts w:ascii="Arbat-Bold" w:eastAsia="Times New Roman" w:hAnsi="Arbat-Bold" w:cs="Times New Roman"/>
          <w:b/>
          <w:bCs/>
          <w:color w:val="FF0000"/>
          <w:sz w:val="70"/>
          <w:szCs w:val="24"/>
        </w:rPr>
      </w:pPr>
    </w:p>
    <w:p w:rsidR="007B610C" w:rsidRDefault="007B610C" w:rsidP="00CF37C2">
      <w:pPr>
        <w:spacing w:after="0" w:line="240" w:lineRule="auto"/>
        <w:jc w:val="center"/>
        <w:rPr>
          <w:rFonts w:ascii="Arbat-Bold" w:eastAsia="Times New Roman" w:hAnsi="Arbat-Bold" w:cs="Times New Roman"/>
          <w:b/>
          <w:bCs/>
          <w:color w:val="FF0000"/>
          <w:sz w:val="70"/>
          <w:szCs w:val="24"/>
        </w:rPr>
      </w:pPr>
    </w:p>
    <w:p w:rsidR="00CF37C2" w:rsidRPr="007B610C" w:rsidRDefault="007B610C" w:rsidP="00CF37C2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48"/>
          <w:szCs w:val="24"/>
        </w:rPr>
      </w:pPr>
      <w:r w:rsidRPr="007B610C">
        <w:rPr>
          <w:rFonts w:ascii="Arbat-Bold" w:eastAsia="Times New Roman" w:hAnsi="Arbat-Bold" w:cs="Times New Roman"/>
          <w:b/>
          <w:bCs/>
          <w:noProof/>
          <w:color w:val="FF0000"/>
          <w:sz w:val="68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A57861A" wp14:editId="0AC07C33">
            <wp:simplePos x="1775460" y="722630"/>
            <wp:positionH relativeFrom="margin">
              <wp:align>left</wp:align>
            </wp:positionH>
            <wp:positionV relativeFrom="margin">
              <wp:align>top</wp:align>
            </wp:positionV>
            <wp:extent cx="2381250" cy="32956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329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37C2" w:rsidRPr="007B610C">
        <w:rPr>
          <w:rFonts w:ascii="Arbat-Bold" w:eastAsia="Times New Roman" w:hAnsi="Arbat-Bold" w:cs="Times New Roman"/>
          <w:b/>
          <w:bCs/>
          <w:color w:val="FF0000"/>
          <w:sz w:val="68"/>
          <w:szCs w:val="24"/>
        </w:rPr>
        <w:t>П</w:t>
      </w:r>
      <w:r w:rsidR="00CF37C2" w:rsidRPr="007B610C">
        <w:rPr>
          <w:rFonts w:ascii="Arial Black" w:eastAsia="Times New Roman" w:hAnsi="Arial Black" w:cs="Times New Roman"/>
          <w:b/>
          <w:bCs/>
          <w:color w:val="FF0000"/>
          <w:sz w:val="48"/>
          <w:szCs w:val="24"/>
        </w:rPr>
        <w:t>рограмма</w:t>
      </w:r>
    </w:p>
    <w:p w:rsidR="00CF37C2" w:rsidRPr="007B610C" w:rsidRDefault="00CF37C2" w:rsidP="00CF37C2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48"/>
          <w:szCs w:val="24"/>
        </w:rPr>
      </w:pPr>
      <w:r w:rsidRPr="007B610C">
        <w:rPr>
          <w:rFonts w:ascii="Arial Black" w:eastAsia="Times New Roman" w:hAnsi="Arial Black" w:cs="Times New Roman"/>
          <w:b/>
          <w:bCs/>
          <w:color w:val="FF0000"/>
          <w:sz w:val="48"/>
          <w:szCs w:val="24"/>
        </w:rPr>
        <w:t>Недели</w:t>
      </w:r>
    </w:p>
    <w:p w:rsidR="00CF37C2" w:rsidRPr="007B610C" w:rsidRDefault="00CF37C2" w:rsidP="00CF37C2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48"/>
          <w:szCs w:val="24"/>
        </w:rPr>
      </w:pPr>
      <w:r w:rsidRPr="007B610C">
        <w:rPr>
          <w:rFonts w:ascii="Arial Black" w:eastAsia="Times New Roman" w:hAnsi="Arial Black" w:cs="Times New Roman"/>
          <w:b/>
          <w:bCs/>
          <w:color w:val="FF0000"/>
          <w:sz w:val="48"/>
          <w:szCs w:val="24"/>
        </w:rPr>
        <w:t>изобразительного</w:t>
      </w:r>
    </w:p>
    <w:p w:rsidR="00CF37C2" w:rsidRPr="007B610C" w:rsidRDefault="00CF37C2" w:rsidP="00CF37C2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48"/>
          <w:szCs w:val="24"/>
        </w:rPr>
      </w:pPr>
      <w:r w:rsidRPr="007B610C">
        <w:rPr>
          <w:rFonts w:ascii="Arial Black" w:eastAsia="Times New Roman" w:hAnsi="Arial Black" w:cs="Times New Roman"/>
          <w:b/>
          <w:bCs/>
          <w:color w:val="FF0000"/>
          <w:sz w:val="48"/>
          <w:szCs w:val="24"/>
        </w:rPr>
        <w:t xml:space="preserve">искусства </w:t>
      </w:r>
    </w:p>
    <w:p w:rsidR="00CF37C2" w:rsidRPr="00D82067" w:rsidRDefault="00CF37C2" w:rsidP="00CF37C2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52"/>
          <w:szCs w:val="24"/>
        </w:rPr>
      </w:pPr>
      <w:r w:rsidRPr="00D82067">
        <w:rPr>
          <w:rFonts w:ascii="Arial Black" w:eastAsia="Times New Roman" w:hAnsi="Arial Black" w:cs="Times New Roman"/>
          <w:b/>
          <w:bCs/>
          <w:color w:val="FF0000"/>
          <w:sz w:val="52"/>
          <w:szCs w:val="24"/>
        </w:rPr>
        <w:t>«Космос, дети и искусство!»</w:t>
      </w:r>
    </w:p>
    <w:p w:rsidR="007B610C" w:rsidRDefault="007B610C" w:rsidP="007B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 xml:space="preserve">   </w:t>
      </w:r>
      <w:r w:rsidR="00CF37C2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 xml:space="preserve">                             </w:t>
      </w:r>
    </w:p>
    <w:p w:rsidR="00CF37C2" w:rsidRDefault="007B610C" w:rsidP="007B61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 xml:space="preserve">    </w:t>
      </w:r>
      <w:r w:rsidR="00CF37C2" w:rsidRPr="00C56F86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04.04.2011. </w:t>
      </w:r>
      <w:r w:rsidR="00CF37C2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>Понедельник</w:t>
      </w:r>
    </w:p>
    <w:p w:rsidR="00CF37C2" w:rsidRDefault="00CF37C2" w:rsidP="00CF37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</w:pPr>
      <w:r w:rsidRPr="0097610B">
        <w:rPr>
          <w:rFonts w:ascii="Times New Roman" w:eastAsia="Times New Roman" w:hAnsi="Times New Roman" w:cs="Times New Roman"/>
          <w:b/>
          <w:sz w:val="32"/>
          <w:szCs w:val="24"/>
        </w:rPr>
        <w:t>Открытие предметной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Н</w:t>
      </w:r>
      <w:r w:rsidRPr="0097610B">
        <w:rPr>
          <w:rFonts w:ascii="Times New Roman" w:eastAsia="Times New Roman" w:hAnsi="Times New Roman" w:cs="Times New Roman"/>
          <w:b/>
          <w:sz w:val="32"/>
          <w:szCs w:val="24"/>
        </w:rPr>
        <w:t>едели. Торжественная линейка «Добро пожаловать в мир искусства!»</w:t>
      </w:r>
    </w:p>
    <w:p w:rsidR="00CF37C2" w:rsidRDefault="00CF37C2" w:rsidP="00CF37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Устный жур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</w:rPr>
        <w:t>нал</w:t>
      </w:r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 xml:space="preserve"> «Год Испании в России. </w:t>
      </w:r>
      <w:proofErr w:type="spellStart"/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>Бетанкур</w:t>
      </w:r>
      <w:proofErr w:type="spellEnd"/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 xml:space="preserve"> Великий»</w:t>
      </w:r>
    </w:p>
    <w:p w:rsidR="00CF37C2" w:rsidRPr="00D82067" w:rsidRDefault="00CF37C2" w:rsidP="00CF37C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</w:pPr>
      <w:r w:rsidRPr="00D82067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05.04.2011. </w:t>
      </w:r>
      <w:r w:rsidRPr="00D82067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>Вторник</w:t>
      </w:r>
    </w:p>
    <w:p w:rsidR="00CF37C2" w:rsidRDefault="00CF37C2" w:rsidP="00CF37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Эвристиче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ская викторина для 5-9 классов </w:t>
      </w:r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 xml:space="preserve">«Шедевры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испанской живописи»</w:t>
      </w:r>
    </w:p>
    <w:p w:rsidR="00CF37C2" w:rsidRPr="00D82067" w:rsidRDefault="00CF37C2" w:rsidP="00CF37C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82067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06.04.2011.</w:t>
      </w:r>
      <w:r w:rsidRPr="00D82067">
        <w:rPr>
          <w:rFonts w:ascii="Times New Roman" w:eastAsia="Times New Roman" w:hAnsi="Times New Roman" w:cs="Times New Roman"/>
          <w:color w:val="FF0000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 xml:space="preserve">Среда </w:t>
      </w:r>
    </w:p>
    <w:p w:rsidR="00CF37C2" w:rsidRDefault="00CF37C2" w:rsidP="00CF37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 xml:space="preserve">Космическая викторина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для 4-7 </w:t>
      </w:r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>классов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>«Год космонавтики в России»</w:t>
      </w:r>
    </w:p>
    <w:p w:rsidR="00CF37C2" w:rsidRPr="00D82067" w:rsidRDefault="00CF37C2" w:rsidP="00CF37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 xml:space="preserve">Выставка картин японского художника </w:t>
      </w:r>
      <w:proofErr w:type="spellStart"/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>Ютако</w:t>
      </w:r>
      <w:proofErr w:type="spellEnd"/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>Кагайя</w:t>
      </w:r>
      <w:proofErr w:type="spellEnd"/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 xml:space="preserve">       «Космические фантазии»</w:t>
      </w:r>
    </w:p>
    <w:p w:rsidR="00CF37C2" w:rsidRPr="00D82067" w:rsidRDefault="00CF37C2" w:rsidP="00CF37C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56F86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07.04.2011.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>Четверг</w:t>
      </w:r>
    </w:p>
    <w:p w:rsidR="00CF37C2" w:rsidRDefault="00CF37C2" w:rsidP="00CF37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56F8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Проектная работа по изобразительному искусству и технологии  для 1-4 классов «</w:t>
      </w:r>
      <w:proofErr w:type="spellStart"/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Звездолётная</w:t>
      </w:r>
      <w:proofErr w:type="spellEnd"/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 xml:space="preserve"> история»</w:t>
      </w:r>
    </w:p>
    <w:p w:rsidR="00CF37C2" w:rsidRDefault="00CF37C2" w:rsidP="00CF37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82067">
        <w:rPr>
          <w:rFonts w:ascii="Times New Roman" w:eastAsia="Times New Roman" w:hAnsi="Times New Roman" w:cs="Times New Roman"/>
          <w:b/>
          <w:sz w:val="32"/>
          <w:szCs w:val="24"/>
        </w:rPr>
        <w:t xml:space="preserve">Выставка детских рисунков «С мечтой о космосе» </w:t>
      </w:r>
    </w:p>
    <w:p w:rsidR="00CF37C2" w:rsidRPr="00D82067" w:rsidRDefault="00CF37C2" w:rsidP="00CF37C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82067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08.04.11. </w:t>
      </w:r>
      <w:r w:rsidRPr="00D82067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>Пятница</w:t>
      </w:r>
    </w:p>
    <w:p w:rsidR="00CF37C2" w:rsidRPr="00D82067" w:rsidRDefault="00CF37C2" w:rsidP="00CF37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56F8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 xml:space="preserve">Праздничная  развлекательная программа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для 5-9 классов </w:t>
      </w:r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«</w:t>
      </w:r>
      <w:proofErr w:type="spellStart"/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Космо</w:t>
      </w:r>
      <w:proofErr w:type="spellEnd"/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-</w:t>
      </w:r>
      <w:proofErr w:type="gramStart"/>
      <w:r w:rsidRPr="00C56F86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star</w:t>
      </w:r>
      <w:proofErr w:type="gramEnd"/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». Конкурс на лучший костюм инопланетянина</w:t>
      </w:r>
    </w:p>
    <w:p w:rsidR="00CF37C2" w:rsidRPr="000D6003" w:rsidRDefault="00CF37C2" w:rsidP="00CF37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   </w:t>
      </w:r>
      <w:r w:rsidRPr="00C56F86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11.04.2011.</w:t>
      </w:r>
      <w:r w:rsidRPr="00C56F86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  <w:r w:rsidRPr="00C56F86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>Поне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>дельник</w:t>
      </w:r>
    </w:p>
    <w:p w:rsidR="00CF37C2" w:rsidRDefault="00CF37C2" w:rsidP="00CF37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Закрытие Н</w:t>
      </w:r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едели изобразительного искусства.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>Торжественная линейка.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C56F86">
        <w:rPr>
          <w:rFonts w:ascii="Times New Roman" w:eastAsia="Times New Roman" w:hAnsi="Times New Roman" w:cs="Times New Roman"/>
          <w:b/>
          <w:sz w:val="32"/>
          <w:szCs w:val="24"/>
        </w:rPr>
        <w:t xml:space="preserve">Подведение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итогов. Награждение победителей</w:t>
      </w:r>
    </w:p>
    <w:p w:rsidR="00CF37C2" w:rsidRDefault="00CF37C2" w:rsidP="00CF37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F4ABD" w:rsidRDefault="008F4ABD" w:rsidP="008F4ABD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051A6A"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1252B94" wp14:editId="3A05B72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00275" cy="2838450"/>
            <wp:effectExtent l="19050" t="0" r="9525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A6A">
        <w:rPr>
          <w:rFonts w:ascii="Times New Roman" w:hAnsi="Times New Roman" w:cs="Times New Roman"/>
          <w:b/>
          <w:color w:val="FF0000"/>
          <w:sz w:val="36"/>
        </w:rPr>
        <w:t xml:space="preserve">Внеклассное мероприятие </w:t>
      </w:r>
      <w:r>
        <w:rPr>
          <w:rFonts w:ascii="Times New Roman" w:hAnsi="Times New Roman" w:cs="Times New Roman"/>
          <w:b/>
          <w:color w:val="FF0000"/>
          <w:sz w:val="36"/>
        </w:rPr>
        <w:t xml:space="preserve">для учащихся 5 – 9 классов </w:t>
      </w:r>
      <w:r w:rsidRPr="00051A6A">
        <w:rPr>
          <w:rFonts w:ascii="Times New Roman" w:hAnsi="Times New Roman" w:cs="Times New Roman"/>
          <w:b/>
          <w:color w:val="FF0000"/>
          <w:sz w:val="36"/>
        </w:rPr>
        <w:t>по изобразительному искусству, посвященное году Испании в России</w:t>
      </w:r>
    </w:p>
    <w:p w:rsidR="008F4ABD" w:rsidRDefault="008F4ABD" w:rsidP="008F4A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color w:val="FF0000"/>
          <w:sz w:val="52"/>
        </w:rPr>
        <w:t>Устный журнал</w:t>
      </w:r>
    </w:p>
    <w:p w:rsidR="008F4ABD" w:rsidRPr="00097FE8" w:rsidRDefault="008F4ABD" w:rsidP="008F4A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color w:val="FF0000"/>
          <w:sz w:val="52"/>
        </w:rPr>
        <w:t>«</w:t>
      </w:r>
      <w:proofErr w:type="spellStart"/>
      <w:r w:rsidRPr="00097FE8">
        <w:rPr>
          <w:rFonts w:ascii="Times New Roman" w:hAnsi="Times New Roman" w:cs="Times New Roman"/>
          <w:b/>
          <w:color w:val="FF0000"/>
          <w:sz w:val="52"/>
        </w:rPr>
        <w:t>Бетанкур</w:t>
      </w:r>
      <w:proofErr w:type="spellEnd"/>
    </w:p>
    <w:p w:rsidR="008F4ABD" w:rsidRDefault="008F4ABD" w:rsidP="008F4A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097FE8">
        <w:rPr>
          <w:rFonts w:ascii="Times New Roman" w:hAnsi="Times New Roman" w:cs="Times New Roman"/>
          <w:b/>
          <w:color w:val="FF0000"/>
          <w:sz w:val="52"/>
        </w:rPr>
        <w:t>Великий</w:t>
      </w:r>
      <w:r>
        <w:rPr>
          <w:rFonts w:ascii="Times New Roman" w:hAnsi="Times New Roman" w:cs="Times New Roman"/>
          <w:b/>
          <w:color w:val="FF0000"/>
          <w:sz w:val="52"/>
        </w:rPr>
        <w:t>»</w:t>
      </w:r>
    </w:p>
    <w:p w:rsidR="008F4ABD" w:rsidRPr="00097FE8" w:rsidRDefault="008F4ABD" w:rsidP="008F4ABD">
      <w:pPr>
        <w:jc w:val="both"/>
        <w:rPr>
          <w:rFonts w:ascii="Times New Roman" w:hAnsi="Times New Roman" w:cs="Times New Roman"/>
          <w:b/>
          <w:color w:val="FF0000"/>
          <w:sz w:val="52"/>
        </w:rPr>
      </w:pPr>
    </w:p>
    <w:p w:rsidR="008F4ABD" w:rsidRPr="006F172B" w:rsidRDefault="008F4ABD" w:rsidP="008F4ABD">
      <w:pPr>
        <w:jc w:val="both"/>
        <w:rPr>
          <w:rFonts w:ascii="Times New Roman" w:hAnsi="Times New Roman" w:cs="Times New Roman"/>
          <w:i/>
          <w:sz w:val="24"/>
        </w:rPr>
      </w:pPr>
      <w:r w:rsidRPr="006F172B">
        <w:rPr>
          <w:rFonts w:ascii="Times New Roman" w:hAnsi="Times New Roman" w:cs="Times New Roman"/>
          <w:b/>
          <w:i/>
          <w:sz w:val="24"/>
        </w:rPr>
        <w:t>Цели и задачи:</w:t>
      </w:r>
      <w:r w:rsidRPr="006F172B">
        <w:rPr>
          <w:rFonts w:ascii="Times New Roman" w:hAnsi="Times New Roman" w:cs="Times New Roman"/>
          <w:i/>
          <w:sz w:val="24"/>
        </w:rPr>
        <w:t xml:space="preserve"> познакомить учащихся с жизнью и творчеством испанского архитектор</w:t>
      </w:r>
      <w:r>
        <w:rPr>
          <w:rFonts w:ascii="Times New Roman" w:hAnsi="Times New Roman" w:cs="Times New Roman"/>
          <w:i/>
          <w:sz w:val="24"/>
        </w:rPr>
        <w:t>а</w:t>
      </w:r>
      <w:r w:rsidRPr="006F172B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Августина </w:t>
      </w:r>
      <w:proofErr w:type="spellStart"/>
      <w:r>
        <w:rPr>
          <w:rFonts w:ascii="Times New Roman" w:hAnsi="Times New Roman" w:cs="Times New Roman"/>
          <w:i/>
          <w:sz w:val="24"/>
        </w:rPr>
        <w:t>Бетанкура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r w:rsidRPr="006F172B">
        <w:rPr>
          <w:rFonts w:ascii="Times New Roman" w:hAnsi="Times New Roman" w:cs="Times New Roman"/>
          <w:i/>
          <w:sz w:val="24"/>
        </w:rPr>
        <w:t xml:space="preserve"> его </w:t>
      </w:r>
      <w:r>
        <w:rPr>
          <w:rFonts w:ascii="Times New Roman" w:hAnsi="Times New Roman" w:cs="Times New Roman"/>
          <w:i/>
          <w:sz w:val="24"/>
        </w:rPr>
        <w:t xml:space="preserve">самыми грандиозными и </w:t>
      </w:r>
      <w:r w:rsidRPr="006F172B">
        <w:rPr>
          <w:rFonts w:ascii="Times New Roman" w:hAnsi="Times New Roman" w:cs="Times New Roman"/>
          <w:i/>
          <w:sz w:val="24"/>
        </w:rPr>
        <w:t>знаменитыми работами в России;  содействовать эстетическому воспитанию учащихся, совершенствовать и углубить их знания по изобразительному искусству; воспитывать интерес  к искусству и предмету.</w:t>
      </w:r>
    </w:p>
    <w:p w:rsidR="008F4ABD" w:rsidRPr="00565F74" w:rsidRDefault="008F4ABD" w:rsidP="008F4ABD">
      <w:pPr>
        <w:jc w:val="both"/>
        <w:rPr>
          <w:rFonts w:ascii="Times New Roman" w:hAnsi="Times New Roman" w:cs="Times New Roman"/>
          <w:b/>
          <w:i/>
          <w:sz w:val="28"/>
        </w:rPr>
      </w:pPr>
      <w:r w:rsidRPr="00565F74">
        <w:rPr>
          <w:rFonts w:ascii="Times New Roman" w:hAnsi="Times New Roman" w:cs="Times New Roman"/>
          <w:b/>
          <w:i/>
          <w:sz w:val="28"/>
        </w:rPr>
        <w:t xml:space="preserve">Учитель: Дорогие ребята! </w:t>
      </w:r>
      <w:r w:rsidRPr="00565F74">
        <w:rPr>
          <w:rFonts w:ascii="Times New Roman" w:eastAsia="Times New Roman" w:hAnsi="Times New Roman" w:cs="Times New Roman"/>
          <w:b/>
          <w:bCs/>
          <w:i/>
          <w:spacing w:val="-14"/>
          <w:sz w:val="25"/>
          <w:szCs w:val="25"/>
        </w:rPr>
        <w:t>Год Испании в России - прекрасный повод вспомнить са</w:t>
      </w:r>
      <w:r w:rsidRPr="00565F74">
        <w:rPr>
          <w:rFonts w:ascii="Times New Roman" w:eastAsia="Times New Roman" w:hAnsi="Times New Roman" w:cs="Times New Roman"/>
          <w:b/>
          <w:bCs/>
          <w:i/>
          <w:spacing w:val="-14"/>
          <w:sz w:val="25"/>
          <w:szCs w:val="25"/>
        </w:rPr>
        <w:softHyphen/>
      </w:r>
      <w:r w:rsidRPr="00565F74">
        <w:rPr>
          <w:rFonts w:ascii="Times New Roman" w:eastAsia="Times New Roman" w:hAnsi="Times New Roman" w:cs="Times New Roman"/>
          <w:b/>
          <w:bCs/>
          <w:i/>
          <w:spacing w:val="-12"/>
          <w:sz w:val="25"/>
          <w:szCs w:val="25"/>
        </w:rPr>
        <w:t>мого знаменитого «русского испанца», человека, которого оди</w:t>
      </w:r>
      <w:r w:rsidRPr="00565F74">
        <w:rPr>
          <w:rFonts w:ascii="Times New Roman" w:eastAsia="Times New Roman" w:hAnsi="Times New Roman" w:cs="Times New Roman"/>
          <w:b/>
          <w:bCs/>
          <w:i/>
          <w:spacing w:val="-12"/>
          <w:sz w:val="25"/>
          <w:szCs w:val="25"/>
        </w:rPr>
        <w:softHyphen/>
      </w:r>
      <w:r w:rsidRPr="00565F74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</w:rPr>
        <w:t xml:space="preserve">наково почитают и в Испании, и в России, - Августина Хосе Педро </w:t>
      </w:r>
      <w:proofErr w:type="spellStart"/>
      <w:r w:rsidRPr="00565F74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</w:rPr>
        <w:t>дель</w:t>
      </w:r>
      <w:proofErr w:type="spellEnd"/>
      <w:r w:rsidRPr="00565F74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</w:rPr>
        <w:t xml:space="preserve"> Кармен Доминго де </w:t>
      </w:r>
      <w:proofErr w:type="spellStart"/>
      <w:r w:rsidRPr="00565F74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</w:rPr>
        <w:t>Канделариа</w:t>
      </w:r>
      <w:proofErr w:type="spellEnd"/>
      <w:r w:rsidRPr="00565F74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</w:rPr>
        <w:t xml:space="preserve"> де </w:t>
      </w:r>
      <w:proofErr w:type="spellStart"/>
      <w:r w:rsidRPr="00565F74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</w:rPr>
        <w:t>Бетанкура</w:t>
      </w:r>
      <w:proofErr w:type="spellEnd"/>
      <w:r w:rsidRPr="00565F74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</w:rPr>
        <w:t xml:space="preserve"> и Молина. Не запомнили? Тогда называйте его Августином </w:t>
      </w:r>
      <w:proofErr w:type="spellStart"/>
      <w:r w:rsidRPr="00565F74">
        <w:rPr>
          <w:rFonts w:ascii="Times New Roman" w:eastAsia="Times New Roman" w:hAnsi="Times New Roman" w:cs="Times New Roman"/>
          <w:b/>
          <w:bCs/>
          <w:i/>
          <w:spacing w:val="-11"/>
          <w:sz w:val="25"/>
          <w:szCs w:val="25"/>
        </w:rPr>
        <w:t>Августиновичем</w:t>
      </w:r>
      <w:proofErr w:type="spellEnd"/>
      <w:r w:rsidRPr="00565F74">
        <w:rPr>
          <w:rFonts w:ascii="Times New Roman" w:eastAsia="Times New Roman" w:hAnsi="Times New Roman" w:cs="Times New Roman"/>
          <w:b/>
          <w:bCs/>
          <w:i/>
          <w:spacing w:val="-11"/>
          <w:sz w:val="25"/>
          <w:szCs w:val="25"/>
        </w:rPr>
        <w:t>. Так обращались к нему русские друзья,       уче</w:t>
      </w:r>
      <w:r w:rsidRPr="00565F74">
        <w:rPr>
          <w:rFonts w:ascii="Times New Roman" w:eastAsia="Times New Roman" w:hAnsi="Times New Roman" w:cs="Times New Roman"/>
          <w:b/>
          <w:bCs/>
          <w:i/>
          <w:spacing w:val="-11"/>
          <w:sz w:val="25"/>
          <w:szCs w:val="25"/>
        </w:rPr>
        <w:softHyphen/>
      </w:r>
      <w:r w:rsidRPr="00565F74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</w:rPr>
        <w:t xml:space="preserve">ники, коллеги и даже сам император Александр </w:t>
      </w:r>
      <w:r w:rsidRPr="00565F74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en-US"/>
        </w:rPr>
        <w:t>I</w:t>
      </w:r>
      <w:r w:rsidRPr="00565F74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</w:rPr>
        <w:t>.</w:t>
      </w:r>
    </w:p>
    <w:p w:rsidR="008F4ABD" w:rsidRPr="00097FE8" w:rsidRDefault="008F4ABD" w:rsidP="008F4ABD">
      <w:pPr>
        <w:shd w:val="clear" w:color="auto" w:fill="FFFFFF"/>
        <w:spacing w:before="250" w:line="240" w:lineRule="auto"/>
        <w:ind w:left="14" w:right="5"/>
        <w:jc w:val="both"/>
        <w:rPr>
          <w:b/>
          <w:sz w:val="24"/>
        </w:rPr>
      </w:pPr>
      <w:r w:rsidRPr="00051A6A"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 xml:space="preserve">1 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>Бетанкур</w:t>
      </w:r>
      <w:proofErr w:type="spellEnd"/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 Великий </w:t>
      </w:r>
      <w:r w:rsidRPr="00097FE8"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 принадлежал к уникальному роду, который берёт нача</w:t>
      </w:r>
      <w:r w:rsidRPr="00097FE8"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softHyphen/>
        <w:t xml:space="preserve">ло в Нормандии. В1403 году отчаянный нормандский </w:t>
      </w:r>
      <w:r w:rsidRPr="00097FE8">
        <w:rPr>
          <w:rFonts w:ascii="Times New Roman" w:eastAsia="Times New Roman" w:hAnsi="Times New Roman" w:cs="Times New Roman"/>
          <w:b/>
          <w:spacing w:val="-7"/>
          <w:sz w:val="28"/>
          <w:szCs w:val="24"/>
        </w:rPr>
        <w:t xml:space="preserve">рыцарь Жан де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-7"/>
          <w:sz w:val="28"/>
          <w:szCs w:val="24"/>
        </w:rPr>
        <w:t>Бетанкур</w:t>
      </w:r>
      <w:proofErr w:type="spellEnd"/>
      <w:r w:rsidRPr="00097FE8">
        <w:rPr>
          <w:rFonts w:ascii="Times New Roman" w:eastAsia="Times New Roman" w:hAnsi="Times New Roman" w:cs="Times New Roman"/>
          <w:b/>
          <w:spacing w:val="-7"/>
          <w:sz w:val="28"/>
          <w:szCs w:val="24"/>
        </w:rPr>
        <w:t xml:space="preserve"> высадился на Канарах с пятьюдесятью </w:t>
      </w:r>
      <w:r w:rsidRPr="00097FE8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матросами и стал первым королём Канарских островов. </w:t>
      </w:r>
    </w:p>
    <w:p w:rsidR="008F4ABD" w:rsidRPr="00097FE8" w:rsidRDefault="008F4ABD" w:rsidP="008F4ABD">
      <w:pPr>
        <w:shd w:val="clear" w:color="auto" w:fill="FFFFFF"/>
        <w:spacing w:line="240" w:lineRule="auto"/>
        <w:ind w:left="14" w:right="14"/>
        <w:jc w:val="both"/>
        <w:rPr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2</w:t>
      </w:r>
      <w:r w:rsidRPr="00051A6A"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Августин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Бетанкур</w:t>
      </w:r>
      <w:proofErr w:type="spellEnd"/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родился 1 февраля 1758 года </w:t>
      </w:r>
      <w:r w:rsidRPr="00097FE8">
        <w:rPr>
          <w:rFonts w:ascii="Times New Roman" w:eastAsia="Times New Roman" w:hAnsi="Times New Roman" w:cs="Times New Roman"/>
          <w:b/>
          <w:spacing w:val="-5"/>
          <w:sz w:val="28"/>
          <w:szCs w:val="24"/>
        </w:rPr>
        <w:t xml:space="preserve">на острове </w:t>
      </w:r>
      <w:r w:rsidRPr="00097FE8">
        <w:rPr>
          <w:rFonts w:ascii="Times New Roman" w:eastAsia="Times New Roman" w:hAnsi="Times New Roman" w:cs="Times New Roman"/>
          <w:b/>
          <w:spacing w:val="-8"/>
          <w:sz w:val="28"/>
          <w:szCs w:val="24"/>
        </w:rPr>
        <w:t xml:space="preserve">Тенерифе, самом большом из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-8"/>
          <w:sz w:val="28"/>
          <w:szCs w:val="24"/>
        </w:rPr>
        <w:t>Канарского</w:t>
      </w:r>
      <w:proofErr w:type="spellEnd"/>
      <w:r w:rsidRPr="00097FE8">
        <w:rPr>
          <w:rFonts w:ascii="Times New Roman" w:eastAsia="Times New Roman" w:hAnsi="Times New Roman" w:cs="Times New Roman"/>
          <w:b/>
          <w:spacing w:val="-8"/>
          <w:sz w:val="28"/>
          <w:szCs w:val="24"/>
        </w:rPr>
        <w:t xml:space="preserve"> архипелага</w:t>
      </w:r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. В его </w:t>
      </w:r>
      <w:r w:rsidRPr="00097FE8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t>семье талантливы были все: старший брат Августина Хосе то</w:t>
      </w:r>
      <w:r w:rsidRPr="00097FE8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z w:val="28"/>
          <w:szCs w:val="24"/>
        </w:rPr>
        <w:t>же стал известным учёным, инженером и архитектором; се</w:t>
      </w:r>
      <w:r w:rsidRPr="00097FE8">
        <w:rPr>
          <w:rFonts w:ascii="Times New Roman" w:eastAsia="Times New Roman" w:hAnsi="Times New Roman" w:cs="Times New Roman"/>
          <w:b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pacing w:val="-5"/>
          <w:sz w:val="28"/>
          <w:szCs w:val="24"/>
        </w:rPr>
        <w:t xml:space="preserve">стра Мария помогла Августину в первом его изобретении (они 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вместе создали усовершенствованную прядильную машину).</w:t>
      </w:r>
    </w:p>
    <w:p w:rsidR="008F4ABD" w:rsidRPr="00097FE8" w:rsidRDefault="008F4ABD" w:rsidP="008F4ABD">
      <w:pPr>
        <w:shd w:val="clear" w:color="auto" w:fill="FFFFFF"/>
        <w:spacing w:line="240" w:lineRule="auto"/>
        <w:ind w:right="-153"/>
        <w:jc w:val="both"/>
        <w:rPr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3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097FE8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t xml:space="preserve">Августин же был не просто талантлив, он был гениален! </w:t>
      </w:r>
      <w:r w:rsidRPr="00097FE8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В 1779 году он уехал в Мадрид. Там он получал основы ин</w:t>
      </w:r>
      <w:r w:rsidRPr="00097FE8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z w:val="28"/>
          <w:szCs w:val="24"/>
        </w:rPr>
        <w:t xml:space="preserve">женерного образования и одновременно учился в Академии 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изящных искусств.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Бетанкур</w:t>
      </w:r>
      <w:proofErr w:type="spellEnd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был одним из образованнейших </w:t>
      </w:r>
      <w:r w:rsidRPr="00097FE8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людей в Испании. В возрасте 26 лет он стал академиком 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изящных искусств, и талантливого молодого человека коман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lastRenderedPageBreak/>
        <w:t xml:space="preserve">дировали во Францию. Здесь он окунулся в кипучую научную </w:t>
      </w:r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жизнь, но особо интересовался созданием машин и механиз</w:t>
      </w:r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мов для возведения зданий, мостов и портовых сооружений, для строительства дорог и каналов, рудников и шахт. В этой </w:t>
      </w:r>
      <w:r w:rsidRPr="00097FE8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области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Бетанкуру</w:t>
      </w:r>
      <w:proofErr w:type="spellEnd"/>
      <w:r w:rsidRPr="00097FE8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 огромную помощь оказала Парижская </w:t>
      </w:r>
      <w:r w:rsidRPr="00097FE8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школа мостов и дорог, которую он блестяще окончил в 1787 году. Чтобы ознакомиться с паровыми машинами, он побы</w:t>
      </w:r>
      <w:r w:rsidRPr="00097FE8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вал и в Англии, где изучал работу фабрик и заводов. К 30 го</w:t>
      </w:r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дам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Бетанкур</w:t>
      </w:r>
      <w:proofErr w:type="spellEnd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стал крупным инженером-исследователем, был назначен на небывалое множество ответственных постов, от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мечен всеми возможными наградами и премиями, стал по</w:t>
      </w:r>
      <w:r w:rsidRPr="00097FE8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чётным членом десятка европейских Академий и министром Испании.</w:t>
      </w:r>
    </w:p>
    <w:p w:rsidR="008F4ABD" w:rsidRPr="00097FE8" w:rsidRDefault="008F4ABD" w:rsidP="008F4ABD">
      <w:pPr>
        <w:shd w:val="clear" w:color="auto" w:fill="FFFFFF"/>
        <w:spacing w:line="240" w:lineRule="auto"/>
        <w:jc w:val="both"/>
        <w:rPr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Учитель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А</w:t>
      </w:r>
      <w:r w:rsidRPr="00097FE8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 при чём тут Россия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, ребята</w:t>
      </w:r>
      <w:r w:rsidRPr="00097FE8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?</w:t>
      </w:r>
      <w:r w:rsidRPr="00097FE8">
        <w:rPr>
          <w:b/>
          <w:sz w:val="24"/>
        </w:rPr>
        <w:t xml:space="preserve"> </w:t>
      </w: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4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097FE8">
        <w:rPr>
          <w:rFonts w:ascii="Times New Roman" w:eastAsia="Times New Roman" w:hAnsi="Times New Roman" w:cs="Times New Roman"/>
          <w:b/>
          <w:spacing w:val="-5"/>
          <w:sz w:val="28"/>
          <w:szCs w:val="24"/>
        </w:rPr>
        <w:t xml:space="preserve">Россия оказалась «спасательным кругом» для Августина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Августиновича</w:t>
      </w:r>
      <w:proofErr w:type="spellEnd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. Когда после прихода к власти в Испании ко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softHyphen/>
        <w:t xml:space="preserve">роля Карла 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  <w:lang w:val="en-US"/>
        </w:rPr>
        <w:t>IV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многие проекты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Бетанкура</w:t>
      </w:r>
      <w:proofErr w:type="spellEnd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оказались закрыты.</w:t>
      </w:r>
      <w:r w:rsidRPr="00097FE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 </w:t>
      </w:r>
      <w:r w:rsidRPr="00097FE8">
        <w:rPr>
          <w:rFonts w:ascii="Times New Roman" w:eastAsia="Times New Roman" w:hAnsi="Times New Roman" w:cs="Times New Roman"/>
          <w:b/>
          <w:spacing w:val="-6"/>
          <w:sz w:val="28"/>
          <w:szCs w:val="24"/>
        </w:rPr>
        <w:t>Русский посол И. Муравьёв-Апостол убеждал импе</w:t>
      </w:r>
      <w:r w:rsidRPr="00097FE8">
        <w:rPr>
          <w:rFonts w:ascii="Times New Roman" w:eastAsia="Times New Roman" w:hAnsi="Times New Roman" w:cs="Times New Roman"/>
          <w:b/>
          <w:spacing w:val="-6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ратора Александра </w:t>
      </w:r>
      <w:r w:rsidRPr="00097FE8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en-US"/>
        </w:rPr>
        <w:t>I</w:t>
      </w:r>
      <w:r w:rsidRPr="00097FE8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немедленно пригласить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Бетанкура</w:t>
      </w:r>
      <w:proofErr w:type="spellEnd"/>
      <w:r w:rsidRPr="00097FE8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в 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Россию. </w:t>
      </w: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5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 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Вот так и получилось, что в 1807 году </w:t>
      </w:r>
      <w:proofErr w:type="spellStart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Бетанкур</w:t>
      </w:r>
      <w:proofErr w:type="spellEnd"/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при</w:t>
      </w:r>
      <w:r w:rsidRPr="00097FE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softHyphen/>
      </w:r>
      <w:r w:rsidRPr="00097FE8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ехал к нам и  начал  р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аботать архитектором и инженером.</w:t>
      </w:r>
    </w:p>
    <w:p w:rsidR="008F4ABD" w:rsidRPr="00EA346D" w:rsidRDefault="008F4ABD" w:rsidP="008F4AB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6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Внимание! Сейчас вы  познакомитесь </w:t>
      </w:r>
      <w:r w:rsidRPr="00EA346D"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с </w:t>
      </w:r>
      <w:r w:rsidRPr="00EA346D">
        <w:rPr>
          <w:rFonts w:ascii="Times New Roman" w:eastAsia="Times New Roman" w:hAnsi="Times New Roman" w:cs="Times New Roman"/>
          <w:b/>
          <w:bCs/>
          <w:spacing w:val="-6"/>
        </w:rPr>
        <w:t>«</w:t>
      </w:r>
      <w:r w:rsidRPr="00EA346D">
        <w:rPr>
          <w:rFonts w:ascii="Times New Roman" w:eastAsia="Times New Roman" w:hAnsi="Times New Roman" w:cs="Times New Roman"/>
          <w:b/>
          <w:bCs/>
          <w:spacing w:val="-6"/>
          <w:sz w:val="28"/>
        </w:rPr>
        <w:t>Горячей десят</w:t>
      </w:r>
      <w:r w:rsidRPr="00EA346D">
        <w:rPr>
          <w:rFonts w:ascii="Times New Roman" w:eastAsia="Times New Roman" w:hAnsi="Times New Roman" w:cs="Times New Roman"/>
          <w:b/>
          <w:bCs/>
          <w:spacing w:val="-6"/>
          <w:sz w:val="28"/>
        </w:rPr>
        <w:softHyphen/>
        <w:t>кой»,</w:t>
      </w:r>
    </w:p>
    <w:p w:rsidR="008F4ABD" w:rsidRPr="00E93813" w:rsidRDefault="008F4ABD" w:rsidP="008F4ABD">
      <w:pPr>
        <w:shd w:val="clear" w:color="auto" w:fill="FFFFFF"/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</w:rPr>
      </w:pPr>
      <w:r w:rsidRPr="00E93813">
        <w:rPr>
          <w:rFonts w:ascii="Times New Roman" w:eastAsia="Times New Roman" w:hAnsi="Times New Roman" w:cs="Times New Roman"/>
          <w:b/>
          <w:bCs/>
          <w:spacing w:val="-6"/>
          <w:sz w:val="28"/>
        </w:rPr>
        <w:t xml:space="preserve">рейтингом  десяти самых значимых работ </w:t>
      </w:r>
      <w:proofErr w:type="spellStart"/>
      <w:r w:rsidRPr="00E93813">
        <w:rPr>
          <w:rFonts w:ascii="Times New Roman" w:eastAsia="Times New Roman" w:hAnsi="Times New Roman" w:cs="Times New Roman"/>
          <w:b/>
          <w:bCs/>
          <w:spacing w:val="-6"/>
          <w:sz w:val="28"/>
        </w:rPr>
        <w:t>Бетанкура</w:t>
      </w:r>
      <w:proofErr w:type="spellEnd"/>
      <w:r w:rsidRPr="00E93813">
        <w:rPr>
          <w:rFonts w:ascii="Times New Roman" w:eastAsia="Times New Roman" w:hAnsi="Times New Roman" w:cs="Times New Roman"/>
          <w:b/>
          <w:bCs/>
          <w:spacing w:val="-6"/>
          <w:sz w:val="28"/>
        </w:rPr>
        <w:t xml:space="preserve"> </w:t>
      </w:r>
      <w:r w:rsidRPr="00E93813">
        <w:rPr>
          <w:rFonts w:ascii="Times New Roman" w:eastAsia="Times New Roman" w:hAnsi="Times New Roman" w:cs="Times New Roman"/>
          <w:b/>
          <w:spacing w:val="-6"/>
          <w:sz w:val="28"/>
        </w:rPr>
        <w:t xml:space="preserve">в </w:t>
      </w:r>
      <w:r w:rsidRPr="00E93813">
        <w:rPr>
          <w:rFonts w:ascii="Times New Roman" w:eastAsia="Times New Roman" w:hAnsi="Times New Roman" w:cs="Times New Roman"/>
          <w:b/>
          <w:bCs/>
          <w:spacing w:val="-6"/>
          <w:sz w:val="28"/>
        </w:rPr>
        <w:t>России.</w:t>
      </w:r>
    </w:p>
    <w:p w:rsidR="008F4ABD" w:rsidRPr="00EA346D" w:rsidRDefault="008F4ABD" w:rsidP="008F4ABD">
      <w:pPr>
        <w:shd w:val="clear" w:color="auto" w:fill="FFFFFF"/>
        <w:spacing w:after="0" w:line="240" w:lineRule="auto"/>
        <w:ind w:right="817"/>
        <w:jc w:val="both"/>
        <w:rPr>
          <w:b/>
          <w:sz w:val="32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7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>: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12"/>
          <w:sz w:val="28"/>
        </w:rPr>
        <w:t>В   1809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году  в  Санкт-Петербурге  </w:t>
      </w:r>
      <w:r w:rsidRPr="006332A4">
        <w:rPr>
          <w:rFonts w:ascii="Times New Roman" w:eastAsia="Times New Roman" w:hAnsi="Times New Roman" w:cs="Times New Roman"/>
          <w:b/>
          <w:color w:val="FF0000"/>
          <w:spacing w:val="-1"/>
          <w:w w:val="112"/>
          <w:sz w:val="28"/>
          <w:u w:val="single"/>
        </w:rPr>
        <w:t xml:space="preserve">организован </w:t>
      </w:r>
      <w:r w:rsidRPr="006332A4">
        <w:rPr>
          <w:rFonts w:ascii="Times New Roman" w:eastAsia="Times New Roman" w:hAnsi="Times New Roman" w:cs="Times New Roman"/>
          <w:b/>
          <w:color w:val="FF0000"/>
          <w:w w:val="112"/>
          <w:sz w:val="28"/>
          <w:u w:val="single"/>
        </w:rPr>
        <w:t>Институт Корпуса инженеров путей сообщения</w:t>
      </w:r>
      <w:r>
        <w:rPr>
          <w:rFonts w:ascii="Times New Roman" w:eastAsia="Times New Roman" w:hAnsi="Times New Roman" w:cs="Times New Roman"/>
          <w:b/>
          <w:w w:val="112"/>
          <w:sz w:val="28"/>
        </w:rPr>
        <w:t>, которым</w:t>
      </w:r>
      <w:r w:rsidRPr="006332A4">
        <w:rPr>
          <w:rFonts w:ascii="Times New Roman" w:eastAsia="Times New Roman" w:hAnsi="Times New Roman" w:cs="Times New Roman"/>
          <w:b/>
          <w:w w:val="112"/>
          <w:sz w:val="28"/>
        </w:rPr>
        <w:t xml:space="preserve"> </w:t>
      </w:r>
      <w:proofErr w:type="spellStart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Бетанкур</w:t>
      </w:r>
      <w:proofErr w:type="spellEnd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 руководил 15 лет.</w:t>
      </w:r>
    </w:p>
    <w:p w:rsidR="008F4ABD" w:rsidRDefault="008F4ABD" w:rsidP="008F4ABD">
      <w:pPr>
        <w:shd w:val="clear" w:color="auto" w:fill="FFFFFF"/>
        <w:tabs>
          <w:tab w:val="left" w:pos="936"/>
        </w:tabs>
        <w:spacing w:line="240" w:lineRule="auto"/>
        <w:ind w:left="10"/>
        <w:jc w:val="both"/>
        <w:rPr>
          <w:rFonts w:ascii="Times New Roman" w:eastAsia="Times New Roman" w:hAnsi="Times New Roman" w:cs="Times New Roman"/>
          <w:b/>
          <w:spacing w:val="-1"/>
          <w:w w:val="112"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6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6332A4">
        <w:rPr>
          <w:rFonts w:ascii="Times New Roman" w:eastAsia="Times New Roman" w:hAnsi="Times New Roman" w:cs="Times New Roman"/>
          <w:b/>
          <w:spacing w:val="-3"/>
          <w:w w:val="112"/>
          <w:sz w:val="28"/>
        </w:rPr>
        <w:t xml:space="preserve">В 1820 году по инициативе </w:t>
      </w:r>
      <w:proofErr w:type="spellStart"/>
      <w:r w:rsidRPr="006332A4">
        <w:rPr>
          <w:rFonts w:ascii="Times New Roman" w:eastAsia="Times New Roman" w:hAnsi="Times New Roman" w:cs="Times New Roman"/>
          <w:b/>
          <w:spacing w:val="-3"/>
          <w:w w:val="112"/>
          <w:sz w:val="28"/>
        </w:rPr>
        <w:t>Бетанкура</w:t>
      </w:r>
      <w:proofErr w:type="spellEnd"/>
      <w:r w:rsidRPr="006332A4">
        <w:rPr>
          <w:rFonts w:ascii="Times New Roman" w:eastAsia="Times New Roman" w:hAnsi="Times New Roman" w:cs="Times New Roman"/>
          <w:b/>
          <w:spacing w:val="-3"/>
          <w:w w:val="112"/>
          <w:sz w:val="28"/>
        </w:rPr>
        <w:t xml:space="preserve"> были </w:t>
      </w:r>
      <w:r w:rsidRPr="006332A4">
        <w:rPr>
          <w:rFonts w:ascii="Times New Roman" w:eastAsia="Times New Roman" w:hAnsi="Times New Roman" w:cs="Times New Roman"/>
          <w:b/>
          <w:color w:val="FF0000"/>
          <w:spacing w:val="-3"/>
          <w:w w:val="112"/>
          <w:sz w:val="28"/>
          <w:u w:val="single"/>
        </w:rPr>
        <w:t>откры</w:t>
      </w:r>
      <w:r w:rsidRPr="006332A4">
        <w:rPr>
          <w:rFonts w:ascii="Times New Roman" w:eastAsia="Times New Roman" w:hAnsi="Times New Roman" w:cs="Times New Roman"/>
          <w:b/>
          <w:color w:val="FF0000"/>
          <w:spacing w:val="-3"/>
          <w:w w:val="112"/>
          <w:sz w:val="28"/>
          <w:u w:val="single"/>
        </w:rPr>
        <w:softHyphen/>
      </w:r>
      <w:r w:rsidRPr="006332A4">
        <w:rPr>
          <w:rFonts w:ascii="Times New Roman" w:eastAsia="Times New Roman" w:hAnsi="Times New Roman" w:cs="Times New Roman"/>
          <w:b/>
          <w:color w:val="FF0000"/>
          <w:spacing w:val="-1"/>
          <w:w w:val="112"/>
          <w:sz w:val="28"/>
          <w:u w:val="single"/>
        </w:rPr>
        <w:t>ты Школа кондукторов путей сообщения и Военно-строи</w:t>
      </w:r>
      <w:r w:rsidRPr="006332A4">
        <w:rPr>
          <w:rFonts w:ascii="Times New Roman" w:eastAsia="Times New Roman" w:hAnsi="Times New Roman" w:cs="Times New Roman"/>
          <w:b/>
          <w:color w:val="FF0000"/>
          <w:spacing w:val="-1"/>
          <w:w w:val="112"/>
          <w:sz w:val="28"/>
          <w:u w:val="single"/>
        </w:rPr>
        <w:softHyphen/>
      </w:r>
      <w:r w:rsidRPr="006332A4">
        <w:rPr>
          <w:rFonts w:ascii="Times New Roman" w:eastAsia="Times New Roman" w:hAnsi="Times New Roman" w:cs="Times New Roman"/>
          <w:b/>
          <w:color w:val="FF0000"/>
          <w:spacing w:val="5"/>
          <w:w w:val="112"/>
          <w:sz w:val="28"/>
          <w:u w:val="single"/>
        </w:rPr>
        <w:t>тельная школа</w:t>
      </w:r>
      <w:r w:rsidRPr="006332A4">
        <w:rPr>
          <w:rFonts w:ascii="Times New Roman" w:eastAsia="Times New Roman" w:hAnsi="Times New Roman" w:cs="Times New Roman"/>
          <w:b/>
          <w:spacing w:val="5"/>
          <w:w w:val="112"/>
          <w:sz w:val="28"/>
        </w:rPr>
        <w:t xml:space="preserve"> для подготовки младших специалистов:</w:t>
      </w:r>
      <w:r>
        <w:rPr>
          <w:rFonts w:ascii="Times New Roman" w:eastAsia="Times New Roman" w:hAnsi="Times New Roman" w:cs="Times New Roman"/>
          <w:b/>
          <w:spacing w:val="5"/>
          <w:w w:val="112"/>
          <w:sz w:val="28"/>
        </w:rPr>
        <w:t xml:space="preserve"> </w:t>
      </w:r>
      <w:r w:rsidRPr="006332A4">
        <w:rPr>
          <w:rFonts w:ascii="Times New Roman" w:eastAsia="Times New Roman" w:hAnsi="Times New Roman" w:cs="Times New Roman"/>
          <w:b/>
          <w:spacing w:val="2"/>
          <w:w w:val="112"/>
          <w:sz w:val="28"/>
        </w:rPr>
        <w:t>строителей и десятников, мастеров, чертёжников для ве</w:t>
      </w:r>
      <w:r w:rsidRPr="006332A4">
        <w:rPr>
          <w:rFonts w:ascii="Times New Roman" w:eastAsia="Times New Roman" w:hAnsi="Times New Roman" w:cs="Times New Roman"/>
          <w:b/>
          <w:spacing w:val="2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 xml:space="preserve">домства путей сообщения. Это положило начало 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специального среднетехнического образования в России.</w:t>
      </w:r>
    </w:p>
    <w:p w:rsidR="008F4ABD" w:rsidRDefault="008F4ABD" w:rsidP="008F4ABD">
      <w:pPr>
        <w:shd w:val="clear" w:color="auto" w:fill="FFFFFF"/>
        <w:tabs>
          <w:tab w:val="left" w:pos="936"/>
        </w:tabs>
        <w:spacing w:line="240" w:lineRule="auto"/>
        <w:ind w:left="10"/>
        <w:jc w:val="both"/>
        <w:rPr>
          <w:rFonts w:ascii="Times New Roman" w:eastAsia="Times New Roman" w:hAnsi="Times New Roman" w:cs="Times New Roman"/>
          <w:b/>
          <w:spacing w:val="-3"/>
          <w:w w:val="112"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7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6332A4">
        <w:rPr>
          <w:rFonts w:ascii="Times New Roman" w:eastAsia="Times New Roman" w:hAnsi="Times New Roman" w:cs="Times New Roman"/>
          <w:b/>
          <w:spacing w:val="-9"/>
          <w:w w:val="112"/>
          <w:sz w:val="28"/>
        </w:rPr>
        <w:t xml:space="preserve">Когда в начале </w:t>
      </w:r>
      <w:r w:rsidRPr="006332A4">
        <w:rPr>
          <w:rFonts w:ascii="Times New Roman" w:eastAsia="Times New Roman" w:hAnsi="Times New Roman" w:cs="Times New Roman"/>
          <w:b/>
          <w:spacing w:val="-9"/>
          <w:w w:val="112"/>
          <w:sz w:val="28"/>
          <w:lang w:val="en-US"/>
        </w:rPr>
        <w:t>XIX</w:t>
      </w:r>
      <w:r w:rsidRPr="006332A4">
        <w:rPr>
          <w:rFonts w:ascii="Times New Roman" w:eastAsia="Times New Roman" w:hAnsi="Times New Roman" w:cs="Times New Roman"/>
          <w:b/>
          <w:spacing w:val="-9"/>
          <w:w w:val="112"/>
          <w:sz w:val="28"/>
        </w:rPr>
        <w:t xml:space="preserve"> века Нижний Новгород стал цент</w:t>
      </w:r>
      <w:r w:rsidRPr="006332A4">
        <w:rPr>
          <w:rFonts w:ascii="Times New Roman" w:eastAsia="Times New Roman" w:hAnsi="Times New Roman" w:cs="Times New Roman"/>
          <w:b/>
          <w:spacing w:val="-9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>ром международной торговли,</w:t>
      </w:r>
      <w:r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 xml:space="preserve"> </w:t>
      </w:r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 xml:space="preserve">при участии </w:t>
      </w:r>
      <w:proofErr w:type="spellStart"/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>Бетанкура</w:t>
      </w:r>
      <w:proofErr w:type="spellEnd"/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 xml:space="preserve"> был </w:t>
      </w:r>
      <w:r w:rsidRPr="006332A4">
        <w:rPr>
          <w:rFonts w:ascii="Times New Roman" w:eastAsia="Times New Roman" w:hAnsi="Times New Roman" w:cs="Times New Roman"/>
          <w:b/>
          <w:spacing w:val="-3"/>
          <w:w w:val="112"/>
          <w:sz w:val="28"/>
        </w:rPr>
        <w:t xml:space="preserve">построен </w:t>
      </w:r>
      <w:r w:rsidRPr="00D24481">
        <w:rPr>
          <w:rFonts w:ascii="Times New Roman" w:eastAsia="Times New Roman" w:hAnsi="Times New Roman" w:cs="Times New Roman"/>
          <w:b/>
          <w:color w:val="FF0000"/>
          <w:spacing w:val="-3"/>
          <w:w w:val="112"/>
          <w:sz w:val="28"/>
          <w:u w:val="single"/>
        </w:rPr>
        <w:t>комплекс зданий Нижегородской ярмарки</w:t>
      </w:r>
      <w:r w:rsidRPr="006332A4">
        <w:rPr>
          <w:rFonts w:ascii="Times New Roman" w:eastAsia="Times New Roman" w:hAnsi="Times New Roman" w:cs="Times New Roman"/>
          <w:b/>
          <w:spacing w:val="-3"/>
          <w:w w:val="112"/>
          <w:sz w:val="28"/>
        </w:rPr>
        <w:t>.</w:t>
      </w:r>
    </w:p>
    <w:p w:rsidR="008F4ABD" w:rsidRDefault="008F4ABD" w:rsidP="008F4ABD">
      <w:pPr>
        <w:shd w:val="clear" w:color="auto" w:fill="FFFFFF"/>
        <w:tabs>
          <w:tab w:val="left" w:pos="936"/>
        </w:tabs>
        <w:spacing w:line="240" w:lineRule="auto"/>
        <w:ind w:left="10"/>
        <w:jc w:val="both"/>
        <w:rPr>
          <w:rFonts w:ascii="Times New Roman" w:eastAsia="Times New Roman" w:hAnsi="Times New Roman" w:cs="Times New Roman"/>
          <w:b/>
          <w:spacing w:val="1"/>
          <w:w w:val="112"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6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6332A4">
        <w:rPr>
          <w:rFonts w:ascii="Times New Roman" w:eastAsia="Times New Roman" w:hAnsi="Times New Roman" w:cs="Times New Roman"/>
          <w:b/>
          <w:w w:val="112"/>
          <w:sz w:val="28"/>
        </w:rPr>
        <w:t xml:space="preserve">В 1816 году заработал </w:t>
      </w:r>
      <w:r w:rsidRPr="006332A4">
        <w:rPr>
          <w:rFonts w:ascii="Times New Roman" w:eastAsia="Times New Roman" w:hAnsi="Times New Roman" w:cs="Times New Roman"/>
          <w:b/>
          <w:color w:val="FF0000"/>
          <w:w w:val="112"/>
          <w:sz w:val="28"/>
          <w:u w:val="single"/>
        </w:rPr>
        <w:t>первый в России лесопиль</w:t>
      </w:r>
      <w:r w:rsidRPr="006332A4">
        <w:rPr>
          <w:rFonts w:ascii="Times New Roman" w:eastAsia="Times New Roman" w:hAnsi="Times New Roman" w:cs="Times New Roman"/>
          <w:b/>
          <w:color w:val="FF0000"/>
          <w:w w:val="112"/>
          <w:sz w:val="28"/>
          <w:u w:val="single"/>
        </w:rPr>
        <w:softHyphen/>
      </w:r>
      <w:r w:rsidRPr="006332A4">
        <w:rPr>
          <w:rFonts w:ascii="Times New Roman" w:eastAsia="Times New Roman" w:hAnsi="Times New Roman" w:cs="Times New Roman"/>
          <w:b/>
          <w:color w:val="FF0000"/>
          <w:spacing w:val="-1"/>
          <w:w w:val="112"/>
          <w:sz w:val="28"/>
          <w:u w:val="single"/>
        </w:rPr>
        <w:t>ный завод, оснащённый паровыми машинами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, сконструи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 xml:space="preserve">рованными </w:t>
      </w:r>
      <w:proofErr w:type="spellStart"/>
      <w:r w:rsidRPr="006332A4"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>Бетанкуром</w:t>
      </w:r>
      <w:proofErr w:type="spellEnd"/>
      <w:r w:rsidRPr="006332A4"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>.</w:t>
      </w:r>
    </w:p>
    <w:p w:rsidR="008F4ABD" w:rsidRPr="00EA346D" w:rsidRDefault="008F4ABD" w:rsidP="008F4ABD">
      <w:pPr>
        <w:shd w:val="clear" w:color="auto" w:fill="FFFFFF"/>
        <w:tabs>
          <w:tab w:val="left" w:pos="936"/>
        </w:tabs>
        <w:spacing w:line="240" w:lineRule="auto"/>
        <w:ind w:left="10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7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6332A4">
        <w:rPr>
          <w:rFonts w:ascii="Times New Roman" w:eastAsia="Times New Roman" w:hAnsi="Times New Roman" w:cs="Times New Roman"/>
          <w:b/>
          <w:bCs/>
          <w:spacing w:val="-3"/>
          <w:w w:val="112"/>
          <w:sz w:val="28"/>
        </w:rPr>
        <w:t xml:space="preserve">В 1818 </w:t>
      </w:r>
      <w:r w:rsidRPr="006332A4">
        <w:rPr>
          <w:rFonts w:ascii="Times New Roman" w:eastAsia="Times New Roman" w:hAnsi="Times New Roman" w:cs="Times New Roman"/>
          <w:b/>
          <w:spacing w:val="-3"/>
          <w:w w:val="112"/>
          <w:sz w:val="28"/>
        </w:rPr>
        <w:t>году в Санкт-Петербурге вошла в строй по</w:t>
      </w:r>
      <w:r w:rsidRPr="006332A4">
        <w:rPr>
          <w:rFonts w:ascii="Times New Roman" w:eastAsia="Times New Roman" w:hAnsi="Times New Roman" w:cs="Times New Roman"/>
          <w:b/>
          <w:spacing w:val="-3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строенная по проекту </w:t>
      </w:r>
      <w:proofErr w:type="spellStart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Бетанкура</w:t>
      </w:r>
      <w:proofErr w:type="spellEnd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 и под его непосредствен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w w:val="112"/>
          <w:sz w:val="28"/>
        </w:rPr>
        <w:t xml:space="preserve">ным руководством </w:t>
      </w:r>
      <w:r w:rsidRPr="00D24481">
        <w:rPr>
          <w:rFonts w:ascii="Times New Roman" w:eastAsia="Times New Roman" w:hAnsi="Times New Roman" w:cs="Times New Roman"/>
          <w:b/>
          <w:color w:val="FF0000"/>
          <w:spacing w:val="1"/>
          <w:w w:val="112"/>
          <w:sz w:val="28"/>
          <w:u w:val="single"/>
        </w:rPr>
        <w:t xml:space="preserve">Ассигнационная фабрика (ныне фабрика </w:t>
      </w:r>
      <w:r w:rsidRPr="00D24481">
        <w:rPr>
          <w:rFonts w:ascii="Times New Roman" w:eastAsia="Times New Roman" w:hAnsi="Times New Roman" w:cs="Times New Roman"/>
          <w:b/>
          <w:color w:val="FF0000"/>
          <w:spacing w:val="-2"/>
          <w:w w:val="112"/>
          <w:sz w:val="28"/>
          <w:u w:val="single"/>
        </w:rPr>
        <w:t>«Гознак»)</w:t>
      </w:r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 xml:space="preserve">. </w:t>
      </w:r>
      <w:proofErr w:type="spellStart"/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>Бетанкур</w:t>
      </w:r>
      <w:proofErr w:type="spellEnd"/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 xml:space="preserve"> разработал и специальный рецепт </w:t>
      </w:r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lastRenderedPageBreak/>
        <w:t>из</w:t>
      </w:r>
      <w:r w:rsidRPr="006332A4"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 xml:space="preserve">готовления бумаги из русской пеньки и льняного тряпья, 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предложил рисунки купюр ассигнаций и особую техноло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 xml:space="preserve">гию нанесения их на бумагу (иными словами, разработал 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первые средства защиты бумажных денег от подделки).</w:t>
      </w:r>
    </w:p>
    <w:p w:rsidR="008F4ABD" w:rsidRPr="006332A4" w:rsidRDefault="008F4ABD" w:rsidP="008F4ABD">
      <w:pPr>
        <w:shd w:val="clear" w:color="auto" w:fill="FFFFFF"/>
        <w:tabs>
          <w:tab w:val="left" w:pos="898"/>
        </w:tabs>
        <w:spacing w:line="240" w:lineRule="auto"/>
        <w:ind w:left="10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6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>:</w:t>
      </w:r>
      <w:r>
        <w:rPr>
          <w:b/>
          <w:sz w:val="32"/>
        </w:rPr>
        <w:t xml:space="preserve"> </w:t>
      </w:r>
      <w:r w:rsidRPr="006332A4">
        <w:rPr>
          <w:rFonts w:ascii="Times New Roman" w:eastAsia="Times New Roman" w:hAnsi="Times New Roman" w:cs="Times New Roman"/>
          <w:b/>
          <w:spacing w:val="5"/>
          <w:w w:val="112"/>
          <w:sz w:val="28"/>
        </w:rPr>
        <w:t xml:space="preserve">В 1821 году построен </w:t>
      </w:r>
      <w:r w:rsidRPr="006332A4">
        <w:rPr>
          <w:rFonts w:ascii="Times New Roman" w:eastAsia="Times New Roman" w:hAnsi="Times New Roman" w:cs="Times New Roman"/>
          <w:b/>
          <w:color w:val="FF0000"/>
          <w:spacing w:val="5"/>
          <w:w w:val="112"/>
          <w:sz w:val="28"/>
          <w:u w:val="single"/>
        </w:rPr>
        <w:t xml:space="preserve">Исаакиевский наплавной </w:t>
      </w:r>
      <w:r w:rsidRPr="006332A4">
        <w:rPr>
          <w:rFonts w:ascii="Times New Roman" w:eastAsia="Times New Roman" w:hAnsi="Times New Roman" w:cs="Times New Roman"/>
          <w:b/>
          <w:color w:val="FF0000"/>
          <w:spacing w:val="-5"/>
          <w:w w:val="112"/>
          <w:sz w:val="28"/>
          <w:u w:val="single"/>
        </w:rPr>
        <w:t>мост</w:t>
      </w:r>
      <w:r w:rsidRPr="006332A4">
        <w:rPr>
          <w:rFonts w:ascii="Times New Roman" w:eastAsia="Times New Roman" w:hAnsi="Times New Roman" w:cs="Times New Roman"/>
          <w:b/>
          <w:spacing w:val="-5"/>
          <w:w w:val="112"/>
          <w:sz w:val="28"/>
        </w:rPr>
        <w:t>, соединивший берега Невы. По этому образцу в после</w:t>
      </w:r>
      <w:r w:rsidRPr="006332A4">
        <w:rPr>
          <w:rFonts w:ascii="Times New Roman" w:eastAsia="Times New Roman" w:hAnsi="Times New Roman" w:cs="Times New Roman"/>
          <w:b/>
          <w:spacing w:val="-5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>дующие годы возводились и другие наплавные мосты.</w:t>
      </w:r>
    </w:p>
    <w:p w:rsidR="008F4ABD" w:rsidRPr="006332A4" w:rsidRDefault="008F4ABD" w:rsidP="008F4ABD">
      <w:pPr>
        <w:shd w:val="clear" w:color="auto" w:fill="FFFFFF"/>
        <w:spacing w:line="240" w:lineRule="auto"/>
        <w:ind w:left="10" w:right="5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7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Особая роль </w:t>
      </w:r>
      <w:proofErr w:type="spellStart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Бетанкура</w:t>
      </w:r>
      <w:proofErr w:type="spellEnd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 в создании Исаакиевского </w:t>
      </w:r>
      <w:r w:rsidRPr="006332A4">
        <w:rPr>
          <w:rFonts w:ascii="Times New Roman" w:eastAsia="Times New Roman" w:hAnsi="Times New Roman" w:cs="Times New Roman"/>
          <w:b/>
          <w:spacing w:val="3"/>
          <w:w w:val="112"/>
          <w:sz w:val="28"/>
        </w:rPr>
        <w:t xml:space="preserve">собора </w:t>
      </w:r>
      <w:r w:rsidRPr="006332A4">
        <w:rPr>
          <w:rFonts w:ascii="Times New Roman" w:eastAsia="Times New Roman" w:hAnsi="Times New Roman" w:cs="Times New Roman"/>
          <w:b/>
          <w:color w:val="FF0000"/>
          <w:spacing w:val="3"/>
          <w:w w:val="112"/>
          <w:sz w:val="28"/>
          <w:u w:val="single"/>
        </w:rPr>
        <w:t>- разработка механизмов для подъёма колонн</w:t>
      </w:r>
      <w:r w:rsidRPr="006332A4">
        <w:rPr>
          <w:rFonts w:ascii="Times New Roman" w:eastAsia="Times New Roman" w:hAnsi="Times New Roman" w:cs="Times New Roman"/>
          <w:b/>
          <w:spacing w:val="3"/>
          <w:w w:val="112"/>
          <w:sz w:val="28"/>
        </w:rPr>
        <w:t xml:space="preserve">. </w:t>
      </w:r>
      <w:r w:rsidRPr="006332A4">
        <w:rPr>
          <w:rFonts w:ascii="Times New Roman" w:eastAsia="Times New Roman" w:hAnsi="Times New Roman" w:cs="Times New Roman"/>
          <w:b/>
          <w:spacing w:val="-5"/>
          <w:w w:val="112"/>
          <w:sz w:val="28"/>
        </w:rPr>
        <w:t xml:space="preserve">Позднее на их основе Огюст </w:t>
      </w:r>
      <w:proofErr w:type="spellStart"/>
      <w:r w:rsidRPr="006332A4">
        <w:rPr>
          <w:rFonts w:ascii="Times New Roman" w:eastAsia="Times New Roman" w:hAnsi="Times New Roman" w:cs="Times New Roman"/>
          <w:b/>
          <w:spacing w:val="-5"/>
          <w:w w:val="112"/>
          <w:sz w:val="28"/>
        </w:rPr>
        <w:t>Монферран</w:t>
      </w:r>
      <w:proofErr w:type="spellEnd"/>
      <w:r w:rsidRPr="006332A4">
        <w:rPr>
          <w:rFonts w:ascii="Times New Roman" w:eastAsia="Times New Roman" w:hAnsi="Times New Roman" w:cs="Times New Roman"/>
          <w:b/>
          <w:spacing w:val="-5"/>
          <w:w w:val="112"/>
          <w:sz w:val="28"/>
        </w:rPr>
        <w:t xml:space="preserve"> создал систему ме</w:t>
      </w:r>
      <w:r w:rsidRPr="006332A4">
        <w:rPr>
          <w:rFonts w:ascii="Times New Roman" w:eastAsia="Times New Roman" w:hAnsi="Times New Roman" w:cs="Times New Roman"/>
          <w:b/>
          <w:spacing w:val="-5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 xml:space="preserve">ханизмов и деревянных конструкций для установки в 1832 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году Александровской колонны на Дворцовой площади.</w:t>
      </w:r>
    </w:p>
    <w:p w:rsidR="008F4ABD" w:rsidRPr="006332A4" w:rsidRDefault="008F4ABD" w:rsidP="008F4ABD">
      <w:pPr>
        <w:shd w:val="clear" w:color="auto" w:fill="FFFFFF"/>
        <w:spacing w:line="240" w:lineRule="auto"/>
        <w:ind w:left="5" w:right="10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6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6332A4"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>Под руководств</w:t>
      </w:r>
      <w:r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>Бетанкура</w:t>
      </w:r>
      <w:proofErr w:type="spellEnd"/>
      <w:r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 xml:space="preserve"> </w:t>
      </w:r>
      <w:r w:rsidRPr="006332A4">
        <w:rPr>
          <w:rFonts w:ascii="Times New Roman" w:eastAsia="Times New Roman" w:hAnsi="Times New Roman" w:cs="Times New Roman"/>
          <w:b/>
          <w:w w:val="112"/>
          <w:sz w:val="28"/>
        </w:rPr>
        <w:t xml:space="preserve">организован </w:t>
      </w:r>
      <w:r w:rsidRPr="006332A4">
        <w:rPr>
          <w:rFonts w:ascii="Times New Roman" w:eastAsia="Times New Roman" w:hAnsi="Times New Roman" w:cs="Times New Roman"/>
          <w:b/>
          <w:color w:val="FF0000"/>
          <w:w w:val="112"/>
          <w:sz w:val="28"/>
          <w:u w:val="single"/>
        </w:rPr>
        <w:t>Комитет для строений и гидравлических ра</w:t>
      </w:r>
      <w:r w:rsidRPr="006332A4">
        <w:rPr>
          <w:rFonts w:ascii="Times New Roman" w:eastAsia="Times New Roman" w:hAnsi="Times New Roman" w:cs="Times New Roman"/>
          <w:b/>
          <w:color w:val="FF0000"/>
          <w:w w:val="112"/>
          <w:sz w:val="28"/>
          <w:u w:val="single"/>
        </w:rPr>
        <w:softHyphen/>
      </w:r>
      <w:r w:rsidRPr="006332A4">
        <w:rPr>
          <w:rFonts w:ascii="Times New Roman" w:eastAsia="Times New Roman" w:hAnsi="Times New Roman" w:cs="Times New Roman"/>
          <w:b/>
          <w:color w:val="FF0000"/>
          <w:spacing w:val="-3"/>
          <w:w w:val="112"/>
          <w:sz w:val="28"/>
          <w:u w:val="single"/>
        </w:rPr>
        <w:t>бот</w:t>
      </w:r>
      <w:r w:rsidRPr="006332A4">
        <w:rPr>
          <w:rFonts w:ascii="Times New Roman" w:eastAsia="Times New Roman" w:hAnsi="Times New Roman" w:cs="Times New Roman"/>
          <w:b/>
          <w:spacing w:val="-3"/>
          <w:w w:val="112"/>
          <w:sz w:val="28"/>
        </w:rPr>
        <w:t>, который наблюдал за осуществлением крупных градо</w:t>
      </w:r>
      <w:r w:rsidRPr="006332A4">
        <w:rPr>
          <w:rFonts w:ascii="Times New Roman" w:eastAsia="Times New Roman" w:hAnsi="Times New Roman" w:cs="Times New Roman"/>
          <w:b/>
          <w:spacing w:val="-3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2"/>
          <w:w w:val="112"/>
          <w:sz w:val="28"/>
        </w:rPr>
        <w:t xml:space="preserve">строительных проектов в Санкт-Петербурге, Москве, </w:t>
      </w:r>
      <w:r w:rsidRPr="006332A4">
        <w:rPr>
          <w:rFonts w:ascii="Times New Roman" w:eastAsia="Times New Roman" w:hAnsi="Times New Roman" w:cs="Times New Roman"/>
          <w:b/>
          <w:w w:val="112"/>
          <w:sz w:val="28"/>
        </w:rPr>
        <w:t>Нижнем Новгороде, Архангельске, Киеве.</w:t>
      </w:r>
    </w:p>
    <w:p w:rsidR="008F4ABD" w:rsidRPr="006332A4" w:rsidRDefault="008F4ABD" w:rsidP="008F4ABD">
      <w:pPr>
        <w:shd w:val="clear" w:color="auto" w:fill="FFFFFF"/>
        <w:spacing w:line="240" w:lineRule="auto"/>
        <w:ind w:right="10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6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6332A4">
        <w:rPr>
          <w:rFonts w:ascii="Times New Roman" w:eastAsia="Times New Roman" w:hAnsi="Times New Roman" w:cs="Times New Roman"/>
          <w:b/>
          <w:spacing w:val="2"/>
          <w:w w:val="112"/>
          <w:sz w:val="28"/>
        </w:rPr>
        <w:t xml:space="preserve">Уникальным сооружением, возведённым по 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проекту </w:t>
      </w:r>
      <w:proofErr w:type="spellStart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Бетанкура</w:t>
      </w:r>
      <w:proofErr w:type="spellEnd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 в Москве, стал </w:t>
      </w:r>
      <w:r w:rsidRPr="006332A4">
        <w:rPr>
          <w:rFonts w:ascii="Times New Roman" w:eastAsia="Times New Roman" w:hAnsi="Times New Roman" w:cs="Times New Roman"/>
          <w:b/>
          <w:color w:val="FF0000"/>
          <w:spacing w:val="-1"/>
          <w:w w:val="112"/>
          <w:sz w:val="28"/>
          <w:u w:val="single"/>
        </w:rPr>
        <w:t>Манеж</w:t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, открытый </w:t>
      </w:r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t>30 ноября 1817 года. По размерам, конструкции и ар</w:t>
      </w:r>
      <w:r w:rsidRPr="006332A4">
        <w:rPr>
          <w:rFonts w:ascii="Times New Roman" w:eastAsia="Times New Roman" w:hAnsi="Times New Roman" w:cs="Times New Roman"/>
          <w:b/>
          <w:spacing w:val="-2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хитектуре Манеж не имел тогда </w:t>
      </w:r>
      <w:proofErr w:type="gramStart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>равных</w:t>
      </w:r>
      <w:proofErr w:type="gramEnd"/>
      <w:r w:rsidRPr="006332A4">
        <w:rPr>
          <w:rFonts w:ascii="Times New Roman" w:eastAsia="Times New Roman" w:hAnsi="Times New Roman" w:cs="Times New Roman"/>
          <w:b/>
          <w:spacing w:val="-1"/>
          <w:w w:val="112"/>
          <w:sz w:val="28"/>
        </w:rPr>
        <w:t xml:space="preserve"> в Европе.</w:t>
      </w: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pacing w:val="-6"/>
          <w:w w:val="112"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7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6332A4">
        <w:rPr>
          <w:rFonts w:ascii="Times New Roman" w:eastAsia="Times New Roman" w:hAnsi="Times New Roman" w:cs="Times New Roman"/>
          <w:b/>
          <w:spacing w:val="-6"/>
          <w:w w:val="112"/>
          <w:sz w:val="28"/>
        </w:rPr>
        <w:t xml:space="preserve">Что же выбрать ещё? </w:t>
      </w:r>
      <w:r>
        <w:rPr>
          <w:rFonts w:ascii="Times New Roman" w:eastAsia="Times New Roman" w:hAnsi="Times New Roman" w:cs="Times New Roman"/>
          <w:b/>
          <w:spacing w:val="-6"/>
          <w:w w:val="112"/>
          <w:sz w:val="28"/>
        </w:rPr>
        <w:t>У</w:t>
      </w:r>
      <w:r w:rsidRPr="006332A4">
        <w:rPr>
          <w:rFonts w:ascii="Times New Roman" w:eastAsia="Times New Roman" w:hAnsi="Times New Roman" w:cs="Times New Roman"/>
          <w:b/>
          <w:spacing w:val="-6"/>
          <w:w w:val="112"/>
          <w:sz w:val="28"/>
        </w:rPr>
        <w:t>ста</w:t>
      </w:r>
      <w:r w:rsidRPr="006332A4">
        <w:rPr>
          <w:rFonts w:ascii="Times New Roman" w:eastAsia="Times New Roman" w:hAnsi="Times New Roman" w:cs="Times New Roman"/>
          <w:b/>
          <w:spacing w:val="-6"/>
          <w:w w:val="112"/>
          <w:sz w:val="28"/>
        </w:rPr>
        <w:softHyphen/>
      </w:r>
      <w:r w:rsidRPr="006332A4">
        <w:rPr>
          <w:rFonts w:ascii="Times New Roman" w:eastAsia="Times New Roman" w:hAnsi="Times New Roman" w:cs="Times New Roman"/>
          <w:b/>
          <w:spacing w:val="-8"/>
          <w:w w:val="112"/>
          <w:sz w:val="28"/>
        </w:rPr>
        <w:t>новку памятников,</w:t>
      </w:r>
      <w:r>
        <w:rPr>
          <w:rFonts w:ascii="Times New Roman" w:eastAsia="Times New Roman" w:hAnsi="Times New Roman" w:cs="Times New Roman"/>
          <w:b/>
          <w:spacing w:val="-8"/>
          <w:w w:val="112"/>
          <w:sz w:val="28"/>
        </w:rPr>
        <w:t xml:space="preserve"> </w:t>
      </w:r>
      <w:r w:rsidRPr="006332A4">
        <w:rPr>
          <w:rFonts w:ascii="Times New Roman" w:eastAsia="Times New Roman" w:hAnsi="Times New Roman" w:cs="Times New Roman"/>
          <w:b/>
          <w:spacing w:val="-8"/>
          <w:w w:val="1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w w:val="112"/>
          <w:sz w:val="28"/>
        </w:rPr>
        <w:t>реставрацию</w:t>
      </w:r>
      <w:r w:rsidRPr="006332A4">
        <w:rPr>
          <w:rFonts w:ascii="Times New Roman" w:eastAsia="Times New Roman" w:hAnsi="Times New Roman" w:cs="Times New Roman"/>
          <w:b/>
          <w:spacing w:val="-8"/>
          <w:w w:val="112"/>
          <w:sz w:val="28"/>
        </w:rPr>
        <w:t xml:space="preserve"> храмов, </w:t>
      </w:r>
      <w:r w:rsidRPr="006332A4">
        <w:rPr>
          <w:rFonts w:ascii="Times New Roman" w:eastAsia="Times New Roman" w:hAnsi="Times New Roman" w:cs="Times New Roman"/>
          <w:b/>
          <w:spacing w:val="1"/>
          <w:w w:val="112"/>
          <w:sz w:val="28"/>
        </w:rPr>
        <w:t xml:space="preserve">проекты возведения </w:t>
      </w:r>
      <w:r w:rsidRPr="006332A4">
        <w:rPr>
          <w:rFonts w:ascii="Times New Roman" w:eastAsia="Times New Roman" w:hAnsi="Times New Roman" w:cs="Times New Roman"/>
          <w:b/>
          <w:spacing w:val="-10"/>
          <w:w w:val="112"/>
          <w:sz w:val="28"/>
        </w:rPr>
        <w:t xml:space="preserve">Волго-Донского канала, строительства Военно-Грузинской </w:t>
      </w:r>
      <w:r w:rsidRPr="006332A4">
        <w:rPr>
          <w:rFonts w:ascii="Times New Roman" w:eastAsia="Times New Roman" w:hAnsi="Times New Roman" w:cs="Times New Roman"/>
          <w:b/>
          <w:spacing w:val="-6"/>
          <w:w w:val="112"/>
          <w:sz w:val="28"/>
        </w:rPr>
        <w:t>дороги, мод</w:t>
      </w:r>
      <w:r>
        <w:rPr>
          <w:rFonts w:ascii="Times New Roman" w:eastAsia="Times New Roman" w:hAnsi="Times New Roman" w:cs="Times New Roman"/>
          <w:b/>
          <w:spacing w:val="-6"/>
          <w:w w:val="112"/>
          <w:sz w:val="28"/>
        </w:rPr>
        <w:t>ернизации черноморских портов?</w:t>
      </w: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w w:val="112"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4"/>
          <w:u w:val="single"/>
        </w:rPr>
        <w:t>6 ученик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4"/>
        </w:rPr>
        <w:t xml:space="preserve">: </w:t>
      </w:r>
      <w:r w:rsidRPr="00E93813">
        <w:rPr>
          <w:rFonts w:ascii="Times New Roman" w:eastAsia="Times New Roman" w:hAnsi="Times New Roman" w:cs="Times New Roman"/>
          <w:b/>
          <w:spacing w:val="2"/>
          <w:w w:val="112"/>
          <w:sz w:val="28"/>
        </w:rPr>
        <w:t xml:space="preserve">Грандиозными  были  его  планы,   великими </w:t>
      </w:r>
      <w:r w:rsidRPr="00E93813">
        <w:rPr>
          <w:rFonts w:ascii="Times New Roman" w:eastAsia="Times New Roman" w:hAnsi="Times New Roman" w:cs="Times New Roman"/>
          <w:b/>
          <w:w w:val="112"/>
          <w:sz w:val="28"/>
        </w:rPr>
        <w:t>свершения, благодарными потомки!</w:t>
      </w: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w w:val="112"/>
          <w:sz w:val="28"/>
        </w:rPr>
      </w:pPr>
      <w:r w:rsidRPr="00434C4B">
        <w:rPr>
          <w:rFonts w:ascii="Times New Roman" w:eastAsia="Times New Roman" w:hAnsi="Times New Roman" w:cs="Times New Roman"/>
          <w:b/>
          <w:w w:val="112"/>
          <w:sz w:val="28"/>
          <w:u w:val="single"/>
        </w:rPr>
        <w:t>Учитель:</w:t>
      </w:r>
      <w:r>
        <w:rPr>
          <w:rFonts w:ascii="Times New Roman" w:eastAsia="Times New Roman" w:hAnsi="Times New Roman" w:cs="Times New Roman"/>
          <w:b/>
          <w:w w:val="112"/>
          <w:sz w:val="28"/>
        </w:rPr>
        <w:t xml:space="preserve"> Спасибо за интересные сообщения. Ребята, что нового узнали сегодня? Что особенно произвело на вас впечатление из жизни и творчества этого удивительного человека? Какие слова</w:t>
      </w:r>
      <w:r w:rsidRPr="00B74E1C">
        <w:rPr>
          <w:rFonts w:ascii="Times New Roman" w:eastAsia="Times New Roman" w:hAnsi="Times New Roman" w:cs="Times New Roman"/>
          <w:b/>
          <w:w w:val="1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w w:val="112"/>
          <w:sz w:val="28"/>
        </w:rPr>
        <w:t xml:space="preserve">от имени благодарных потомков вы могли бы сказать Августину </w:t>
      </w:r>
      <w:proofErr w:type="spellStart"/>
      <w:r>
        <w:rPr>
          <w:rFonts w:ascii="Times New Roman" w:eastAsia="Times New Roman" w:hAnsi="Times New Roman" w:cs="Times New Roman"/>
          <w:b/>
          <w:w w:val="112"/>
          <w:sz w:val="28"/>
        </w:rPr>
        <w:t>Бетанкуру</w:t>
      </w:r>
      <w:proofErr w:type="spellEnd"/>
      <w:r>
        <w:rPr>
          <w:rFonts w:ascii="Times New Roman" w:eastAsia="Times New Roman" w:hAnsi="Times New Roman" w:cs="Times New Roman"/>
          <w:b/>
          <w:w w:val="112"/>
          <w:sz w:val="28"/>
        </w:rPr>
        <w:t>?</w:t>
      </w: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w w:val="112"/>
          <w:sz w:val="28"/>
        </w:rPr>
      </w:pP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w w:val="112"/>
          <w:sz w:val="28"/>
        </w:rPr>
      </w:pP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w w:val="112"/>
          <w:sz w:val="28"/>
        </w:rPr>
      </w:pP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w w:val="112"/>
          <w:sz w:val="28"/>
        </w:rPr>
      </w:pP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w w:val="112"/>
          <w:sz w:val="28"/>
        </w:rPr>
      </w:pP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w w:val="112"/>
          <w:sz w:val="28"/>
        </w:rPr>
      </w:pPr>
    </w:p>
    <w:p w:rsidR="008F4AB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-3"/>
          <w:sz w:val="28"/>
          <w:szCs w:val="24"/>
          <w:lang w:eastAsia="ru-RU"/>
        </w:rPr>
        <w:lastRenderedPageBreak/>
        <w:drawing>
          <wp:inline distT="0" distB="0" distL="0" distR="0" wp14:anchorId="08509D67" wp14:editId="17B3356A">
            <wp:extent cx="5941060" cy="4455795"/>
            <wp:effectExtent l="0" t="0" r="0" b="0"/>
            <wp:docPr id="5" name="Рисунок 5" descr="E:\ЕЛЕНК@\неделя ИЗО\од испании в росии картины\Презентация Microsoft Office PowerPoint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ЕЛЕНК@\неделя ИЗО\од испании в росии картины\Презентация Microsoft Office PowerPoint\Слайд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pacing w:val="-3"/>
          <w:sz w:val="28"/>
          <w:szCs w:val="24"/>
          <w:lang w:eastAsia="ru-RU"/>
        </w:rPr>
        <w:drawing>
          <wp:inline distT="0" distB="0" distL="0" distR="0" wp14:anchorId="5114D170" wp14:editId="26B39CCA">
            <wp:extent cx="5941060" cy="4455795"/>
            <wp:effectExtent l="0" t="0" r="0" b="0"/>
            <wp:docPr id="6" name="Рисунок 6" descr="E:\ЕЛЕНК@\неделя ИЗО\од испании в росии картины\Презентация Microsoft Office PowerPoint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ЕЛЕНК@\неделя ИЗО\од испании в росии картины\Презентация Microsoft Office PowerPoint\Слайд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DD" w:rsidRDefault="006455DD" w:rsidP="006455DD">
      <w:pPr>
        <w:spacing w:after="0"/>
        <w:rPr>
          <w:rFonts w:ascii="Arial" w:hAnsi="Arial" w:cs="Arial"/>
          <w:b/>
          <w:sz w:val="24"/>
          <w:szCs w:val="24"/>
        </w:rPr>
      </w:pPr>
    </w:p>
    <w:p w:rsidR="006455DD" w:rsidRDefault="006455DD" w:rsidP="006455DD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24"/>
        </w:rPr>
      </w:pPr>
      <w:r w:rsidRPr="003D3CDB">
        <w:rPr>
          <w:rFonts w:ascii="Arial" w:hAnsi="Arial" w:cs="Arial"/>
          <w:b/>
          <w:color w:val="FF0000"/>
          <w:sz w:val="32"/>
          <w:szCs w:val="24"/>
        </w:rPr>
        <w:lastRenderedPageBreak/>
        <w:t>ЭВРИСТИЧЕСКАЯ  ВИКТОРИНА</w:t>
      </w:r>
    </w:p>
    <w:p w:rsidR="006455DD" w:rsidRPr="003D3CDB" w:rsidRDefault="006455DD" w:rsidP="006455DD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24"/>
        </w:rPr>
      </w:pPr>
      <w:r w:rsidRPr="003D3CDB">
        <w:rPr>
          <w:rFonts w:ascii="Arial" w:hAnsi="Arial" w:cs="Arial"/>
          <w:b/>
          <w:color w:val="FF0000"/>
          <w:sz w:val="32"/>
          <w:szCs w:val="24"/>
        </w:rPr>
        <w:t xml:space="preserve"> </w:t>
      </w:r>
    </w:p>
    <w:p w:rsidR="006455DD" w:rsidRDefault="006455DD" w:rsidP="006455DD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24"/>
        </w:rPr>
      </w:pPr>
      <w:r>
        <w:rPr>
          <w:rFonts w:ascii="Arial" w:hAnsi="Arial" w:cs="Arial"/>
          <w:b/>
          <w:color w:val="FF0000"/>
          <w:sz w:val="32"/>
          <w:szCs w:val="24"/>
        </w:rPr>
        <w:t>для учащихся</w:t>
      </w:r>
      <w:r w:rsidRPr="003D3CDB">
        <w:rPr>
          <w:rFonts w:ascii="Arial" w:hAnsi="Arial" w:cs="Arial"/>
          <w:b/>
          <w:color w:val="FF0000"/>
          <w:sz w:val="32"/>
          <w:szCs w:val="24"/>
        </w:rPr>
        <w:t xml:space="preserve"> 5 – 9 классов</w:t>
      </w:r>
    </w:p>
    <w:p w:rsidR="006455DD" w:rsidRPr="003D3CDB" w:rsidRDefault="006455DD" w:rsidP="006455DD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24"/>
        </w:rPr>
      </w:pPr>
    </w:p>
    <w:p w:rsidR="006455DD" w:rsidRPr="00F75EBD" w:rsidRDefault="006455DD" w:rsidP="006455DD">
      <w:pPr>
        <w:jc w:val="center"/>
        <w:rPr>
          <w:rFonts w:ascii="Arial" w:hAnsi="Arial" w:cs="Arial"/>
          <w:b/>
          <w:noProof/>
          <w:color w:val="FF0000"/>
          <w:sz w:val="32"/>
          <w:szCs w:val="24"/>
          <w:lang w:eastAsia="ru-RU"/>
        </w:rPr>
      </w:pPr>
      <w:r w:rsidRPr="00F75EBD">
        <w:rPr>
          <w:rFonts w:ascii="Arial" w:hAnsi="Arial" w:cs="Arial"/>
          <w:b/>
          <w:color w:val="FF0000"/>
          <w:sz w:val="40"/>
          <w:szCs w:val="24"/>
        </w:rPr>
        <w:t>«ШЕДЕВРЫ ИСПАНСКОЙ ЖИВОПИСИ»</w:t>
      </w:r>
      <w:r w:rsidRPr="00F75EBD">
        <w:rPr>
          <w:rFonts w:ascii="Arial" w:hAnsi="Arial" w:cs="Arial"/>
          <w:b/>
          <w:noProof/>
          <w:color w:val="FF0000"/>
          <w:sz w:val="40"/>
          <w:szCs w:val="24"/>
          <w:lang w:eastAsia="ru-RU"/>
        </w:rPr>
        <w:t xml:space="preserve">       </w:t>
      </w:r>
      <w:r w:rsidRPr="00F75EBD">
        <w:rPr>
          <w:rFonts w:ascii="Arial" w:hAnsi="Arial" w:cs="Arial"/>
          <w:noProof/>
          <w:sz w:val="32"/>
          <w:szCs w:val="26"/>
          <w:lang w:eastAsia="ru-RU"/>
        </w:rPr>
        <w:t xml:space="preserve">                                                  </w:t>
      </w:r>
    </w:p>
    <w:p w:rsidR="006455DD" w:rsidRPr="003D3CDB" w:rsidRDefault="006455DD" w:rsidP="006455DD">
      <w:pPr>
        <w:pStyle w:val="a5"/>
        <w:numPr>
          <w:ilvl w:val="0"/>
          <w:numId w:val="2"/>
        </w:numPr>
        <w:rPr>
          <w:rFonts w:ascii="Arial" w:hAnsi="Arial" w:cs="Arial"/>
          <w:b/>
          <w:color w:val="FF0000"/>
          <w:sz w:val="26"/>
          <w:szCs w:val="26"/>
        </w:rPr>
      </w:pPr>
      <w:r w:rsidRPr="003D3CDB">
        <w:rPr>
          <w:rFonts w:ascii="Arial" w:hAnsi="Arial" w:cs="Arial"/>
          <w:b/>
          <w:color w:val="FF0000"/>
          <w:sz w:val="26"/>
          <w:szCs w:val="26"/>
        </w:rPr>
        <w:t xml:space="preserve">Придворный живописец Франсиско де </w:t>
      </w:r>
      <w:proofErr w:type="spellStart"/>
      <w:r w:rsidRPr="003D3CDB">
        <w:rPr>
          <w:rFonts w:ascii="Arial" w:hAnsi="Arial" w:cs="Arial"/>
          <w:b/>
          <w:color w:val="FF0000"/>
          <w:sz w:val="26"/>
          <w:szCs w:val="26"/>
        </w:rPr>
        <w:t>Сурбан</w:t>
      </w:r>
      <w:proofErr w:type="spellEnd"/>
      <w:r w:rsidRPr="003D3CDB">
        <w:rPr>
          <w:rFonts w:ascii="Arial" w:hAnsi="Arial" w:cs="Arial"/>
          <w:b/>
          <w:color w:val="FF0000"/>
          <w:sz w:val="26"/>
          <w:szCs w:val="26"/>
        </w:rPr>
        <w:t xml:space="preserve"> (1598-1664) посвятил </w:t>
      </w:r>
    </w:p>
    <w:p w:rsidR="006455DD" w:rsidRPr="003D3CDB" w:rsidRDefault="006455DD" w:rsidP="006455DD">
      <w:pPr>
        <w:pStyle w:val="a5"/>
        <w:ind w:left="502"/>
        <w:rPr>
          <w:rFonts w:ascii="Arial" w:hAnsi="Arial" w:cs="Arial"/>
          <w:b/>
          <w:color w:val="FF0000"/>
          <w:sz w:val="26"/>
          <w:szCs w:val="26"/>
        </w:rPr>
      </w:pPr>
      <w:r w:rsidRPr="003D3CDB">
        <w:rPr>
          <w:rFonts w:ascii="Arial" w:hAnsi="Arial" w:cs="Arial"/>
          <w:b/>
          <w:color w:val="FF0000"/>
          <w:sz w:val="26"/>
          <w:szCs w:val="26"/>
        </w:rPr>
        <w:t>своё творчество: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А) портретам детей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Б) религиозным сюжетам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В) парадным портретам членов королевской семьи</w:t>
      </w:r>
    </w:p>
    <w:p w:rsidR="006455DD" w:rsidRPr="003D3CDB" w:rsidRDefault="006455DD" w:rsidP="006455DD">
      <w:pPr>
        <w:pStyle w:val="a5"/>
        <w:numPr>
          <w:ilvl w:val="0"/>
          <w:numId w:val="2"/>
        </w:numPr>
        <w:rPr>
          <w:rFonts w:ascii="Arial" w:hAnsi="Arial" w:cs="Arial"/>
          <w:b/>
          <w:color w:val="FF0000"/>
          <w:sz w:val="26"/>
          <w:szCs w:val="26"/>
        </w:rPr>
      </w:pPr>
      <w:r w:rsidRPr="003D3CDB">
        <w:rPr>
          <w:rFonts w:ascii="Arial" w:hAnsi="Arial" w:cs="Arial"/>
          <w:b/>
          <w:color w:val="FF0000"/>
          <w:sz w:val="26"/>
          <w:szCs w:val="26"/>
        </w:rPr>
        <w:t xml:space="preserve">Придворному художнику Диего Веласкесу (1599 – 1660) король Испании Филипп </w:t>
      </w:r>
      <w:r w:rsidRPr="003D3CDB">
        <w:rPr>
          <w:rFonts w:ascii="Arial" w:hAnsi="Arial" w:cs="Arial"/>
          <w:b/>
          <w:color w:val="FF0000"/>
          <w:sz w:val="26"/>
          <w:szCs w:val="26"/>
          <w:lang w:val="en-US"/>
        </w:rPr>
        <w:t>IV</w:t>
      </w:r>
      <w:r w:rsidRPr="003D3CDB">
        <w:rPr>
          <w:rFonts w:ascii="Arial" w:hAnsi="Arial" w:cs="Arial"/>
          <w:b/>
          <w:color w:val="FF0000"/>
          <w:sz w:val="26"/>
          <w:szCs w:val="26"/>
        </w:rPr>
        <w:t xml:space="preserve"> дал клятву: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А) «Никто, кроме тебя, писать меня не будет! »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Б) «Я куплю тебе дворец! »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 xml:space="preserve">В) «Я отдам тебе </w:t>
      </w:r>
      <w:proofErr w:type="spellStart"/>
      <w:r w:rsidRPr="003D3CDB">
        <w:rPr>
          <w:rFonts w:ascii="Arial" w:hAnsi="Arial" w:cs="Arial"/>
          <w:b/>
          <w:sz w:val="26"/>
          <w:szCs w:val="26"/>
        </w:rPr>
        <w:t>пол-царства</w:t>
      </w:r>
      <w:proofErr w:type="spellEnd"/>
      <w:r w:rsidRPr="003D3CDB">
        <w:rPr>
          <w:rFonts w:ascii="Arial" w:hAnsi="Arial" w:cs="Arial"/>
          <w:b/>
          <w:sz w:val="26"/>
          <w:szCs w:val="26"/>
        </w:rPr>
        <w:t>! »</w:t>
      </w:r>
    </w:p>
    <w:p w:rsidR="006455DD" w:rsidRPr="003D3CDB" w:rsidRDefault="006455DD" w:rsidP="006455DD">
      <w:pPr>
        <w:pStyle w:val="a5"/>
        <w:numPr>
          <w:ilvl w:val="0"/>
          <w:numId w:val="2"/>
        </w:numPr>
        <w:rPr>
          <w:rFonts w:ascii="Arial" w:hAnsi="Arial" w:cs="Arial"/>
          <w:b/>
          <w:color w:val="FF0000"/>
          <w:sz w:val="26"/>
          <w:szCs w:val="26"/>
        </w:rPr>
      </w:pPr>
      <w:proofErr w:type="spellStart"/>
      <w:r w:rsidRPr="003D3CDB">
        <w:rPr>
          <w:rFonts w:ascii="Arial" w:hAnsi="Arial" w:cs="Arial"/>
          <w:b/>
          <w:color w:val="FF0000"/>
          <w:sz w:val="26"/>
          <w:szCs w:val="26"/>
        </w:rPr>
        <w:t>Бартоломео</w:t>
      </w:r>
      <w:proofErr w:type="spellEnd"/>
      <w:r w:rsidRPr="003D3CDB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proofErr w:type="spellStart"/>
      <w:r w:rsidRPr="003D3CDB">
        <w:rPr>
          <w:rFonts w:ascii="Arial" w:hAnsi="Arial" w:cs="Arial"/>
          <w:b/>
          <w:color w:val="FF0000"/>
          <w:sz w:val="26"/>
          <w:szCs w:val="26"/>
        </w:rPr>
        <w:t>Мурильо</w:t>
      </w:r>
      <w:proofErr w:type="spellEnd"/>
      <w:r w:rsidRPr="003D3CDB">
        <w:rPr>
          <w:rFonts w:ascii="Arial" w:hAnsi="Arial" w:cs="Arial"/>
          <w:b/>
          <w:color w:val="FF0000"/>
          <w:sz w:val="26"/>
          <w:szCs w:val="26"/>
        </w:rPr>
        <w:t xml:space="preserve"> (1617-1682), первый президент Академии художеств в </w:t>
      </w:r>
      <w:proofErr w:type="spellStart"/>
      <w:r w:rsidRPr="003D3CDB">
        <w:rPr>
          <w:rFonts w:ascii="Arial" w:hAnsi="Arial" w:cs="Arial"/>
          <w:b/>
          <w:color w:val="FF0000"/>
          <w:sz w:val="26"/>
          <w:szCs w:val="26"/>
        </w:rPr>
        <w:t>Сивильи</w:t>
      </w:r>
      <w:proofErr w:type="spellEnd"/>
      <w:r w:rsidRPr="003D3CDB">
        <w:rPr>
          <w:rFonts w:ascii="Arial" w:hAnsi="Arial" w:cs="Arial"/>
          <w:b/>
          <w:color w:val="FF0000"/>
          <w:sz w:val="26"/>
          <w:szCs w:val="26"/>
        </w:rPr>
        <w:t xml:space="preserve"> был сыном: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А) портного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Б) повара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В) цирюльника</w:t>
      </w:r>
    </w:p>
    <w:p w:rsidR="006455DD" w:rsidRPr="003D3CDB" w:rsidRDefault="006455DD" w:rsidP="006455DD">
      <w:pPr>
        <w:pStyle w:val="a5"/>
        <w:numPr>
          <w:ilvl w:val="0"/>
          <w:numId w:val="2"/>
        </w:numPr>
        <w:rPr>
          <w:rFonts w:ascii="Arial" w:hAnsi="Arial" w:cs="Arial"/>
          <w:b/>
          <w:color w:val="FF0000"/>
          <w:sz w:val="26"/>
          <w:szCs w:val="26"/>
        </w:rPr>
      </w:pPr>
      <w:r w:rsidRPr="003D3CDB">
        <w:rPr>
          <w:rFonts w:ascii="Arial" w:hAnsi="Arial" w:cs="Arial"/>
          <w:b/>
          <w:color w:val="FF0000"/>
          <w:sz w:val="26"/>
          <w:szCs w:val="26"/>
        </w:rPr>
        <w:t xml:space="preserve">Франсиско Гойя (1746-1828) – художник и </w:t>
      </w:r>
      <w:proofErr w:type="gramStart"/>
      <w:r w:rsidRPr="003D3CDB">
        <w:rPr>
          <w:rFonts w:ascii="Arial" w:hAnsi="Arial" w:cs="Arial"/>
          <w:b/>
          <w:color w:val="FF0000"/>
          <w:sz w:val="26"/>
          <w:szCs w:val="26"/>
        </w:rPr>
        <w:t>гравёр</w:t>
      </w:r>
      <w:proofErr w:type="gramEnd"/>
      <w:r w:rsidRPr="003D3CDB">
        <w:rPr>
          <w:rFonts w:ascii="Arial" w:hAnsi="Arial" w:cs="Arial"/>
          <w:b/>
          <w:color w:val="FF0000"/>
          <w:sz w:val="26"/>
          <w:szCs w:val="26"/>
        </w:rPr>
        <w:t xml:space="preserve"> последние годы своей жизни провёл в: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А) Италии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Б) России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В) Франции</w:t>
      </w:r>
    </w:p>
    <w:p w:rsidR="006455DD" w:rsidRPr="003D3CDB" w:rsidRDefault="006455DD" w:rsidP="006455DD">
      <w:pPr>
        <w:pStyle w:val="a5"/>
        <w:numPr>
          <w:ilvl w:val="0"/>
          <w:numId w:val="2"/>
        </w:numPr>
        <w:rPr>
          <w:rFonts w:ascii="Arial" w:hAnsi="Arial" w:cs="Arial"/>
          <w:b/>
          <w:color w:val="FF0000"/>
          <w:sz w:val="26"/>
          <w:szCs w:val="26"/>
        </w:rPr>
      </w:pPr>
      <w:r w:rsidRPr="003D3CDB">
        <w:rPr>
          <w:rFonts w:ascii="Arial" w:hAnsi="Arial" w:cs="Arial"/>
          <w:b/>
          <w:color w:val="FF0000"/>
          <w:sz w:val="26"/>
          <w:szCs w:val="26"/>
        </w:rPr>
        <w:t>Сальвадор Дали (1904-1989) разработал дизайн логотипа и обёртку для фирмы: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А) «</w:t>
      </w:r>
      <w:proofErr w:type="gramStart"/>
      <w:r w:rsidRPr="003D3CDB">
        <w:rPr>
          <w:rFonts w:ascii="Arial" w:hAnsi="Arial" w:cs="Arial"/>
          <w:b/>
          <w:sz w:val="26"/>
          <w:szCs w:val="26"/>
        </w:rPr>
        <w:t>Киндер</w:t>
      </w:r>
      <w:proofErr w:type="gramEnd"/>
      <w:r w:rsidRPr="003D3CDB">
        <w:rPr>
          <w:rFonts w:ascii="Arial" w:hAnsi="Arial" w:cs="Arial"/>
          <w:b/>
          <w:sz w:val="26"/>
          <w:szCs w:val="26"/>
        </w:rPr>
        <w:t>»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Б) «Рот-фронт»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В) «Чупа-Чупс»</w:t>
      </w:r>
    </w:p>
    <w:p w:rsidR="006455DD" w:rsidRPr="003D3CDB" w:rsidRDefault="006455DD" w:rsidP="006455DD">
      <w:pPr>
        <w:pStyle w:val="a5"/>
        <w:numPr>
          <w:ilvl w:val="0"/>
          <w:numId w:val="2"/>
        </w:numPr>
        <w:rPr>
          <w:rFonts w:ascii="Arial" w:hAnsi="Arial" w:cs="Arial"/>
          <w:b/>
          <w:color w:val="FF0000"/>
          <w:sz w:val="26"/>
          <w:szCs w:val="26"/>
        </w:rPr>
      </w:pPr>
      <w:r w:rsidRPr="003D3CDB">
        <w:rPr>
          <w:rFonts w:ascii="Arial" w:hAnsi="Arial" w:cs="Arial"/>
          <w:b/>
          <w:color w:val="FF0000"/>
          <w:sz w:val="26"/>
          <w:szCs w:val="26"/>
        </w:rPr>
        <w:t>Пабло Пикассо (1881-1973) – самый дорогой в мире художник. Его картина на аукционе 4 мая 2010 года была продана за рекордную за всю историю сумму: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А) 50 миллионов долларов</w:t>
      </w:r>
    </w:p>
    <w:p w:rsidR="006455DD" w:rsidRPr="003D3CDB" w:rsidRDefault="006455DD" w:rsidP="006455DD">
      <w:pPr>
        <w:pStyle w:val="a5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Б) 85 миллионов долларов</w:t>
      </w:r>
    </w:p>
    <w:p w:rsidR="006455DD" w:rsidRDefault="006455DD" w:rsidP="006455DD">
      <w:pPr>
        <w:pStyle w:val="a5"/>
        <w:spacing w:line="240" w:lineRule="auto"/>
        <w:ind w:left="495"/>
        <w:rPr>
          <w:rFonts w:ascii="Arial" w:hAnsi="Arial" w:cs="Arial"/>
          <w:b/>
          <w:sz w:val="26"/>
          <w:szCs w:val="26"/>
        </w:rPr>
      </w:pPr>
      <w:r w:rsidRPr="003D3CDB">
        <w:rPr>
          <w:rFonts w:ascii="Arial" w:hAnsi="Arial" w:cs="Arial"/>
          <w:b/>
          <w:sz w:val="26"/>
          <w:szCs w:val="26"/>
        </w:rPr>
        <w:t>В) 106, 482 миллиона долларов</w:t>
      </w:r>
    </w:p>
    <w:p w:rsidR="006455DD" w:rsidRPr="00FB0CCF" w:rsidRDefault="006455DD" w:rsidP="006455DD">
      <w:pPr>
        <w:pStyle w:val="a5"/>
        <w:spacing w:line="240" w:lineRule="auto"/>
        <w:ind w:left="495"/>
        <w:rPr>
          <w:rFonts w:ascii="Arial" w:hAnsi="Arial" w:cs="Arial"/>
          <w:b/>
          <w:sz w:val="26"/>
          <w:szCs w:val="26"/>
        </w:rPr>
      </w:pPr>
    </w:p>
    <w:p w:rsidR="006455DD" w:rsidRPr="006C0DB7" w:rsidRDefault="006455DD" w:rsidP="006455DD">
      <w:pPr>
        <w:pStyle w:val="a5"/>
        <w:ind w:left="495"/>
        <w:jc w:val="center"/>
        <w:rPr>
          <w:rFonts w:ascii="Arial" w:hAnsi="Arial" w:cs="Arial"/>
          <w:b/>
          <w:i/>
          <w:color w:val="FF0000"/>
          <w:sz w:val="32"/>
          <w:szCs w:val="24"/>
        </w:rPr>
      </w:pPr>
      <w:r w:rsidRPr="00FB0CCF">
        <w:rPr>
          <w:rFonts w:ascii="Arial" w:hAnsi="Arial" w:cs="Arial"/>
          <w:b/>
          <w:i/>
          <w:color w:val="FF0000"/>
          <w:sz w:val="32"/>
          <w:szCs w:val="24"/>
        </w:rPr>
        <w:t>Желаем успехов!</w:t>
      </w:r>
    </w:p>
    <w:p w:rsidR="006455DD" w:rsidRDefault="006455DD" w:rsidP="006455DD">
      <w:r>
        <w:lastRenderedPageBreak/>
        <w:t xml:space="preserve">        </w:t>
      </w:r>
      <w:r>
        <w:rPr>
          <w:noProof/>
          <w:lang w:eastAsia="ru-RU"/>
        </w:rPr>
        <w:drawing>
          <wp:inline distT="0" distB="0" distL="0" distR="0" wp14:anchorId="0354F962" wp14:editId="6DEFE0D7">
            <wp:extent cx="5708203" cy="4284324"/>
            <wp:effectExtent l="0" t="0" r="0" b="0"/>
            <wp:docPr id="7" name="Рисунок 7" descr="C:\Users\User\Desktop\неделя ИЗО\од испании в росии картины\Презентация Microsoft Office PowerPoint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ИЗО\од испании в росии картины\Презентация Microsoft Office PowerPoint\Слайд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90" cy="42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DD" w:rsidRDefault="006455DD" w:rsidP="006455D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9199D0" wp14:editId="3AC674CA">
            <wp:extent cx="5705738" cy="4282201"/>
            <wp:effectExtent l="0" t="0" r="0" b="0"/>
            <wp:docPr id="9" name="Рисунок 9" descr="C:\Users\User\Desktop\неделя ИЗО\од испании в росии картины\Презентация Microsoft Office PowerPoint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еля ИЗО\од испании в росии картины\Презентация Microsoft Office PowerPoint\Слайд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624" cy="428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BD" w:rsidRPr="00EA346D" w:rsidRDefault="008F4ABD" w:rsidP="008F4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sectPr w:rsidR="008F4ABD" w:rsidRPr="00EA346D" w:rsidSect="00EA346D">
          <w:pgSz w:w="11907" w:h="16839" w:code="9"/>
          <w:pgMar w:top="1134" w:right="850" w:bottom="1134" w:left="1701" w:header="720" w:footer="720" w:gutter="0"/>
          <w:cols w:space="1046"/>
          <w:noEndnote/>
          <w:docGrid w:linePitch="299"/>
        </w:sectPr>
      </w:pPr>
    </w:p>
    <w:p w:rsidR="00B22914" w:rsidRPr="000A6ABE" w:rsidRDefault="00B22914" w:rsidP="00B22914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color w:val="7030A0"/>
          <w:sz w:val="48"/>
          <w:szCs w:val="24"/>
        </w:rPr>
      </w:pPr>
      <w:r w:rsidRPr="000A6ABE">
        <w:rPr>
          <w:rFonts w:ascii="Arial Black" w:eastAsia="Times New Roman" w:hAnsi="Arial Black" w:cs="Times New Roman"/>
          <w:b/>
          <w:color w:val="7030A0"/>
          <w:sz w:val="48"/>
          <w:szCs w:val="24"/>
        </w:rPr>
        <w:lastRenderedPageBreak/>
        <w:t>Космическая викторина</w:t>
      </w:r>
    </w:p>
    <w:p w:rsidR="00B22914" w:rsidRPr="006529FB" w:rsidRDefault="00B22914" w:rsidP="00B2291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B0F0"/>
          <w:sz w:val="32"/>
          <w:szCs w:val="24"/>
        </w:rPr>
        <w:t xml:space="preserve">для  учащихся </w:t>
      </w:r>
      <w:r>
        <w:rPr>
          <w:rFonts w:ascii="Times New Roman" w:eastAsia="Times New Roman" w:hAnsi="Times New Roman" w:cs="Times New Roman"/>
          <w:b/>
          <w:color w:val="00B0F0"/>
          <w:sz w:val="32"/>
          <w:szCs w:val="24"/>
        </w:rPr>
        <w:t xml:space="preserve">4-7 </w:t>
      </w:r>
      <w:r w:rsidRPr="006529FB">
        <w:rPr>
          <w:rFonts w:ascii="Times New Roman" w:eastAsia="Times New Roman" w:hAnsi="Times New Roman" w:cs="Times New Roman"/>
          <w:b/>
          <w:color w:val="00B0F0"/>
          <w:sz w:val="32"/>
          <w:szCs w:val="24"/>
        </w:rPr>
        <w:t xml:space="preserve"> классов</w:t>
      </w:r>
    </w:p>
    <w:p w:rsidR="00B22914" w:rsidRPr="006529FB" w:rsidRDefault="00B22914" w:rsidP="00B2291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>Полярную звезду поморы называли…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А) </w:t>
      </w:r>
      <w:proofErr w:type="spellStart"/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заклёп</w:t>
      </w:r>
      <w:proofErr w:type="spellEnd"/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-звезда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Б) прикол-звезда</w:t>
      </w:r>
    </w:p>
    <w:p w:rsidR="00B22914" w:rsidRPr="005071D0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В) облом-звезда</w:t>
      </w:r>
    </w:p>
    <w:p w:rsidR="00B22914" w:rsidRPr="006529FB" w:rsidRDefault="00B22914" w:rsidP="00B2291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>Спутник Урана назван именем героини Шекспира…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А) Алёнушка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Б) </w:t>
      </w:r>
      <w:proofErr w:type="spellStart"/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Ассоль</w:t>
      </w:r>
      <w:proofErr w:type="spellEnd"/>
    </w:p>
    <w:p w:rsidR="00B22914" w:rsidRPr="005071D0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В) Офелия</w:t>
      </w:r>
    </w:p>
    <w:p w:rsidR="00B22914" w:rsidRPr="006529FB" w:rsidRDefault="00B22914" w:rsidP="00B2291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>Первым в истории искусственным спутником является…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А) ракета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«</w:t>
      </w: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Фау-2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»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Б) Мюнхгаузен на пушечном ядре</w:t>
      </w:r>
    </w:p>
    <w:p w:rsidR="00B22914" w:rsidRPr="005071D0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В) зажигалка Юрия Г</w:t>
      </w: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агарина</w:t>
      </w:r>
    </w:p>
    <w:p w:rsidR="00B22914" w:rsidRPr="006529FB" w:rsidRDefault="00B22914" w:rsidP="00B2291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</w:pPr>
      <w:proofErr w:type="gramStart"/>
      <w:r w:rsidRPr="006529FB"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 xml:space="preserve">Первым овощем, </w:t>
      </w:r>
      <w:r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 xml:space="preserve"> </w:t>
      </w:r>
      <w:r w:rsidRPr="006529FB"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 xml:space="preserve">выращенном в космосе, </w:t>
      </w:r>
      <w:r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 xml:space="preserve"> </w:t>
      </w:r>
      <w:r w:rsidRPr="006529FB"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>стал…</w:t>
      </w:r>
      <w:proofErr w:type="gramEnd"/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А) редька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Б) огурец</w:t>
      </w:r>
    </w:p>
    <w:p w:rsidR="00B22914" w:rsidRPr="005071D0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В) картофель</w:t>
      </w:r>
    </w:p>
    <w:p w:rsidR="00B22914" w:rsidRPr="006529FB" w:rsidRDefault="00B22914" w:rsidP="00B2291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>Единственная планета, вращающаяся против часовой стрелки…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А) Сатурн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Б) Венера</w:t>
      </w:r>
    </w:p>
    <w:p w:rsidR="00B22914" w:rsidRPr="005071D0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В) Марс</w:t>
      </w:r>
    </w:p>
    <w:p w:rsidR="00B22914" w:rsidRPr="006529FB" w:rsidRDefault="00B22914" w:rsidP="00B2291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>Самая яркая звезда  в созвездии Тельца…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А) </w:t>
      </w:r>
      <w:proofErr w:type="spellStart"/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Альдебаран</w:t>
      </w:r>
      <w:proofErr w:type="spellEnd"/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Б) </w:t>
      </w:r>
      <w:proofErr w:type="spellStart"/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Альдекабан</w:t>
      </w:r>
      <w:proofErr w:type="spellEnd"/>
    </w:p>
    <w:p w:rsidR="00B22914" w:rsidRPr="005071D0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В) </w:t>
      </w:r>
      <w:proofErr w:type="spellStart"/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Альдебык</w:t>
      </w:r>
      <w:proofErr w:type="spellEnd"/>
    </w:p>
    <w:p w:rsidR="00B22914" w:rsidRPr="006529FB" w:rsidRDefault="00B22914" w:rsidP="00B2291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CC0099"/>
          <w:sz w:val="32"/>
          <w:szCs w:val="24"/>
        </w:rPr>
        <w:t>В результате крушения все семь членов экипажа шаттла «Колумбия» погибли, но после катастрофы выжили…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А) тараканы, случайно оказавшиеся на борту</w:t>
      </w:r>
    </w:p>
    <w:p w:rsidR="00B22914" w:rsidRPr="006529FB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Б) аквариумные золотые рыбки </w:t>
      </w:r>
    </w:p>
    <w:p w:rsidR="00B22914" w:rsidRPr="000A6ABE" w:rsidRDefault="00B22914" w:rsidP="00B2291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В) круглые черви, на которых предполагалось ставить опыты в невесомости</w:t>
      </w:r>
    </w:p>
    <w:p w:rsidR="00B22914" w:rsidRDefault="00B22914" w:rsidP="00B22914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CC0099"/>
          <w:sz w:val="28"/>
          <w:szCs w:val="24"/>
        </w:rPr>
      </w:pPr>
    </w:p>
    <w:p w:rsidR="00B22914" w:rsidRDefault="00B22914" w:rsidP="00B22914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CC0099"/>
          <w:sz w:val="28"/>
          <w:szCs w:val="24"/>
        </w:rPr>
      </w:pPr>
    </w:p>
    <w:p w:rsidR="00B22914" w:rsidRDefault="00B22914" w:rsidP="00B22914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CC0099"/>
          <w:sz w:val="28"/>
          <w:szCs w:val="24"/>
        </w:rPr>
      </w:pPr>
      <w:r w:rsidRPr="006529FB">
        <w:rPr>
          <w:rFonts w:ascii="Times New Roman" w:eastAsia="Times New Roman" w:hAnsi="Times New Roman" w:cs="Times New Roman"/>
          <w:b/>
          <w:i/>
          <w:color w:val="CC0099"/>
          <w:sz w:val="28"/>
          <w:szCs w:val="24"/>
        </w:rPr>
        <w:t>Желаем удачи!</w:t>
      </w:r>
    </w:p>
    <w:p w:rsidR="00B22914" w:rsidRDefault="00B22914" w:rsidP="00B22914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CC0099"/>
          <w:sz w:val="28"/>
          <w:szCs w:val="24"/>
        </w:rPr>
      </w:pPr>
    </w:p>
    <w:p w:rsidR="00B22914" w:rsidRDefault="00B22914" w:rsidP="00B22914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CC0099"/>
          <w:sz w:val="28"/>
          <w:szCs w:val="24"/>
        </w:rPr>
      </w:pPr>
    </w:p>
    <w:p w:rsidR="00127A33" w:rsidRPr="00A838E6" w:rsidRDefault="00127A33" w:rsidP="00127A33">
      <w:pPr>
        <w:jc w:val="center"/>
        <w:rPr>
          <w:b/>
          <w:sz w:val="40"/>
        </w:rPr>
      </w:pPr>
      <w:r>
        <w:rPr>
          <w:b/>
          <w:sz w:val="4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9pt;height:41pt" fillcolor="#063" strokecolor="green">
            <v:fill r:id="rId1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ТЕЛЕГРАММА – МОЛНИЯ"/>
          </v:shape>
        </w:pict>
      </w:r>
    </w:p>
    <w:p w:rsidR="00127A33" w:rsidRDefault="00127A33" w:rsidP="00127A33">
      <w:pPr>
        <w:jc w:val="center"/>
        <w:rPr>
          <w:b/>
          <w:sz w:val="40"/>
        </w:rPr>
      </w:pPr>
      <w:r>
        <w:rPr>
          <w:b/>
          <w:sz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47.45pt;height:200.1pt" adj="5665" fillcolor="#7030a0">
            <v:shadow color="#868686"/>
            <v:textpath style="font-family:&quot;Impact&quot;;v-text-kern:t" trim="t" fitpath="t" xscale="f" string="ВНИМАНИЕ!&#10;ВНИМАНИЕ!&#10;ВНИМАНИЕ!&#10;"/>
          </v:shape>
        </w:pict>
      </w:r>
    </w:p>
    <w:p w:rsidR="00127A33" w:rsidRPr="00A838E6" w:rsidRDefault="00127A33" w:rsidP="00127A33">
      <w:pPr>
        <w:jc w:val="center"/>
        <w:rPr>
          <w:rFonts w:ascii="Arial Black" w:hAnsi="Arial Black"/>
          <w:b/>
          <w:color w:val="FF0000"/>
          <w:sz w:val="72"/>
        </w:rPr>
      </w:pPr>
      <w:r w:rsidRPr="00A838E6">
        <w:rPr>
          <w:b/>
          <w:color w:val="FF0000"/>
          <w:sz w:val="72"/>
        </w:rPr>
        <w:t xml:space="preserve"> </w:t>
      </w:r>
      <w:r w:rsidRPr="00A838E6">
        <w:rPr>
          <w:rFonts w:ascii="Arial Black" w:hAnsi="Arial Black"/>
          <w:b/>
          <w:color w:val="FF0000"/>
          <w:sz w:val="72"/>
        </w:rPr>
        <w:t>8 АПРЕЛЯ 2011 ГОДА</w:t>
      </w:r>
    </w:p>
    <w:p w:rsidR="00127A33" w:rsidRPr="00A838E6" w:rsidRDefault="00127A33" w:rsidP="00127A33">
      <w:pPr>
        <w:jc w:val="center"/>
        <w:rPr>
          <w:rFonts w:ascii="Arial Black" w:hAnsi="Arial Black"/>
          <w:b/>
          <w:i/>
          <w:color w:val="FF0000"/>
          <w:sz w:val="44"/>
        </w:rPr>
      </w:pPr>
      <w:r>
        <w:rPr>
          <w:rFonts w:ascii="Arial Black" w:hAnsi="Arial Black"/>
          <w:b/>
          <w:i/>
          <w:color w:val="FF0000"/>
          <w:sz w:val="44"/>
        </w:rPr>
        <w:t xml:space="preserve">НА ТЕРРИТОРИЮ </w:t>
      </w:r>
      <w:r w:rsidRPr="00A838E6">
        <w:rPr>
          <w:rFonts w:ascii="Arial Black" w:hAnsi="Arial Black"/>
          <w:b/>
          <w:i/>
          <w:color w:val="FF0000"/>
          <w:sz w:val="44"/>
        </w:rPr>
        <w:t xml:space="preserve"> ИВАНЬКОВ</w:t>
      </w:r>
      <w:r>
        <w:rPr>
          <w:rFonts w:ascii="Arial Black" w:hAnsi="Arial Black"/>
          <w:b/>
          <w:i/>
          <w:color w:val="FF0000"/>
          <w:sz w:val="44"/>
        </w:rPr>
        <w:t>О-ЛЕНИНСКОЙ ШКОЛЫ</w:t>
      </w:r>
    </w:p>
    <w:p w:rsidR="00127A33" w:rsidRPr="001E0C00" w:rsidRDefault="00127A33" w:rsidP="00127A33">
      <w:pPr>
        <w:jc w:val="center"/>
        <w:rPr>
          <w:rFonts w:ascii="Comic Sans MS" w:hAnsi="Comic Sans MS"/>
          <w:b/>
          <w:color w:val="FF0066"/>
          <w:sz w:val="56"/>
        </w:rPr>
      </w:pPr>
      <w:r w:rsidRPr="001E0C00">
        <w:rPr>
          <w:rFonts w:ascii="Comic Sans MS" w:hAnsi="Comic Sans MS"/>
          <w:b/>
          <w:color w:val="FF0066"/>
          <w:sz w:val="56"/>
        </w:rPr>
        <w:t xml:space="preserve">ОЖИДАЕТСЯ ВТОРЖЕНИЕ ИНОПЛАНЕТЯН, </w:t>
      </w:r>
    </w:p>
    <w:p w:rsidR="00127A33" w:rsidRPr="001E0C00" w:rsidRDefault="00127A33" w:rsidP="00127A33">
      <w:pPr>
        <w:jc w:val="center"/>
        <w:rPr>
          <w:rFonts w:ascii="Comic Sans MS" w:hAnsi="Comic Sans MS"/>
          <w:b/>
          <w:color w:val="FF0066"/>
          <w:sz w:val="56"/>
        </w:rPr>
      </w:pPr>
      <w:proofErr w:type="gramStart"/>
      <w:r w:rsidRPr="001E0C00">
        <w:rPr>
          <w:rFonts w:ascii="Comic Sans MS" w:hAnsi="Comic Sans MS"/>
          <w:b/>
          <w:color w:val="FF0066"/>
          <w:sz w:val="56"/>
        </w:rPr>
        <w:t>КРУПНЕЙШЕЕ</w:t>
      </w:r>
      <w:proofErr w:type="gramEnd"/>
      <w:r w:rsidRPr="001E0C00">
        <w:rPr>
          <w:rFonts w:ascii="Comic Sans MS" w:hAnsi="Comic Sans MS"/>
          <w:b/>
          <w:color w:val="FF0066"/>
          <w:sz w:val="56"/>
        </w:rPr>
        <w:t xml:space="preserve"> В ТРЕТЬЕМ ТЫСЯЧЕЛЕТИИ!</w:t>
      </w:r>
    </w:p>
    <w:p w:rsidR="00127A33" w:rsidRPr="00A838E6" w:rsidRDefault="00127A33" w:rsidP="00127A33">
      <w:pPr>
        <w:jc w:val="center"/>
        <w:rPr>
          <w:rFonts w:ascii="Arial Black" w:hAnsi="Arial Black"/>
          <w:b/>
          <w:color w:val="7030A0"/>
          <w:sz w:val="40"/>
        </w:rPr>
      </w:pPr>
      <w:r w:rsidRPr="00A838E6">
        <w:rPr>
          <w:rFonts w:ascii="Arial Black" w:hAnsi="Arial Black"/>
          <w:b/>
          <w:color w:val="7030A0"/>
          <w:sz w:val="40"/>
        </w:rPr>
        <w:t>СЛЕДИТЕ ЗА ДАЛЬНЕЙШИМ РАЗВИТИЕМ СОБЫТИЙ!</w:t>
      </w:r>
    </w:p>
    <w:p w:rsidR="00B22914" w:rsidRDefault="00B22914" w:rsidP="00B22914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CC0099"/>
          <w:sz w:val="28"/>
          <w:szCs w:val="24"/>
        </w:rPr>
      </w:pPr>
    </w:p>
    <w:p w:rsidR="008F4ABD" w:rsidRDefault="008F4ABD" w:rsidP="008F4ABD">
      <w:pPr>
        <w:shd w:val="clear" w:color="auto" w:fill="FFFFFF"/>
        <w:spacing w:before="240" w:line="240" w:lineRule="auto"/>
        <w:jc w:val="both"/>
        <w:rPr>
          <w:rFonts w:ascii="Georgia" w:hAnsi="Georgia"/>
          <w:b/>
          <w:color w:val="FF0000"/>
          <w:sz w:val="28"/>
        </w:rPr>
      </w:pPr>
    </w:p>
    <w:p w:rsidR="00CF37C2" w:rsidRPr="00C56F86" w:rsidRDefault="00CF37C2" w:rsidP="00CF37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21C4D" w:rsidRPr="00F21C4D" w:rsidRDefault="00F21C4D" w:rsidP="00F21C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81C3D" w:rsidRPr="00204341" w:rsidRDefault="00381C3D" w:rsidP="00F21C4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sectPr w:rsidR="00381C3D" w:rsidRPr="0020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AC" w:rsidRDefault="009543AC" w:rsidP="006455DD">
      <w:pPr>
        <w:spacing w:after="0" w:line="240" w:lineRule="auto"/>
      </w:pPr>
      <w:r>
        <w:separator/>
      </w:r>
    </w:p>
  </w:endnote>
  <w:endnote w:type="continuationSeparator" w:id="0">
    <w:p w:rsidR="009543AC" w:rsidRDefault="009543AC" w:rsidP="0064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AC" w:rsidRDefault="009543AC" w:rsidP="006455DD">
      <w:pPr>
        <w:spacing w:after="0" w:line="240" w:lineRule="auto"/>
      </w:pPr>
      <w:r>
        <w:separator/>
      </w:r>
    </w:p>
  </w:footnote>
  <w:footnote w:type="continuationSeparator" w:id="0">
    <w:p w:rsidR="009543AC" w:rsidRDefault="009543AC" w:rsidP="0064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0.9pt;height:10.9pt" o:bullet="t">
        <v:imagedata r:id="rId1" o:title="j0115834"/>
      </v:shape>
    </w:pict>
  </w:numPicBullet>
  <w:abstractNum w:abstractNumId="0">
    <w:nsid w:val="013E5CD4"/>
    <w:multiLevelType w:val="hybridMultilevel"/>
    <w:tmpl w:val="07EAF360"/>
    <w:lvl w:ilvl="0" w:tplc="04DA894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A393337"/>
    <w:multiLevelType w:val="hybridMultilevel"/>
    <w:tmpl w:val="103C2CB8"/>
    <w:lvl w:ilvl="0" w:tplc="82F6C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1870B49"/>
    <w:multiLevelType w:val="hybridMultilevel"/>
    <w:tmpl w:val="AF249E26"/>
    <w:lvl w:ilvl="0" w:tplc="8C4486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0"/>
    <w:rsid w:val="00002DEC"/>
    <w:rsid w:val="00127A33"/>
    <w:rsid w:val="00204341"/>
    <w:rsid w:val="00381C3D"/>
    <w:rsid w:val="00490661"/>
    <w:rsid w:val="00530DD0"/>
    <w:rsid w:val="006338DA"/>
    <w:rsid w:val="006455DD"/>
    <w:rsid w:val="007B610C"/>
    <w:rsid w:val="00816B23"/>
    <w:rsid w:val="008F4ABD"/>
    <w:rsid w:val="009543AC"/>
    <w:rsid w:val="00B22914"/>
    <w:rsid w:val="00CF37C2"/>
    <w:rsid w:val="00DF585C"/>
    <w:rsid w:val="00E23574"/>
    <w:rsid w:val="00E9427D"/>
    <w:rsid w:val="00EB52A4"/>
    <w:rsid w:val="00F20502"/>
    <w:rsid w:val="00F2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5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5DD"/>
  </w:style>
  <w:style w:type="paragraph" w:styleId="a8">
    <w:name w:val="footer"/>
    <w:basedOn w:val="a"/>
    <w:link w:val="a9"/>
    <w:uiPriority w:val="99"/>
    <w:unhideWhenUsed/>
    <w:rsid w:val="0064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5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5DD"/>
  </w:style>
  <w:style w:type="paragraph" w:styleId="a8">
    <w:name w:val="footer"/>
    <w:basedOn w:val="a"/>
    <w:link w:val="a9"/>
    <w:uiPriority w:val="99"/>
    <w:unhideWhenUsed/>
    <w:rsid w:val="0064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2016-07-19T19:21:00Z</dcterms:created>
  <dcterms:modified xsi:type="dcterms:W3CDTF">2016-07-19T20:53:00Z</dcterms:modified>
</cp:coreProperties>
</file>