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2" w:rsidRDefault="000B30B2" w:rsidP="000B30B2">
      <w:pPr>
        <w:jc w:val="both"/>
        <w:rPr>
          <w:sz w:val="24"/>
          <w:szCs w:val="24"/>
        </w:rPr>
      </w:pPr>
    </w:p>
    <w:p w:rsidR="000B30B2" w:rsidRPr="000B30B2" w:rsidRDefault="000B30B2" w:rsidP="000B30B2">
      <w:pPr>
        <w:spacing w:before="100" w:beforeAutospacing="1" w:after="100" w:afterAutospacing="1"/>
        <w:jc w:val="both"/>
        <w:rPr>
          <w:sz w:val="32"/>
          <w:szCs w:val="32"/>
        </w:rPr>
      </w:pPr>
      <w:r w:rsidRPr="00DC0CB9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0B30B2">
        <w:rPr>
          <w:b/>
          <w:sz w:val="32"/>
          <w:szCs w:val="32"/>
        </w:rPr>
        <w:t>Тема:</w:t>
      </w:r>
      <w:r w:rsidRPr="000B30B2">
        <w:rPr>
          <w:sz w:val="32"/>
          <w:szCs w:val="32"/>
        </w:rPr>
        <w:t xml:space="preserve"> «Применение </w:t>
      </w:r>
      <w:proofErr w:type="spellStart"/>
      <w:r w:rsidRPr="000B30B2">
        <w:rPr>
          <w:sz w:val="32"/>
          <w:szCs w:val="32"/>
        </w:rPr>
        <w:t>здоровьесберегающих</w:t>
      </w:r>
      <w:proofErr w:type="spellEnd"/>
      <w:r w:rsidRPr="000B30B2">
        <w:rPr>
          <w:sz w:val="32"/>
          <w:szCs w:val="32"/>
        </w:rPr>
        <w:t xml:space="preserve"> технологий на уроках географии – фактор создания комфортных условий </w:t>
      </w:r>
      <w:proofErr w:type="gramStart"/>
      <w:r w:rsidRPr="000B30B2">
        <w:rPr>
          <w:sz w:val="32"/>
          <w:szCs w:val="32"/>
        </w:rPr>
        <w:t>для</w:t>
      </w:r>
      <w:proofErr w:type="gramEnd"/>
      <w:r w:rsidRPr="000B30B2">
        <w:rPr>
          <w:sz w:val="32"/>
          <w:szCs w:val="32"/>
        </w:rPr>
        <w:t xml:space="preserve"> обучающихся</w:t>
      </w:r>
      <w:r>
        <w:rPr>
          <w:sz w:val="32"/>
          <w:szCs w:val="32"/>
        </w:rPr>
        <w:t>»</w:t>
      </w:r>
    </w:p>
    <w:p w:rsidR="000B30B2" w:rsidRDefault="000B30B2" w:rsidP="000B30B2">
      <w:pPr>
        <w:spacing w:before="100" w:beforeAutospacing="1" w:after="100" w:afterAutospacing="1"/>
        <w:ind w:firstLine="708"/>
        <w:jc w:val="both"/>
        <w:rPr>
          <w:rFonts w:ascii="Georgia" w:hAnsi="Georgia"/>
        </w:rPr>
      </w:pPr>
      <w:r w:rsidRPr="00DC0CB9">
        <w:rPr>
          <w:sz w:val="24"/>
          <w:szCs w:val="24"/>
        </w:rPr>
        <w:t> </w:t>
      </w:r>
      <w:r w:rsidRPr="00642BD1">
        <w:rPr>
          <w:rFonts w:ascii="Georgia" w:hAnsi="Georgia"/>
        </w:rPr>
        <w:t>Сохранение и укрепление здоровья школьников является актуальнейшей проблемой и предметом первоочередной важности, так как оно определяет будущее страны. Большое место в работе школ на современном стали в последнее время занимать здоровье сберегающие технологии.</w:t>
      </w:r>
    </w:p>
    <w:p w:rsidR="000B30B2" w:rsidRDefault="000B30B2" w:rsidP="000B30B2">
      <w:pPr>
        <w:rPr>
          <w:rFonts w:ascii="Georgia" w:hAnsi="Georgia"/>
        </w:rPr>
      </w:pPr>
      <w:r w:rsidRPr="00642BD1">
        <w:t>   </w:t>
      </w:r>
      <w:r>
        <w:tab/>
      </w:r>
      <w:proofErr w:type="spellStart"/>
      <w:r w:rsidRPr="00642BD1">
        <w:rPr>
          <w:rFonts w:ascii="Georgia" w:hAnsi="Georgia"/>
        </w:rPr>
        <w:t>Здоровьесберегающие</w:t>
      </w:r>
      <w:proofErr w:type="spellEnd"/>
      <w:r w:rsidRPr="00642BD1">
        <w:rPr>
          <w:rFonts w:ascii="Georgia" w:hAnsi="Georgia"/>
        </w:rPr>
        <w:t xml:space="preserve"> технологии - совокупность приемов, способов и методов организации учебно-воспитательного процесса без ущерба для здоровья школьников и педагогов</w:t>
      </w:r>
      <w:r>
        <w:rPr>
          <w:rFonts w:ascii="Georgia" w:hAnsi="Georgia"/>
        </w:rPr>
        <w:t>.</w:t>
      </w:r>
    </w:p>
    <w:p w:rsidR="000B30B2" w:rsidRPr="00642BD1" w:rsidRDefault="000B30B2" w:rsidP="000B30B2">
      <w:pPr>
        <w:rPr>
          <w:rFonts w:ascii="Georgia" w:hAnsi="Georgia"/>
        </w:rPr>
      </w:pPr>
      <w:bookmarkStart w:id="0" w:name="_GoBack"/>
      <w:bookmarkEnd w:id="0"/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> </w:t>
      </w:r>
      <w:r w:rsidRPr="00642BD1">
        <w:rPr>
          <w:rFonts w:ascii="Georgia" w:hAnsi="Georgia"/>
          <w:b/>
        </w:rPr>
        <w:t xml:space="preserve"> Цель</w:t>
      </w:r>
      <w:r w:rsidRPr="00642BD1">
        <w:rPr>
          <w:rFonts w:ascii="Georgia" w:hAnsi="Georgia"/>
        </w:rPr>
        <w:t xml:space="preserve"> </w:t>
      </w:r>
      <w:proofErr w:type="spellStart"/>
      <w:r w:rsidRPr="00642BD1">
        <w:rPr>
          <w:rFonts w:ascii="Georgia" w:hAnsi="Georgia"/>
        </w:rPr>
        <w:t>здоровьесберегающих</w:t>
      </w:r>
      <w:proofErr w:type="spellEnd"/>
      <w:r w:rsidRPr="00642BD1">
        <w:rPr>
          <w:rFonts w:ascii="Georgia" w:hAnsi="Georgia"/>
        </w:rPr>
        <w:t xml:space="preserve">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по ЗОЖ, научить использовать полученные знания в повседневной жизни.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Особенно велика в процессе </w:t>
      </w:r>
      <w:proofErr w:type="spellStart"/>
      <w:r w:rsidRPr="00642BD1">
        <w:rPr>
          <w:rFonts w:ascii="Georgia" w:hAnsi="Georgia"/>
        </w:rPr>
        <w:t>здоровьесбережения</w:t>
      </w:r>
      <w:proofErr w:type="spellEnd"/>
      <w:r w:rsidRPr="00642BD1">
        <w:rPr>
          <w:rFonts w:ascii="Georgia" w:hAnsi="Georgia"/>
        </w:rPr>
        <w:t xml:space="preserve"> роль учителя-предметника.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</w:t>
      </w:r>
      <w:proofErr w:type="gramStart"/>
      <w:r w:rsidRPr="00642BD1">
        <w:rPr>
          <w:rFonts w:ascii="Georgia" w:hAnsi="Georgia"/>
        </w:rPr>
        <w:t>обучающихся</w:t>
      </w:r>
      <w:proofErr w:type="gramEnd"/>
      <w:r w:rsidRPr="00642BD1">
        <w:rPr>
          <w:rFonts w:ascii="Georgia" w:hAnsi="Georgia"/>
        </w:rPr>
        <w:t>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>В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обучающихся, сберечь нервную систему ребенка, снять стрессы и напряжение, пагубно влияющие на здоровье учащихся.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>Хочу поделиться своими наработками организации уроков с использованием здоровье сберегающих технологий. Я считаю наиболее приемлемым применять на уроках географии интерактивные, в том числе и игровые технологии. При этом использую метод работы в группах. Состав групп постоянно меняется, что дает возможность каждому обучающемуся побывать в роли лидера и повысить свою самооценку.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 При изучении курсов физической географии, то есть для обучающихся 6, 7 и 8 классов особенно эффективны игровые </w:t>
      </w:r>
      <w:r w:rsidRPr="00642BD1">
        <w:rPr>
          <w:rFonts w:ascii="Georgia" w:hAnsi="Georgia"/>
        </w:rPr>
        <w:lastRenderedPageBreak/>
        <w:t xml:space="preserve">технологии, в том числе и технология ролевой игры. Положительным моментом данной технологии является то, что игра посильна даже слабым ученикам. Более того, </w:t>
      </w:r>
      <w:proofErr w:type="gramStart"/>
      <w:r w:rsidRPr="00642BD1">
        <w:rPr>
          <w:rFonts w:ascii="Georgia" w:hAnsi="Georgia"/>
        </w:rPr>
        <w:t>слабый</w:t>
      </w:r>
      <w:proofErr w:type="gramEnd"/>
      <w:r w:rsidRPr="00642BD1">
        <w:rPr>
          <w:rFonts w:ascii="Georgia" w:hAnsi="Georgia"/>
        </w:rPr>
        <w:t xml:space="preserve"> может стать первым в игре: находчивость и сообразительность здесь оказывается порой более важным, чем знание предмета.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ситуаций, связанных с классно – урочной системой.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  Подростков 12 – 14 лет увлекают путешествия. Для них я провожу уроки – экспедиции, уроки – путешествия. Например, в 6 классе «Путешествие капельки» (по теме Гидросфера»), «Полет на воздушном шаре» (по теме Атмосфера), «Восхождение на вулкан» (по теме Литосфера). Курс «География материков и океанов» предоставляет огромные возможности для применения игровых технологий. Вместе с семиклассниками мы путешествуем по океанам и материкам во время обобщения изученного материала: «Тайна четырех океанов» (обобщение по теме Мировой океан), «По следам Дэвида Ливингстона» (Африка), «В царстве бурого медведя» (Евразия), «Вверх </w:t>
      </w:r>
      <w:proofErr w:type="gramStart"/>
      <w:r w:rsidRPr="00642BD1">
        <w:rPr>
          <w:rFonts w:ascii="Georgia" w:hAnsi="Georgia"/>
        </w:rPr>
        <w:t>по</w:t>
      </w:r>
      <w:proofErr w:type="gramEnd"/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течению Амазонки» (Южная Америка) и так далее.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 Организацию ролевых игр можно показать на примере урока – экспедиции «Вверх по течению Амазонки»</w:t>
      </w:r>
      <w:proofErr w:type="gramStart"/>
      <w:r w:rsidRPr="00642BD1">
        <w:rPr>
          <w:rFonts w:ascii="Georgia" w:hAnsi="Georgia"/>
        </w:rPr>
        <w:t>.</w:t>
      </w:r>
      <w:proofErr w:type="gramEnd"/>
      <w:r w:rsidRPr="00642BD1">
        <w:rPr>
          <w:rFonts w:ascii="Georgia" w:hAnsi="Georgia"/>
        </w:rPr>
        <w:t xml:space="preserve"> (</w:t>
      </w:r>
      <w:proofErr w:type="gramStart"/>
      <w:r w:rsidRPr="00642BD1">
        <w:rPr>
          <w:rFonts w:ascii="Georgia" w:hAnsi="Georgia"/>
        </w:rPr>
        <w:t>д</w:t>
      </w:r>
      <w:proofErr w:type="gramEnd"/>
      <w:r w:rsidRPr="00642BD1">
        <w:rPr>
          <w:rFonts w:ascii="Georgia" w:hAnsi="Georgia"/>
        </w:rPr>
        <w:t>обавить)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 В старших классах более эффективными являются такие интерактивные методы обучения, как мозговой штурм и групповая дискуссия. </w:t>
      </w:r>
    </w:p>
    <w:p w:rsidR="000B30B2" w:rsidRDefault="000B30B2" w:rsidP="000B30B2">
      <w:pPr>
        <w:numPr>
          <w:ilvl w:val="0"/>
          <w:numId w:val="2"/>
        </w:numPr>
        <w:rPr>
          <w:rFonts w:ascii="Georgia" w:hAnsi="Georgia"/>
        </w:rPr>
      </w:pPr>
      <w:r w:rsidRPr="00642BD1">
        <w:rPr>
          <w:rFonts w:ascii="Georgia" w:hAnsi="Georgia"/>
          <w:b/>
          <w:i/>
        </w:rPr>
        <w:t>Технология мозгового штурма</w:t>
      </w:r>
      <w:r w:rsidRPr="00642BD1">
        <w:rPr>
          <w:rFonts w:ascii="Georgia" w:hAnsi="Georgia"/>
        </w:rPr>
        <w:t xml:space="preserve">. </w:t>
      </w:r>
    </w:p>
    <w:p w:rsidR="000B30B2" w:rsidRPr="00642BD1" w:rsidRDefault="000B30B2" w:rsidP="000B30B2">
      <w:pPr>
        <w:ind w:left="225"/>
        <w:rPr>
          <w:rFonts w:ascii="Georgia" w:hAnsi="Georgia"/>
        </w:rPr>
      </w:pPr>
      <w:r w:rsidRPr="00642BD1">
        <w:rPr>
          <w:rFonts w:ascii="Georgia" w:hAnsi="Georgia"/>
        </w:rPr>
        <w:t xml:space="preserve">Мозговой штурм - это метод продуцирования идей и решений при работе в группе. Правила проведения «мозгового штурма». </w:t>
      </w:r>
    </w:p>
    <w:p w:rsidR="000B30B2" w:rsidRDefault="000B30B2" w:rsidP="000B30B2">
      <w:pPr>
        <w:numPr>
          <w:ilvl w:val="0"/>
          <w:numId w:val="1"/>
        </w:numPr>
        <w:rPr>
          <w:rFonts w:ascii="Georgia" w:hAnsi="Georgia"/>
        </w:rPr>
      </w:pPr>
      <w:proofErr w:type="gramStart"/>
      <w:r w:rsidRPr="00642BD1">
        <w:rPr>
          <w:rFonts w:ascii="Georgia" w:hAnsi="Georgia"/>
        </w:rPr>
        <w:t>в</w:t>
      </w:r>
      <w:proofErr w:type="gramEnd"/>
      <w:r w:rsidRPr="00642BD1">
        <w:rPr>
          <w:rFonts w:ascii="Georgia" w:hAnsi="Georgia"/>
        </w:rPr>
        <w:t>се высказываются и все слушают;</w:t>
      </w:r>
    </w:p>
    <w:p w:rsidR="000B30B2" w:rsidRDefault="000B30B2" w:rsidP="000B30B2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все имеют равные права;</w:t>
      </w:r>
    </w:p>
    <w:p w:rsidR="000B30B2" w:rsidRDefault="000B30B2" w:rsidP="000B30B2">
      <w:pPr>
        <w:numPr>
          <w:ilvl w:val="0"/>
          <w:numId w:val="1"/>
        </w:numPr>
        <w:rPr>
          <w:rFonts w:ascii="Georgia" w:hAnsi="Georgia"/>
        </w:rPr>
      </w:pPr>
      <w:r w:rsidRPr="00642BD1">
        <w:rPr>
          <w:rFonts w:ascii="Georgia" w:hAnsi="Georgia"/>
        </w:rPr>
        <w:t>называя идеи, н</w:t>
      </w:r>
      <w:r>
        <w:rPr>
          <w:rFonts w:ascii="Georgia" w:hAnsi="Georgia"/>
        </w:rPr>
        <w:t xml:space="preserve">ельзя повторяться; </w:t>
      </w:r>
    </w:p>
    <w:p w:rsidR="000B30B2" w:rsidRDefault="000B30B2" w:rsidP="000B30B2">
      <w:pPr>
        <w:numPr>
          <w:ilvl w:val="0"/>
          <w:numId w:val="1"/>
        </w:numPr>
        <w:rPr>
          <w:rFonts w:ascii="Georgia" w:hAnsi="Georgia"/>
        </w:rPr>
      </w:pPr>
      <w:r w:rsidRPr="00642BD1">
        <w:rPr>
          <w:rFonts w:ascii="Georgia" w:hAnsi="Georgia"/>
        </w:rPr>
        <w:t xml:space="preserve">чем </w:t>
      </w:r>
      <w:r>
        <w:rPr>
          <w:rFonts w:ascii="Georgia" w:hAnsi="Georgia"/>
        </w:rPr>
        <w:t xml:space="preserve">больше список идей, тем лучше; </w:t>
      </w:r>
    </w:p>
    <w:p w:rsidR="000B30B2" w:rsidRDefault="000B30B2" w:rsidP="000B30B2">
      <w:pPr>
        <w:numPr>
          <w:ilvl w:val="0"/>
          <w:numId w:val="1"/>
        </w:numPr>
        <w:rPr>
          <w:rFonts w:ascii="Georgia" w:hAnsi="Georgia"/>
        </w:rPr>
      </w:pPr>
      <w:r w:rsidRPr="00642BD1">
        <w:rPr>
          <w:rFonts w:ascii="Georgia" w:hAnsi="Georgia"/>
        </w:rPr>
        <w:t>разрабатывая проблему, подходите к ней с разных сторон, расширя</w:t>
      </w:r>
      <w:r>
        <w:rPr>
          <w:rFonts w:ascii="Georgia" w:hAnsi="Georgia"/>
        </w:rPr>
        <w:t>я и углубляя различные подходы;</w:t>
      </w:r>
    </w:p>
    <w:p w:rsidR="000B30B2" w:rsidRPr="00642BD1" w:rsidRDefault="000B30B2" w:rsidP="000B30B2">
      <w:pPr>
        <w:numPr>
          <w:ilvl w:val="0"/>
          <w:numId w:val="1"/>
        </w:numPr>
        <w:rPr>
          <w:rFonts w:ascii="Georgia" w:hAnsi="Georgia"/>
        </w:rPr>
      </w:pPr>
      <w:r w:rsidRPr="00642BD1">
        <w:rPr>
          <w:rFonts w:ascii="Georgia" w:hAnsi="Georgia"/>
        </w:rPr>
        <w:t xml:space="preserve">идеи не оцениваются и не критикуются. </w:t>
      </w:r>
    </w:p>
    <w:p w:rsidR="000B30B2" w:rsidRPr="00642BD1" w:rsidRDefault="000B30B2" w:rsidP="000B30B2">
      <w:pPr>
        <w:rPr>
          <w:rFonts w:ascii="Georgia" w:hAnsi="Georgia"/>
        </w:rPr>
      </w:pP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>Применяю при изучении тем: «Глобальные проблемы человечества», «Альтернативные источники энергии», «</w:t>
      </w:r>
      <w:proofErr w:type="spellStart"/>
      <w:r w:rsidRPr="00642BD1">
        <w:rPr>
          <w:rFonts w:ascii="Georgia" w:hAnsi="Georgia"/>
        </w:rPr>
        <w:t>Топливно</w:t>
      </w:r>
      <w:proofErr w:type="spellEnd"/>
      <w:r w:rsidRPr="00642BD1">
        <w:rPr>
          <w:rFonts w:ascii="Georgia" w:hAnsi="Georgia"/>
        </w:rPr>
        <w:t xml:space="preserve"> – энергетический комплекс России» и других.</w:t>
      </w:r>
    </w:p>
    <w:p w:rsidR="000B30B2" w:rsidRPr="00642BD1" w:rsidRDefault="000B30B2" w:rsidP="000B30B2">
      <w:pPr>
        <w:rPr>
          <w:rFonts w:ascii="Georgia" w:hAnsi="Georgia"/>
        </w:rPr>
      </w:pPr>
    </w:p>
    <w:p w:rsidR="000B30B2" w:rsidRDefault="000B30B2" w:rsidP="000B30B2">
      <w:pPr>
        <w:numPr>
          <w:ilvl w:val="0"/>
          <w:numId w:val="2"/>
        </w:numPr>
        <w:rPr>
          <w:rFonts w:ascii="Georgia" w:hAnsi="Georgia"/>
        </w:rPr>
      </w:pPr>
      <w:r w:rsidRPr="00642BD1">
        <w:rPr>
          <w:rFonts w:ascii="Georgia" w:hAnsi="Georgia"/>
          <w:b/>
          <w:i/>
        </w:rPr>
        <w:t>Технология групповой дискуссии</w:t>
      </w:r>
      <w:r w:rsidRPr="00642BD1">
        <w:rPr>
          <w:rFonts w:ascii="Georgia" w:hAnsi="Georgia"/>
        </w:rPr>
        <w:t xml:space="preserve">. </w:t>
      </w:r>
    </w:p>
    <w:p w:rsidR="000B30B2" w:rsidRPr="00642BD1" w:rsidRDefault="000B30B2" w:rsidP="000B30B2">
      <w:pPr>
        <w:ind w:left="225"/>
        <w:rPr>
          <w:rFonts w:ascii="Georgia" w:hAnsi="Georgia"/>
        </w:rPr>
      </w:pPr>
      <w:r w:rsidRPr="00642BD1">
        <w:rPr>
          <w:rFonts w:ascii="Georgia" w:hAnsi="Georgia"/>
        </w:rPr>
        <w:t>Групповая дискусси</w:t>
      </w:r>
      <w:proofErr w:type="gramStart"/>
      <w:r w:rsidRPr="00642BD1">
        <w:rPr>
          <w:rFonts w:ascii="Georgia" w:hAnsi="Georgia"/>
        </w:rPr>
        <w:t>я-</w:t>
      </w:r>
      <w:proofErr w:type="gramEnd"/>
      <w:r w:rsidRPr="00642BD1">
        <w:rPr>
          <w:rFonts w:ascii="Georgia" w:hAnsi="Georgia"/>
        </w:rPr>
        <w:t xml:space="preserve"> специфическая форма беседы, организуемая ведущим, когда у участников на основании своих знаний и опыта имеются различные мнения по какой-либо проблеме. Техника дискуссии: </w:t>
      </w:r>
    </w:p>
    <w:p w:rsidR="000B30B2" w:rsidRDefault="000B30B2" w:rsidP="000B30B2">
      <w:pPr>
        <w:numPr>
          <w:ilvl w:val="1"/>
          <w:numId w:val="2"/>
        </w:numPr>
        <w:rPr>
          <w:rFonts w:ascii="Georgia" w:hAnsi="Georgia"/>
        </w:rPr>
      </w:pPr>
      <w:r w:rsidRPr="00642BD1">
        <w:rPr>
          <w:rFonts w:ascii="Georgia" w:hAnsi="Georgia"/>
        </w:rPr>
        <w:lastRenderedPageBreak/>
        <w:t>По</w:t>
      </w:r>
      <w:r>
        <w:rPr>
          <w:rFonts w:ascii="Georgia" w:hAnsi="Georgia"/>
        </w:rPr>
        <w:t>становка проблемы.</w:t>
      </w:r>
    </w:p>
    <w:p w:rsidR="000B30B2" w:rsidRDefault="000B30B2" w:rsidP="000B30B2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  Деление участников на группы.</w:t>
      </w:r>
    </w:p>
    <w:p w:rsidR="000B30B2" w:rsidRDefault="000B30B2" w:rsidP="000B30B2">
      <w:pPr>
        <w:numPr>
          <w:ilvl w:val="1"/>
          <w:numId w:val="2"/>
        </w:numPr>
        <w:rPr>
          <w:rFonts w:ascii="Georgia" w:hAnsi="Georgia"/>
        </w:rPr>
      </w:pPr>
      <w:r w:rsidRPr="00642BD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Pr="00642BD1">
        <w:rPr>
          <w:rFonts w:ascii="Georgia" w:hAnsi="Georgia"/>
        </w:rPr>
        <w:t xml:space="preserve">Выбор представителя от каждой группы, который будет отстаивать точку </w:t>
      </w:r>
      <w:r>
        <w:rPr>
          <w:rFonts w:ascii="Georgia" w:hAnsi="Georgia"/>
        </w:rPr>
        <w:t xml:space="preserve">   </w:t>
      </w:r>
      <w:r w:rsidRPr="00642BD1">
        <w:rPr>
          <w:rFonts w:ascii="Georgia" w:hAnsi="Georgia"/>
        </w:rPr>
        <w:t>зре</w:t>
      </w:r>
      <w:r>
        <w:rPr>
          <w:rFonts w:ascii="Georgia" w:hAnsi="Georgia"/>
        </w:rPr>
        <w:t>ния группы.</w:t>
      </w:r>
    </w:p>
    <w:p w:rsidR="000B30B2" w:rsidRDefault="000B30B2" w:rsidP="000B30B2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642BD1">
        <w:rPr>
          <w:rFonts w:ascii="Georgia" w:hAnsi="Georgia"/>
        </w:rPr>
        <w:t>Обсуждение проблемы группой в течение данного ведущим времени, либо индивидуального в з</w:t>
      </w:r>
      <w:r>
        <w:rPr>
          <w:rFonts w:ascii="Georgia" w:hAnsi="Georgia"/>
        </w:rPr>
        <w:t>ависимости от формы дискуссии.</w:t>
      </w:r>
    </w:p>
    <w:p w:rsidR="000B30B2" w:rsidRPr="00642BD1" w:rsidRDefault="000B30B2" w:rsidP="000B30B2">
      <w:pPr>
        <w:numPr>
          <w:ilvl w:val="1"/>
          <w:numId w:val="2"/>
        </w:numPr>
        <w:rPr>
          <w:rFonts w:ascii="Georgia" w:hAnsi="Georgia"/>
        </w:rPr>
      </w:pPr>
      <w:r w:rsidRPr="00642BD1">
        <w:rPr>
          <w:rFonts w:ascii="Georgia" w:hAnsi="Georgia"/>
        </w:rPr>
        <w:t xml:space="preserve"> Решение проблемы. </w:t>
      </w:r>
    </w:p>
    <w:p w:rsidR="000B30B2" w:rsidRPr="00642BD1" w:rsidRDefault="000B30B2" w:rsidP="000B30B2">
      <w:pPr>
        <w:rPr>
          <w:rFonts w:ascii="Georgia" w:hAnsi="Georgia"/>
        </w:rPr>
      </w:pP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 xml:space="preserve">   Применение </w:t>
      </w:r>
      <w:proofErr w:type="spellStart"/>
      <w:r w:rsidRPr="00642BD1">
        <w:rPr>
          <w:rFonts w:ascii="Georgia" w:hAnsi="Georgia"/>
        </w:rPr>
        <w:t>здоровьесберегающих</w:t>
      </w:r>
      <w:proofErr w:type="spellEnd"/>
      <w:r w:rsidRPr="00642BD1">
        <w:rPr>
          <w:rFonts w:ascii="Georgia" w:hAnsi="Georgia"/>
        </w:rPr>
        <w:t xml:space="preserve"> технологий дает возможность создавать на уроке атмосферу доверия и взаимопонимания, дают возможность для развития личности ребенка </w:t>
      </w:r>
      <w:proofErr w:type="gramStart"/>
      <w:r w:rsidRPr="00642BD1">
        <w:rPr>
          <w:rFonts w:ascii="Georgia" w:hAnsi="Georgia"/>
        </w:rPr>
        <w:t>и</w:t>
      </w:r>
      <w:proofErr w:type="gramEnd"/>
      <w:r w:rsidRPr="00642BD1">
        <w:rPr>
          <w:rFonts w:ascii="Georgia" w:hAnsi="Georgia"/>
        </w:rPr>
        <w:t xml:space="preserve"> в конечном счете снижают риск школьных стрессов, которые отрицательно влияют не только на психическое, но и физическое здоровье школьников.</w:t>
      </w:r>
    </w:p>
    <w:p w:rsidR="000B30B2" w:rsidRPr="00642BD1" w:rsidRDefault="000B30B2" w:rsidP="000B30B2">
      <w:pPr>
        <w:rPr>
          <w:rFonts w:ascii="Georgia" w:hAnsi="Georgia"/>
        </w:rPr>
      </w:pPr>
      <w:r w:rsidRPr="00642BD1">
        <w:rPr>
          <w:rFonts w:ascii="Georgia" w:hAnsi="Georgia"/>
        </w:rPr>
        <w:t>   </w:t>
      </w:r>
      <w:r>
        <w:rPr>
          <w:rFonts w:ascii="Georgia" w:hAnsi="Georgia"/>
        </w:rPr>
        <w:tab/>
      </w:r>
      <w:r w:rsidRPr="00642BD1">
        <w:rPr>
          <w:rFonts w:ascii="Georgia" w:hAnsi="Georgia"/>
        </w:rPr>
        <w:t>Естественно, что на каждом уроке невозможно применять интерактивные, игровые технологии. Больше улыбайтесь на уроках – так вы сохраните здоровье и себе</w:t>
      </w:r>
      <w:r>
        <w:rPr>
          <w:rFonts w:ascii="Georgia" w:hAnsi="Georgia"/>
        </w:rPr>
        <w:t>,</w:t>
      </w:r>
      <w:r w:rsidRPr="00642BD1"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своим</w:t>
      </w:r>
      <w:r w:rsidRPr="00642BD1">
        <w:rPr>
          <w:rFonts w:ascii="Georgia" w:hAnsi="Georgia"/>
        </w:rPr>
        <w:t xml:space="preserve"> ученикам </w:t>
      </w:r>
    </w:p>
    <w:p w:rsidR="000B30B2" w:rsidRDefault="000B30B2" w:rsidP="000B30B2">
      <w:pPr>
        <w:ind w:left="540"/>
        <w:rPr>
          <w:rFonts w:ascii="Georgia" w:hAnsi="Georgia"/>
        </w:rPr>
      </w:pPr>
      <w:proofErr w:type="gramStart"/>
      <w:r w:rsidRPr="00642BD1">
        <w:rPr>
          <w:rFonts w:ascii="Georgia" w:hAnsi="Georgia"/>
        </w:rPr>
        <w:t>• дыхательные упражнения (если необходимо снять острое напряжение, можно сделать глубокий вдох и задержать дыхание на 20-30 секунд;</w:t>
      </w:r>
      <w:r w:rsidRPr="00642BD1">
        <w:rPr>
          <w:rFonts w:ascii="Georgia" w:hAnsi="Georgia"/>
        </w:rPr>
        <w:br/>
        <w:t>• упражнения мимических мышц, снижающие напряжение мышц лица (1 – надуть щеки, затем постепенно выпустить воздух через плот</w:t>
      </w:r>
      <w:r>
        <w:rPr>
          <w:rFonts w:ascii="Georgia" w:hAnsi="Georgia"/>
        </w:rPr>
        <w:t xml:space="preserve">но сжатые губы; </w:t>
      </w:r>
      <w:proofErr w:type="gramEnd"/>
    </w:p>
    <w:p w:rsidR="000B30B2" w:rsidRDefault="000B30B2" w:rsidP="000B30B2">
      <w:pPr>
        <w:numPr>
          <w:ilvl w:val="0"/>
          <w:numId w:val="3"/>
        </w:numPr>
        <w:rPr>
          <w:rFonts w:ascii="Georgia" w:hAnsi="Georgia"/>
        </w:rPr>
      </w:pPr>
      <w:r w:rsidRPr="00642BD1">
        <w:rPr>
          <w:rFonts w:ascii="Georgia" w:hAnsi="Georgia"/>
        </w:rPr>
        <w:t>поочередно надувать то одну, то другую щеку, то обе вместе).</w:t>
      </w:r>
    </w:p>
    <w:p w:rsidR="000B30B2" w:rsidRPr="00404CF2" w:rsidRDefault="000B30B2" w:rsidP="000B30B2">
      <w:pPr>
        <w:shd w:val="clear" w:color="auto" w:fill="FFFFFF"/>
        <w:autoSpaceDE w:val="0"/>
        <w:autoSpaceDN w:val="0"/>
        <w:adjustRightInd w:val="0"/>
        <w:spacing w:before="20" w:after="20"/>
        <w:ind w:firstLine="540"/>
        <w:jc w:val="both"/>
        <w:rPr>
          <w:rFonts w:ascii="Georgia" w:hAnsi="Georgia"/>
        </w:rPr>
      </w:pPr>
      <w:r w:rsidRPr="00404CF2">
        <w:rPr>
          <w:rFonts w:ascii="Georgia" w:hAnsi="Georgia"/>
          <w:color w:val="000000"/>
        </w:rPr>
        <w:t>Как пробудить творческие силы? Это можно сделать только при наличии положительного эмоционального отношения к учебной деятельности. При объявлении домашнего задания можно сказать: «Выучить параграф. Буду спрашивать про экваториальные леса». А можно объявить, что на следующем уроке предстоит встреча с пигмеям</w:t>
      </w:r>
      <w:proofErr w:type="gramStart"/>
      <w:r w:rsidRPr="00404CF2">
        <w:rPr>
          <w:rFonts w:ascii="Georgia" w:hAnsi="Georgia"/>
          <w:color w:val="000000"/>
        </w:rPr>
        <w:t>и-</w:t>
      </w:r>
      <w:proofErr w:type="gramEnd"/>
      <w:r w:rsidRPr="00404CF2">
        <w:rPr>
          <w:rFonts w:ascii="Georgia" w:hAnsi="Georgia"/>
          <w:color w:val="000000"/>
        </w:rPr>
        <w:t xml:space="preserve"> жителями лесов и необходимо привести в порядок свои мысли и впечатления. Обучая школьников составлению описания различных территорий, важно учить понимать мир как единое целое. «Географ должен воспринимать ландшафт всеми пятью чувствами. В лесу он видит деревья, растущие в несколько ярусов, слышит движение муравьев,  чувствует запах цветущих растений и ощущает влагу в воздухе. При этом следует отметить, что чем шире поле использования художественных образов, тем более продуктивно работает головной мозг. Это могут быть:</w:t>
      </w:r>
    </w:p>
    <w:p w:rsidR="000B30B2" w:rsidRPr="00404CF2" w:rsidRDefault="000B30B2" w:rsidP="000B30B2">
      <w:pPr>
        <w:shd w:val="clear" w:color="auto" w:fill="FFFFFF"/>
        <w:autoSpaceDE w:val="0"/>
        <w:autoSpaceDN w:val="0"/>
        <w:adjustRightInd w:val="0"/>
        <w:spacing w:before="20" w:after="20"/>
        <w:jc w:val="both"/>
        <w:rPr>
          <w:rFonts w:ascii="Georgia" w:hAnsi="Georgia"/>
        </w:rPr>
      </w:pPr>
      <w:r w:rsidRPr="00404CF2">
        <w:rPr>
          <w:rFonts w:ascii="Georgia" w:hAnsi="Georgia"/>
          <w:color w:val="000000"/>
        </w:rPr>
        <w:t>1.   Эпиграфы к уроку</w:t>
      </w:r>
    </w:p>
    <w:p w:rsidR="000B30B2" w:rsidRPr="00404CF2" w:rsidRDefault="000B30B2" w:rsidP="000B30B2">
      <w:pPr>
        <w:shd w:val="clear" w:color="auto" w:fill="FFFFFF"/>
        <w:autoSpaceDE w:val="0"/>
        <w:autoSpaceDN w:val="0"/>
        <w:adjustRightInd w:val="0"/>
        <w:spacing w:before="20" w:after="20"/>
        <w:jc w:val="both"/>
        <w:rPr>
          <w:rFonts w:ascii="Georgia" w:hAnsi="Georgia"/>
        </w:rPr>
      </w:pPr>
      <w:r w:rsidRPr="00404CF2">
        <w:rPr>
          <w:rFonts w:ascii="Georgia" w:hAnsi="Georgia"/>
          <w:color w:val="000000"/>
        </w:rPr>
        <w:t xml:space="preserve">« Россия - огромная равнина, по которой носится лихой человек». </w:t>
      </w:r>
      <w:proofErr w:type="spellStart"/>
      <w:r w:rsidRPr="00404CF2">
        <w:rPr>
          <w:rFonts w:ascii="Georgia" w:hAnsi="Georgia"/>
          <w:color w:val="000000"/>
        </w:rPr>
        <w:t>А.П.Чехов</w:t>
      </w:r>
      <w:proofErr w:type="spellEnd"/>
      <w:r w:rsidRPr="00404CF2">
        <w:rPr>
          <w:rFonts w:ascii="Georgia" w:hAnsi="Georgia"/>
          <w:color w:val="000000"/>
        </w:rPr>
        <w:t xml:space="preserve"> как эпиграф к теме «Рельеф России» 8кл</w:t>
      </w:r>
    </w:p>
    <w:p w:rsidR="000B30B2" w:rsidRDefault="000B30B2" w:rsidP="000B30B2">
      <w:pPr>
        <w:pStyle w:val="a3"/>
        <w:spacing w:before="20" w:after="20"/>
        <w:ind w:left="225"/>
        <w:jc w:val="both"/>
        <w:rPr>
          <w:rFonts w:ascii="Georgia" w:eastAsia="Times New Roman" w:hAnsi="Georgia"/>
          <w:color w:val="000000"/>
          <w:sz w:val="28"/>
          <w:szCs w:val="28"/>
        </w:rPr>
      </w:pPr>
      <w:r w:rsidRPr="00404CF2">
        <w:rPr>
          <w:rFonts w:ascii="Georgia" w:eastAsia="Times New Roman" w:hAnsi="Georgia"/>
          <w:color w:val="000000"/>
          <w:sz w:val="28"/>
          <w:szCs w:val="28"/>
        </w:rPr>
        <w:t>Краткая аннотация - система образной карты при изучении районов России. Сахалин и Курилы.</w:t>
      </w:r>
    </w:p>
    <w:p w:rsidR="00A95C65" w:rsidRDefault="00A95C65"/>
    <w:sectPr w:rsidR="00A9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BF8"/>
    <w:multiLevelType w:val="hybridMultilevel"/>
    <w:tmpl w:val="5FEAF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02AFB"/>
    <w:multiLevelType w:val="hybridMultilevel"/>
    <w:tmpl w:val="24B0F3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DFD48D3"/>
    <w:multiLevelType w:val="hybridMultilevel"/>
    <w:tmpl w:val="38744C96"/>
    <w:lvl w:ilvl="0" w:tplc="3DBCBB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B2"/>
    <w:rsid w:val="00054B86"/>
    <w:rsid w:val="000B30B2"/>
    <w:rsid w:val="00126483"/>
    <w:rsid w:val="0016279A"/>
    <w:rsid w:val="00197B26"/>
    <w:rsid w:val="001B7268"/>
    <w:rsid w:val="002435B5"/>
    <w:rsid w:val="002510AD"/>
    <w:rsid w:val="00253F07"/>
    <w:rsid w:val="00341093"/>
    <w:rsid w:val="00416568"/>
    <w:rsid w:val="00452DAA"/>
    <w:rsid w:val="00487CE4"/>
    <w:rsid w:val="004D5FBA"/>
    <w:rsid w:val="005443FE"/>
    <w:rsid w:val="005E3145"/>
    <w:rsid w:val="005E4283"/>
    <w:rsid w:val="005F6706"/>
    <w:rsid w:val="00690A44"/>
    <w:rsid w:val="007166E2"/>
    <w:rsid w:val="0072249C"/>
    <w:rsid w:val="00793A3C"/>
    <w:rsid w:val="007F6FE3"/>
    <w:rsid w:val="0086696D"/>
    <w:rsid w:val="008D7655"/>
    <w:rsid w:val="008F4688"/>
    <w:rsid w:val="00907563"/>
    <w:rsid w:val="009117DD"/>
    <w:rsid w:val="00954793"/>
    <w:rsid w:val="0097231C"/>
    <w:rsid w:val="009C41C8"/>
    <w:rsid w:val="009D63D3"/>
    <w:rsid w:val="00A00142"/>
    <w:rsid w:val="00A144D0"/>
    <w:rsid w:val="00A507AC"/>
    <w:rsid w:val="00A74619"/>
    <w:rsid w:val="00A753F3"/>
    <w:rsid w:val="00A95C65"/>
    <w:rsid w:val="00AB534A"/>
    <w:rsid w:val="00AD5D11"/>
    <w:rsid w:val="00BA7AAC"/>
    <w:rsid w:val="00BD2717"/>
    <w:rsid w:val="00C013C9"/>
    <w:rsid w:val="00C0559B"/>
    <w:rsid w:val="00C17489"/>
    <w:rsid w:val="00CF299D"/>
    <w:rsid w:val="00CF7C57"/>
    <w:rsid w:val="00D776D4"/>
    <w:rsid w:val="00E037DB"/>
    <w:rsid w:val="00E55DA8"/>
    <w:rsid w:val="00E8378E"/>
    <w:rsid w:val="00EB2356"/>
    <w:rsid w:val="00EE3849"/>
    <w:rsid w:val="00F21B67"/>
    <w:rsid w:val="00F400FC"/>
    <w:rsid w:val="00F6623F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30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30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2016-11-27T19:47:00Z</dcterms:created>
  <dcterms:modified xsi:type="dcterms:W3CDTF">2016-11-27T19:50:00Z</dcterms:modified>
</cp:coreProperties>
</file>