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A8A" w:rsidRPr="00791A26" w:rsidRDefault="00196A8A" w:rsidP="00196A8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1A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1A26" w:rsidRPr="00791A26">
        <w:rPr>
          <w:rFonts w:ascii="Times New Roman" w:hAnsi="Times New Roman" w:cs="Times New Roman"/>
          <w:color w:val="000000"/>
          <w:sz w:val="24"/>
          <w:szCs w:val="24"/>
        </w:rPr>
        <w:t xml:space="preserve">«Реализация </w:t>
      </w:r>
      <w:proofErr w:type="spellStart"/>
      <w:r w:rsidR="00791A26" w:rsidRPr="00791A26">
        <w:rPr>
          <w:rFonts w:ascii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="00791A26" w:rsidRPr="00791A26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технологий в </w:t>
      </w:r>
      <w:r w:rsidRPr="00791A26">
        <w:rPr>
          <w:rFonts w:ascii="Times New Roman" w:hAnsi="Times New Roman" w:cs="Times New Roman"/>
          <w:color w:val="000000"/>
          <w:sz w:val="24"/>
          <w:szCs w:val="24"/>
        </w:rPr>
        <w:t xml:space="preserve"> ДОО»</w:t>
      </w:r>
    </w:p>
    <w:p w:rsidR="00196A8A" w:rsidRPr="00791A26" w:rsidRDefault="00196A8A" w:rsidP="00196A8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91A26">
        <w:rPr>
          <w:rFonts w:ascii="Times New Roman" w:hAnsi="Times New Roman" w:cs="Times New Roman"/>
          <w:color w:val="000000"/>
          <w:sz w:val="24"/>
          <w:szCs w:val="24"/>
        </w:rPr>
        <w:t xml:space="preserve">инструктор по физической культуре. </w:t>
      </w:r>
      <w:proofErr w:type="spellStart"/>
      <w:r w:rsidRPr="00791A26">
        <w:rPr>
          <w:rFonts w:ascii="Times New Roman" w:hAnsi="Times New Roman" w:cs="Times New Roman"/>
          <w:color w:val="000000"/>
          <w:sz w:val="24"/>
          <w:szCs w:val="24"/>
        </w:rPr>
        <w:t>Метелкина</w:t>
      </w:r>
      <w:proofErr w:type="spellEnd"/>
      <w:r w:rsidR="00B562E8">
        <w:rPr>
          <w:rFonts w:ascii="Times New Roman" w:hAnsi="Times New Roman" w:cs="Times New Roman"/>
          <w:color w:val="000000"/>
          <w:sz w:val="24"/>
          <w:szCs w:val="24"/>
        </w:rPr>
        <w:t xml:space="preserve"> С.В.</w:t>
      </w:r>
    </w:p>
    <w:p w:rsidR="00196A8A" w:rsidRPr="00791A26" w:rsidRDefault="00791A26" w:rsidP="00791A2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A26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196A8A" w:rsidRPr="00791A26">
        <w:rPr>
          <w:rFonts w:ascii="Times New Roman" w:hAnsi="Times New Roman" w:cs="Times New Roman"/>
          <w:color w:val="000000"/>
          <w:sz w:val="24"/>
          <w:szCs w:val="24"/>
        </w:rPr>
        <w:t>Современные дети испытывают «двигательный дефицит», проводя большую часть времени в статическом положении. А ведь детство-лучшее время «быть в норме». Главной задачей взрослых - выработать у детей такую привычку, создать все необходимые условия для утоления «двигательного голода», найти новые подходы к физическому воспитанию и оздоровлению дошкольников. Эти задачи по физическому развитию детей определил и Федеральный государственный образовательный стандарт.</w:t>
      </w:r>
    </w:p>
    <w:p w:rsidR="00196A8A" w:rsidRPr="00791A26" w:rsidRDefault="00196A8A" w:rsidP="00791A26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A26">
        <w:rPr>
          <w:rFonts w:ascii="Times New Roman" w:hAnsi="Times New Roman" w:cs="Times New Roman"/>
          <w:sz w:val="24"/>
          <w:szCs w:val="24"/>
        </w:rPr>
        <w:t xml:space="preserve">В последнее время отмечается тенденция к использованию разнообразных средств физической культуры с лечебной направленностью.   Одним из путей решения этой проблемы является развитие детского фитнеса и внедрение его технологий в систему физкультурного образования детей дошкольного возраста. </w:t>
      </w:r>
      <w:r w:rsidRPr="00791A26">
        <w:rPr>
          <w:rFonts w:ascii="Times New Roman" w:hAnsi="Times New Roman" w:cs="Times New Roman"/>
          <w:color w:val="333333"/>
          <w:sz w:val="24"/>
          <w:szCs w:val="24"/>
        </w:rPr>
        <w:t xml:space="preserve">Поэтому, планируя физкультурно-оздоровительную  деятельность, в детском саду мною  организован  кружок «Детский фитнес» для детей старшего возраста.  На основе программы Е.Г.Сайкиной и  </w:t>
      </w:r>
      <w:proofErr w:type="spellStart"/>
      <w:r w:rsidRPr="00791A26">
        <w:rPr>
          <w:rFonts w:ascii="Times New Roman" w:hAnsi="Times New Roman" w:cs="Times New Roman"/>
          <w:color w:val="333333"/>
          <w:sz w:val="24"/>
          <w:szCs w:val="24"/>
        </w:rPr>
        <w:t>Ж.Е.Фирилев</w:t>
      </w:r>
      <w:r w:rsidR="00791A26">
        <w:rPr>
          <w:rFonts w:ascii="Times New Roman" w:hAnsi="Times New Roman" w:cs="Times New Roman"/>
          <w:color w:val="333333"/>
          <w:sz w:val="24"/>
          <w:szCs w:val="24"/>
        </w:rPr>
        <w:t>ой</w:t>
      </w:r>
      <w:proofErr w:type="spellEnd"/>
      <w:r w:rsidR="00791A26">
        <w:rPr>
          <w:rFonts w:ascii="Times New Roman" w:hAnsi="Times New Roman" w:cs="Times New Roman"/>
          <w:color w:val="333333"/>
          <w:sz w:val="24"/>
          <w:szCs w:val="24"/>
        </w:rPr>
        <w:t xml:space="preserve">  «</w:t>
      </w:r>
      <w:proofErr w:type="spellStart"/>
      <w:r w:rsidR="00791A26">
        <w:rPr>
          <w:rFonts w:ascii="Times New Roman" w:hAnsi="Times New Roman" w:cs="Times New Roman"/>
          <w:color w:val="333333"/>
          <w:sz w:val="24"/>
          <w:szCs w:val="24"/>
        </w:rPr>
        <w:t>Са-Фи-Дансе</w:t>
      </w:r>
      <w:proofErr w:type="spellEnd"/>
      <w:r w:rsidR="00791A26">
        <w:rPr>
          <w:rFonts w:ascii="Times New Roman" w:hAnsi="Times New Roman" w:cs="Times New Roman"/>
          <w:color w:val="333333"/>
          <w:sz w:val="24"/>
          <w:szCs w:val="24"/>
        </w:rPr>
        <w:t>», разработана  и успешно реализуется программа</w:t>
      </w:r>
      <w:r w:rsidRPr="00791A26">
        <w:rPr>
          <w:rFonts w:ascii="Times New Roman" w:hAnsi="Times New Roman" w:cs="Times New Roman"/>
          <w:color w:val="333333"/>
          <w:sz w:val="24"/>
          <w:szCs w:val="24"/>
        </w:rPr>
        <w:t xml:space="preserve"> для занятий детей в данном кружке,  цели и задачи</w:t>
      </w:r>
      <w:r w:rsidR="00791A26">
        <w:rPr>
          <w:rFonts w:ascii="Times New Roman" w:hAnsi="Times New Roman" w:cs="Times New Roman"/>
          <w:color w:val="333333"/>
          <w:sz w:val="24"/>
          <w:szCs w:val="24"/>
        </w:rPr>
        <w:t xml:space="preserve"> которой</w:t>
      </w:r>
      <w:r w:rsidRPr="00791A26">
        <w:rPr>
          <w:rFonts w:ascii="Times New Roman" w:hAnsi="Times New Roman" w:cs="Times New Roman"/>
          <w:color w:val="333333"/>
          <w:sz w:val="24"/>
          <w:szCs w:val="24"/>
        </w:rPr>
        <w:t xml:space="preserve"> способствуют укреплению здоровья, развитию  координационных способностей детей,  ловкости, гибкости, пластичности, красоты, точности движений</w:t>
      </w:r>
      <w:r w:rsidRPr="00791A26">
        <w:rPr>
          <w:rFonts w:ascii="Times New Roman" w:hAnsi="Times New Roman" w:cs="Times New Roman"/>
          <w:sz w:val="24"/>
          <w:szCs w:val="24"/>
        </w:rPr>
        <w:t xml:space="preserve">, содействуют повышению  двигательной  и общей культуры занимающихся, расширению их кругозора. </w:t>
      </w:r>
    </w:p>
    <w:p w:rsidR="00196A8A" w:rsidRPr="00791A26" w:rsidRDefault="00196A8A" w:rsidP="00791A26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A26">
        <w:rPr>
          <w:rFonts w:ascii="Times New Roman" w:hAnsi="Times New Roman" w:cs="Times New Roman"/>
          <w:sz w:val="24"/>
          <w:szCs w:val="24"/>
        </w:rPr>
        <w:t xml:space="preserve">Данная программа  представляет собой систему комплексных занятий на основе методик детского фитнеса с использованием следующих современных оздоровительных технологий. </w:t>
      </w:r>
      <w:r w:rsidRPr="00791A26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В физическую активность дошкольников можно внести много нового интересного благодаря использованию современных </w:t>
      </w:r>
      <w:proofErr w:type="spellStart"/>
      <w:r w:rsidRPr="00791A26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>здоровьесберегающих</w:t>
      </w:r>
      <w:proofErr w:type="spellEnd"/>
      <w:r w:rsidRPr="00791A26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 технологий. Они включают в себя адаптированные для детского организма системы тренировок.</w:t>
      </w:r>
    </w:p>
    <w:p w:rsidR="00196A8A" w:rsidRPr="00791A26" w:rsidRDefault="00196A8A" w:rsidP="00196A8A">
      <w:pPr>
        <w:ind w:firstLine="851"/>
        <w:contextualSpacing/>
        <w:jc w:val="both"/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791A26">
        <w:rPr>
          <w:rFonts w:ascii="Times New Roman" w:hAnsi="Times New Roman" w:cs="Times New Roman"/>
          <w:color w:val="000000"/>
          <w:sz w:val="24"/>
          <w:szCs w:val="24"/>
        </w:rPr>
        <w:t>На о</w:t>
      </w:r>
      <w:r w:rsidR="00791A26">
        <w:rPr>
          <w:rFonts w:ascii="Times New Roman" w:hAnsi="Times New Roman" w:cs="Times New Roman"/>
          <w:color w:val="000000"/>
          <w:sz w:val="24"/>
          <w:szCs w:val="24"/>
        </w:rPr>
        <w:t>снове этой программы, проводятся</w:t>
      </w:r>
      <w:r w:rsidRPr="00791A26">
        <w:rPr>
          <w:rFonts w:ascii="Times New Roman" w:hAnsi="Times New Roman" w:cs="Times New Roman"/>
          <w:color w:val="000000"/>
          <w:sz w:val="24"/>
          <w:szCs w:val="24"/>
        </w:rPr>
        <w:t xml:space="preserve"> такие  виды деятельности, как</w:t>
      </w:r>
    </w:p>
    <w:p w:rsidR="00196A8A" w:rsidRPr="00791A26" w:rsidRDefault="00196A8A" w:rsidP="00196A8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A26">
        <w:rPr>
          <w:rFonts w:ascii="Times New Roman" w:hAnsi="Times New Roman" w:cs="Times New Roman"/>
          <w:sz w:val="24"/>
          <w:szCs w:val="24"/>
        </w:rPr>
        <w:t>упражнения по</w:t>
      </w:r>
      <w:r w:rsidRPr="00791A26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791A26">
        <w:rPr>
          <w:rFonts w:ascii="Times New Roman" w:hAnsi="Times New Roman" w:cs="Times New Roman"/>
          <w:b/>
          <w:sz w:val="24"/>
          <w:szCs w:val="24"/>
        </w:rPr>
        <w:t>Игроритмике</w:t>
      </w:r>
      <w:proofErr w:type="spellEnd"/>
      <w:r w:rsidRPr="00791A26">
        <w:rPr>
          <w:rFonts w:ascii="Times New Roman" w:hAnsi="Times New Roman" w:cs="Times New Roman"/>
          <w:b/>
          <w:sz w:val="24"/>
          <w:szCs w:val="24"/>
        </w:rPr>
        <w:t xml:space="preserve">». </w:t>
      </w:r>
      <w:r w:rsidRPr="00791A26">
        <w:rPr>
          <w:rFonts w:ascii="Times New Roman" w:hAnsi="Times New Roman" w:cs="Times New Roman"/>
          <w:sz w:val="24"/>
          <w:szCs w:val="24"/>
        </w:rPr>
        <w:t>Они</w:t>
      </w:r>
      <w:r w:rsidR="00791A26">
        <w:rPr>
          <w:rFonts w:ascii="Times New Roman" w:hAnsi="Times New Roman" w:cs="Times New Roman"/>
          <w:sz w:val="24"/>
          <w:szCs w:val="24"/>
        </w:rPr>
        <w:t xml:space="preserve"> </w:t>
      </w:r>
      <w:r w:rsidRPr="00791A26">
        <w:rPr>
          <w:rFonts w:ascii="Times New Roman" w:hAnsi="Times New Roman" w:cs="Times New Roman"/>
          <w:sz w:val="24"/>
          <w:szCs w:val="24"/>
        </w:rPr>
        <w:t xml:space="preserve">являются основой для развития у детей чувства ритма и двигательных способностей. </w:t>
      </w:r>
    </w:p>
    <w:p w:rsidR="00196A8A" w:rsidRPr="00791A26" w:rsidRDefault="00196A8A" w:rsidP="00196A8A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A26">
        <w:rPr>
          <w:rFonts w:ascii="Times New Roman" w:hAnsi="Times New Roman" w:cs="Times New Roman"/>
          <w:sz w:val="24"/>
          <w:szCs w:val="24"/>
        </w:rPr>
        <w:t>Разучиваемые с детьми комплексы</w:t>
      </w:r>
      <w:r w:rsidRPr="00791A26">
        <w:rPr>
          <w:rFonts w:ascii="Times New Roman" w:hAnsi="Times New Roman" w:cs="Times New Roman"/>
          <w:b/>
          <w:sz w:val="24"/>
          <w:szCs w:val="24"/>
        </w:rPr>
        <w:t xml:space="preserve"> ритмическая гимнастики </w:t>
      </w:r>
      <w:r w:rsidRPr="00791A26">
        <w:rPr>
          <w:rFonts w:ascii="Times New Roman" w:hAnsi="Times New Roman" w:cs="Times New Roman"/>
          <w:sz w:val="24"/>
          <w:szCs w:val="24"/>
        </w:rPr>
        <w:t>представлены образно- танцевальными композициями, каждая из которых имеет целевую направленность, сюжетный характер и завершенность.</w:t>
      </w:r>
    </w:p>
    <w:p w:rsidR="00196A8A" w:rsidRPr="00791A26" w:rsidRDefault="00196A8A" w:rsidP="00196A8A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A26">
        <w:rPr>
          <w:rFonts w:ascii="Times New Roman" w:hAnsi="Times New Roman" w:cs="Times New Roman"/>
          <w:sz w:val="24"/>
          <w:szCs w:val="24"/>
        </w:rPr>
        <w:t xml:space="preserve">   Основой для освоения ребенком различных видов движений, обеспечивающих, эффективное формирование умений и навыков служит      </w:t>
      </w:r>
      <w:r w:rsidRPr="00791A2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791A26">
        <w:rPr>
          <w:rFonts w:ascii="Times New Roman" w:hAnsi="Times New Roman" w:cs="Times New Roman"/>
          <w:b/>
          <w:sz w:val="24"/>
          <w:szCs w:val="24"/>
        </w:rPr>
        <w:t>Игрогимнастика</w:t>
      </w:r>
      <w:proofErr w:type="spellEnd"/>
      <w:r w:rsidRPr="00791A26">
        <w:rPr>
          <w:rFonts w:ascii="Times New Roman" w:hAnsi="Times New Roman" w:cs="Times New Roman"/>
          <w:b/>
          <w:sz w:val="24"/>
          <w:szCs w:val="24"/>
        </w:rPr>
        <w:t>»</w:t>
      </w:r>
      <w:r w:rsidRPr="00791A26">
        <w:rPr>
          <w:rFonts w:ascii="Times New Roman" w:hAnsi="Times New Roman" w:cs="Times New Roman"/>
          <w:sz w:val="24"/>
          <w:szCs w:val="24"/>
        </w:rPr>
        <w:t>. В раздел входят строевые, акробатические упражнения, а также на расслабление мышц и дыхательные упражнения.</w:t>
      </w:r>
    </w:p>
    <w:p w:rsidR="00196A8A" w:rsidRPr="00791A26" w:rsidRDefault="00196A8A" w:rsidP="00196A8A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A26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 w:rsidRPr="00791A26">
        <w:rPr>
          <w:rFonts w:ascii="Times New Roman" w:hAnsi="Times New Roman" w:cs="Times New Roman"/>
          <w:b/>
          <w:sz w:val="24"/>
          <w:szCs w:val="24"/>
        </w:rPr>
        <w:t>Игровой</w:t>
      </w:r>
      <w:proofErr w:type="gramEnd"/>
      <w:r w:rsidR="00791A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1A26">
        <w:rPr>
          <w:rFonts w:ascii="Times New Roman" w:hAnsi="Times New Roman" w:cs="Times New Roman"/>
          <w:b/>
          <w:sz w:val="24"/>
          <w:szCs w:val="24"/>
        </w:rPr>
        <w:t>стретчинг</w:t>
      </w:r>
      <w:proofErr w:type="spellEnd"/>
      <w:r w:rsidRPr="00791A26">
        <w:rPr>
          <w:rFonts w:ascii="Times New Roman" w:hAnsi="Times New Roman" w:cs="Times New Roman"/>
          <w:sz w:val="24"/>
          <w:szCs w:val="24"/>
        </w:rPr>
        <w:t xml:space="preserve">» («растягивание») - позволяет освоению и овладению упражнениями на гибкость, повышающие эластичность сухожилий и соединительных тканей, позволяющие увеличить амплитуду движений. </w:t>
      </w:r>
    </w:p>
    <w:p w:rsidR="00196A8A" w:rsidRPr="00791A26" w:rsidRDefault="00196A8A" w:rsidP="00196A8A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A26">
        <w:rPr>
          <w:rFonts w:ascii="Times New Roman" w:hAnsi="Times New Roman" w:cs="Times New Roman"/>
          <w:sz w:val="24"/>
          <w:szCs w:val="24"/>
        </w:rPr>
        <w:t xml:space="preserve">   Очень нравятся детям</w:t>
      </w:r>
      <w:r w:rsidRPr="00791A26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791A26">
        <w:rPr>
          <w:rFonts w:ascii="Times New Roman" w:hAnsi="Times New Roman" w:cs="Times New Roman"/>
          <w:b/>
          <w:sz w:val="24"/>
          <w:szCs w:val="24"/>
        </w:rPr>
        <w:t>Игротанцы</w:t>
      </w:r>
      <w:proofErr w:type="spellEnd"/>
      <w:r w:rsidRPr="00791A26">
        <w:rPr>
          <w:rFonts w:ascii="Times New Roman" w:hAnsi="Times New Roman" w:cs="Times New Roman"/>
          <w:sz w:val="24"/>
          <w:szCs w:val="24"/>
        </w:rPr>
        <w:t>», которые</w:t>
      </w:r>
      <w:r w:rsidR="00791A26">
        <w:rPr>
          <w:rFonts w:ascii="Times New Roman" w:hAnsi="Times New Roman" w:cs="Times New Roman"/>
          <w:sz w:val="24"/>
          <w:szCs w:val="24"/>
        </w:rPr>
        <w:t xml:space="preserve"> </w:t>
      </w:r>
      <w:r w:rsidRPr="00791A26">
        <w:rPr>
          <w:rFonts w:ascii="Times New Roman" w:hAnsi="Times New Roman" w:cs="Times New Roman"/>
          <w:sz w:val="24"/>
          <w:szCs w:val="24"/>
        </w:rPr>
        <w:t xml:space="preserve">направлены на формирование у воспитанников танцевальных движений, что способствует повышению общей культуры ребенка. </w:t>
      </w:r>
    </w:p>
    <w:p w:rsidR="00196A8A" w:rsidRPr="00791A26" w:rsidRDefault="00196A8A" w:rsidP="00196A8A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A26">
        <w:rPr>
          <w:rFonts w:ascii="Times New Roman" w:hAnsi="Times New Roman" w:cs="Times New Roman"/>
          <w:sz w:val="24"/>
          <w:szCs w:val="24"/>
        </w:rPr>
        <w:t xml:space="preserve">   Для оздоровления, улучшения телосложения, овладение упражнениями использую занятия с детьми  с обручами, на </w:t>
      </w:r>
      <w:proofErr w:type="spellStart"/>
      <w:r w:rsidRPr="00791A26">
        <w:rPr>
          <w:rFonts w:ascii="Times New Roman" w:hAnsi="Times New Roman" w:cs="Times New Roman"/>
          <w:sz w:val="24"/>
          <w:szCs w:val="24"/>
        </w:rPr>
        <w:t>хопах</w:t>
      </w:r>
      <w:proofErr w:type="spellEnd"/>
      <w:r w:rsidRPr="00791A26">
        <w:rPr>
          <w:rFonts w:ascii="Times New Roman" w:hAnsi="Times New Roman" w:cs="Times New Roman"/>
          <w:sz w:val="24"/>
          <w:szCs w:val="24"/>
        </w:rPr>
        <w:t>, спортивном комплексе</w:t>
      </w:r>
      <w:r w:rsidRPr="00791A26">
        <w:rPr>
          <w:rFonts w:ascii="Times New Roman" w:hAnsi="Times New Roman" w:cs="Times New Roman"/>
          <w:b/>
          <w:sz w:val="24"/>
          <w:szCs w:val="24"/>
        </w:rPr>
        <w:t>, на тренажерах.</w:t>
      </w:r>
    </w:p>
    <w:p w:rsidR="00196A8A" w:rsidRPr="00791A26" w:rsidRDefault="00196A8A" w:rsidP="00196A8A">
      <w:pPr>
        <w:shd w:val="clear" w:color="auto" w:fill="FFFFFF"/>
        <w:spacing w:line="224" w:lineRule="atLeast"/>
        <w:ind w:firstLine="851"/>
        <w:contextualSpacing/>
        <w:jc w:val="both"/>
        <w:textAlignment w:val="baseline"/>
        <w:rPr>
          <w:rFonts w:ascii="Times New Roman" w:hAnsi="Times New Roman" w:cs="Times New Roman"/>
          <w:color w:val="373737"/>
          <w:sz w:val="24"/>
          <w:szCs w:val="24"/>
        </w:rPr>
      </w:pPr>
      <w:r w:rsidRPr="00791A26">
        <w:rPr>
          <w:rFonts w:ascii="Times New Roman" w:hAnsi="Times New Roman" w:cs="Times New Roman"/>
          <w:sz w:val="24"/>
          <w:szCs w:val="24"/>
        </w:rPr>
        <w:lastRenderedPageBreak/>
        <w:t xml:space="preserve">   Вызывают большой интерес у детей занятия на </w:t>
      </w:r>
      <w:proofErr w:type="spellStart"/>
      <w:r w:rsidRPr="00791A26">
        <w:rPr>
          <w:rFonts w:ascii="Times New Roman" w:hAnsi="Times New Roman" w:cs="Times New Roman"/>
          <w:sz w:val="24"/>
          <w:szCs w:val="24"/>
        </w:rPr>
        <w:t>фитболах</w:t>
      </w:r>
      <w:proofErr w:type="spellEnd"/>
      <w:r w:rsidRPr="00791A26">
        <w:rPr>
          <w:rFonts w:ascii="Times New Roman" w:hAnsi="Times New Roman" w:cs="Times New Roman"/>
          <w:sz w:val="24"/>
          <w:szCs w:val="24"/>
        </w:rPr>
        <w:t>.</w:t>
      </w:r>
      <w:r w:rsidRPr="00791A26">
        <w:rPr>
          <w:rFonts w:ascii="Times New Roman" w:hAnsi="Times New Roman" w:cs="Times New Roman"/>
          <w:color w:val="373737"/>
          <w:sz w:val="24"/>
          <w:szCs w:val="24"/>
        </w:rPr>
        <w:t> </w:t>
      </w:r>
      <w:proofErr w:type="spellStart"/>
      <w:r w:rsidRPr="00791A26">
        <w:rPr>
          <w:rFonts w:ascii="Times New Roman" w:hAnsi="Times New Roman" w:cs="Times New Roman"/>
          <w:b/>
          <w:bCs/>
          <w:color w:val="373737"/>
          <w:sz w:val="24"/>
          <w:szCs w:val="24"/>
        </w:rPr>
        <w:t>Фитбол-гимнастика</w:t>
      </w:r>
      <w:proofErr w:type="spellEnd"/>
      <w:r w:rsidRPr="00791A26">
        <w:rPr>
          <w:rFonts w:ascii="Times New Roman" w:hAnsi="Times New Roman" w:cs="Times New Roman"/>
          <w:color w:val="373737"/>
          <w:sz w:val="24"/>
          <w:szCs w:val="24"/>
        </w:rPr>
        <w:t> </w:t>
      </w:r>
      <w:r w:rsidRPr="00791A26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>– это занятия на больших упругих мячах. Решает</w:t>
      </w:r>
      <w:r w:rsidR="00791A26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>ся</w:t>
      </w:r>
      <w:r w:rsidRPr="00791A26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  целый комплекс</w:t>
      </w:r>
      <w:r w:rsidR="00791A26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 оздоровительных задач, развиваю</w:t>
      </w:r>
      <w:r w:rsidRPr="00791A26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>т</w:t>
      </w:r>
      <w:r w:rsidR="00791A26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>ся</w:t>
      </w:r>
      <w:r w:rsidRPr="00791A26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 двигательные качества; </w:t>
      </w:r>
      <w:r w:rsidR="00791A26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>происходит обучение</w:t>
      </w:r>
      <w:r w:rsidRPr="00791A26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 основным двигательным действиям; </w:t>
      </w:r>
    </w:p>
    <w:p w:rsidR="00196A8A" w:rsidRPr="00791A26" w:rsidRDefault="00196A8A" w:rsidP="00196A8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A26">
        <w:rPr>
          <w:rFonts w:ascii="Times New Roman" w:hAnsi="Times New Roman" w:cs="Times New Roman"/>
          <w:sz w:val="24"/>
          <w:szCs w:val="24"/>
        </w:rPr>
        <w:t xml:space="preserve"> </w:t>
      </w:r>
      <w:r w:rsidR="00791A2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91A26">
        <w:rPr>
          <w:rFonts w:ascii="Times New Roman" w:hAnsi="Times New Roman" w:cs="Times New Roman"/>
          <w:sz w:val="24"/>
          <w:szCs w:val="24"/>
        </w:rPr>
        <w:t>Очень интересны для детей</w:t>
      </w:r>
      <w:r w:rsidRPr="00791A26">
        <w:rPr>
          <w:rFonts w:ascii="Times New Roman" w:hAnsi="Times New Roman" w:cs="Times New Roman"/>
          <w:b/>
          <w:sz w:val="24"/>
          <w:szCs w:val="24"/>
        </w:rPr>
        <w:t xml:space="preserve"> «Музыкально-подвижные игры», </w:t>
      </w:r>
      <w:r w:rsidRPr="00791A26">
        <w:rPr>
          <w:rFonts w:ascii="Times New Roman" w:hAnsi="Times New Roman" w:cs="Times New Roman"/>
          <w:sz w:val="24"/>
          <w:szCs w:val="24"/>
        </w:rPr>
        <w:t>которые</w:t>
      </w:r>
      <w:r w:rsidR="00791A26">
        <w:rPr>
          <w:rFonts w:ascii="Times New Roman" w:hAnsi="Times New Roman" w:cs="Times New Roman"/>
          <w:sz w:val="24"/>
          <w:szCs w:val="24"/>
        </w:rPr>
        <w:t xml:space="preserve"> содержа</w:t>
      </w:r>
      <w:r w:rsidRPr="00791A26">
        <w:rPr>
          <w:rFonts w:ascii="Times New Roman" w:hAnsi="Times New Roman" w:cs="Times New Roman"/>
          <w:sz w:val="24"/>
          <w:szCs w:val="24"/>
        </w:rPr>
        <w:t>т упражнения, применяемые практически на всех занятиях. Игры, дарят детям радость и возможность проявлять свои эмоции, способствуют формированию познавательных процессов и эмоционально</w:t>
      </w:r>
      <w:r w:rsidR="00791A26">
        <w:rPr>
          <w:rFonts w:ascii="Times New Roman" w:hAnsi="Times New Roman" w:cs="Times New Roman"/>
          <w:sz w:val="24"/>
          <w:szCs w:val="24"/>
        </w:rPr>
        <w:t>й</w:t>
      </w:r>
      <w:r w:rsidRPr="00791A26">
        <w:rPr>
          <w:rFonts w:ascii="Times New Roman" w:hAnsi="Times New Roman" w:cs="Times New Roman"/>
          <w:sz w:val="24"/>
          <w:szCs w:val="24"/>
        </w:rPr>
        <w:t xml:space="preserve"> сферы.</w:t>
      </w:r>
    </w:p>
    <w:p w:rsidR="00196A8A" w:rsidRPr="00791A26" w:rsidRDefault="00196A8A" w:rsidP="00196A8A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A26">
        <w:rPr>
          <w:rFonts w:ascii="Times New Roman" w:hAnsi="Times New Roman" w:cs="Times New Roman"/>
          <w:sz w:val="24"/>
          <w:szCs w:val="24"/>
        </w:rPr>
        <w:t>Основой закаливания и оздоровления детского организма является «</w:t>
      </w:r>
      <w:proofErr w:type="spellStart"/>
      <w:r w:rsidRPr="00791A26">
        <w:rPr>
          <w:rFonts w:ascii="Times New Roman" w:hAnsi="Times New Roman" w:cs="Times New Roman"/>
          <w:b/>
          <w:sz w:val="24"/>
          <w:szCs w:val="24"/>
        </w:rPr>
        <w:t>самомассаж</w:t>
      </w:r>
      <w:proofErr w:type="spellEnd"/>
      <w:r w:rsidRPr="00791A26">
        <w:rPr>
          <w:rFonts w:ascii="Times New Roman" w:hAnsi="Times New Roman" w:cs="Times New Roman"/>
          <w:b/>
          <w:sz w:val="24"/>
          <w:szCs w:val="24"/>
        </w:rPr>
        <w:t>»</w:t>
      </w:r>
      <w:proofErr w:type="gramStart"/>
      <w:r w:rsidR="00791A2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791A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91A26"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 w:rsidRPr="00791A26">
        <w:rPr>
          <w:rFonts w:ascii="Times New Roman" w:hAnsi="Times New Roman" w:cs="Times New Roman"/>
          <w:b/>
          <w:sz w:val="24"/>
          <w:szCs w:val="24"/>
        </w:rPr>
        <w:t xml:space="preserve">ыхательная гимнастика </w:t>
      </w:r>
      <w:r w:rsidRPr="00791A26">
        <w:rPr>
          <w:rFonts w:ascii="Times New Roman" w:hAnsi="Times New Roman" w:cs="Times New Roman"/>
          <w:sz w:val="24"/>
          <w:szCs w:val="24"/>
        </w:rPr>
        <w:t>и</w:t>
      </w:r>
      <w:r w:rsidR="00791A26">
        <w:rPr>
          <w:rFonts w:ascii="Times New Roman" w:hAnsi="Times New Roman" w:cs="Times New Roman"/>
          <w:sz w:val="24"/>
          <w:szCs w:val="24"/>
        </w:rPr>
        <w:t xml:space="preserve"> </w:t>
      </w:r>
      <w:r w:rsidRPr="00791A26">
        <w:rPr>
          <w:rFonts w:ascii="Times New Roman" w:hAnsi="Times New Roman" w:cs="Times New Roman"/>
          <w:sz w:val="24"/>
          <w:szCs w:val="24"/>
        </w:rPr>
        <w:t>для развития мелкой моторики</w:t>
      </w:r>
      <w:r w:rsidR="00791A26">
        <w:rPr>
          <w:rFonts w:ascii="Times New Roman" w:hAnsi="Times New Roman" w:cs="Times New Roman"/>
          <w:sz w:val="24"/>
          <w:szCs w:val="24"/>
        </w:rPr>
        <w:t xml:space="preserve"> </w:t>
      </w:r>
      <w:r w:rsidRPr="00791A26">
        <w:rPr>
          <w:rFonts w:ascii="Times New Roman" w:hAnsi="Times New Roman" w:cs="Times New Roman"/>
          <w:sz w:val="24"/>
          <w:szCs w:val="24"/>
        </w:rPr>
        <w:t>используется</w:t>
      </w:r>
      <w:r w:rsidRPr="00791A26">
        <w:rPr>
          <w:rFonts w:ascii="Times New Roman" w:hAnsi="Times New Roman" w:cs="Times New Roman"/>
          <w:b/>
          <w:sz w:val="24"/>
          <w:szCs w:val="24"/>
        </w:rPr>
        <w:t xml:space="preserve"> пальчиковая гимнастика. </w:t>
      </w:r>
    </w:p>
    <w:p w:rsidR="00196A8A" w:rsidRPr="00791A26" w:rsidRDefault="00196A8A" w:rsidP="00196A8A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A26">
        <w:rPr>
          <w:rFonts w:ascii="Times New Roman" w:hAnsi="Times New Roman" w:cs="Times New Roman"/>
          <w:sz w:val="24"/>
          <w:szCs w:val="24"/>
        </w:rPr>
        <w:t xml:space="preserve">  Благодаря  упражнениям по </w:t>
      </w:r>
      <w:proofErr w:type="spellStart"/>
      <w:r w:rsidRPr="00791A26">
        <w:rPr>
          <w:rFonts w:ascii="Times New Roman" w:hAnsi="Times New Roman" w:cs="Times New Roman"/>
          <w:b/>
          <w:sz w:val="24"/>
          <w:szCs w:val="24"/>
        </w:rPr>
        <w:t>креативной</w:t>
      </w:r>
      <w:proofErr w:type="spellEnd"/>
      <w:r w:rsidRPr="00791A26">
        <w:rPr>
          <w:rFonts w:ascii="Times New Roman" w:hAnsi="Times New Roman" w:cs="Times New Roman"/>
          <w:b/>
          <w:sz w:val="24"/>
          <w:szCs w:val="24"/>
        </w:rPr>
        <w:t xml:space="preserve"> гимнастике</w:t>
      </w:r>
      <w:r w:rsidRPr="00791A26">
        <w:rPr>
          <w:rFonts w:ascii="Times New Roman" w:hAnsi="Times New Roman" w:cs="Times New Roman"/>
          <w:sz w:val="24"/>
          <w:szCs w:val="24"/>
        </w:rPr>
        <w:t xml:space="preserve"> создаются благоприятные возможности для развития созидательных способностей детей, их познавательной активности, мышления, свободного самовыражения и </w:t>
      </w:r>
      <w:proofErr w:type="spellStart"/>
      <w:r w:rsidRPr="00791A26">
        <w:rPr>
          <w:rFonts w:ascii="Times New Roman" w:hAnsi="Times New Roman" w:cs="Times New Roman"/>
          <w:sz w:val="24"/>
          <w:szCs w:val="24"/>
        </w:rPr>
        <w:t>раскрепощенности</w:t>
      </w:r>
      <w:proofErr w:type="spellEnd"/>
      <w:r w:rsidRPr="00791A26">
        <w:rPr>
          <w:rFonts w:ascii="Times New Roman" w:hAnsi="Times New Roman" w:cs="Times New Roman"/>
          <w:sz w:val="24"/>
          <w:szCs w:val="24"/>
        </w:rPr>
        <w:t>.</w:t>
      </w:r>
    </w:p>
    <w:p w:rsidR="00196A8A" w:rsidRPr="00791A26" w:rsidRDefault="00196A8A" w:rsidP="00196A8A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A26">
        <w:rPr>
          <w:rFonts w:ascii="Times New Roman" w:hAnsi="Times New Roman" w:cs="Times New Roman"/>
          <w:sz w:val="24"/>
          <w:szCs w:val="24"/>
        </w:rPr>
        <w:t>Содержание программы «Детский фитнес» представлено поурочным планированием материала. Каждый блок рассчитан на 4 занятия, последний из которых - закрепление и совершенствование, в форме занятия-путешествия, В  сюжетных – занятиях-путешествиях необходима дополнительная предварительная подготовка, оборудование, музыкальное оформление. Особое значение имеет статус педагога, его речь, эмоциональный настрой, доброжелательное отношение к окружающим, активное участие в выполнении задач. Все это создает атмосферу праздника и вызывает положительные эмоции детей. При правильной, четкой организации</w:t>
      </w:r>
      <w:r w:rsidR="00B562E8">
        <w:rPr>
          <w:rFonts w:ascii="Times New Roman" w:hAnsi="Times New Roman" w:cs="Times New Roman"/>
          <w:sz w:val="24"/>
          <w:szCs w:val="24"/>
        </w:rPr>
        <w:t>,</w:t>
      </w:r>
      <w:r w:rsidRPr="00791A26">
        <w:rPr>
          <w:rFonts w:ascii="Times New Roman" w:hAnsi="Times New Roman" w:cs="Times New Roman"/>
          <w:sz w:val="24"/>
          <w:szCs w:val="24"/>
        </w:rPr>
        <w:t xml:space="preserve"> занятие имеет хорошую общую и моторную плотность.</w:t>
      </w:r>
    </w:p>
    <w:p w:rsidR="00791A26" w:rsidRDefault="00196A8A" w:rsidP="00791A26">
      <w:pPr>
        <w:shd w:val="clear" w:color="auto" w:fill="FFFFFF"/>
        <w:spacing w:line="300" w:lineRule="atLeast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A26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>Программа «Детский фитнес» объединяет в себе не только различные виды двигательной активности, но и фитнес-тестирование (наряду с основными параметрами уровня физической подготовленности, фитнес-тестирование включает параметры пластики и музыкально-ритмических движений).</w:t>
      </w:r>
      <w:r w:rsidR="00B562E8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 </w:t>
      </w:r>
      <w:r w:rsidRPr="00791A26">
        <w:rPr>
          <w:rFonts w:ascii="Times New Roman" w:hAnsi="Times New Roman" w:cs="Times New Roman"/>
          <w:sz w:val="24"/>
          <w:szCs w:val="24"/>
        </w:rPr>
        <w:t xml:space="preserve">Диагностирование детей проводится 2 раза в год (октябрь, май) </w:t>
      </w:r>
    </w:p>
    <w:p w:rsidR="00196A8A" w:rsidRPr="00791A26" w:rsidRDefault="00196A8A" w:rsidP="00791A26">
      <w:pPr>
        <w:shd w:val="clear" w:color="auto" w:fill="FFFFFF"/>
        <w:spacing w:line="300" w:lineRule="atLeast"/>
        <w:ind w:firstLine="851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91A26">
        <w:rPr>
          <w:rFonts w:ascii="Times New Roman" w:hAnsi="Times New Roman" w:cs="Times New Roman"/>
          <w:color w:val="333333"/>
          <w:sz w:val="24"/>
          <w:szCs w:val="24"/>
        </w:rPr>
        <w:t>Выпускники нашего дошкольного учреждения  в дальнейшем продолжают заниматься в спортивных секциях города, занимают призовые места на соревнованиях разного уровня и являются гордостью нашего города и страны. И в этом есть частичка нашей заслуги, ведь именно с ранних лет мы создаем платформу для дальнейшего здоровья и успешности подрастающего поколения.</w:t>
      </w:r>
    </w:p>
    <w:p w:rsidR="00196A8A" w:rsidRPr="00791A26" w:rsidRDefault="00196A8A" w:rsidP="00196A8A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</w:p>
    <w:p w:rsidR="00000000" w:rsidRDefault="00B562E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196A8A"/>
    <w:rsid w:val="00196A8A"/>
    <w:rsid w:val="00791A26"/>
    <w:rsid w:val="00B56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96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B6F1F-4203-4A34-A19F-7CFB636A8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2001-12-31T22:14:00Z</dcterms:created>
  <dcterms:modified xsi:type="dcterms:W3CDTF">2001-12-31T23:05:00Z</dcterms:modified>
</cp:coreProperties>
</file>