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«Технология разработки индивидуального образовательного маршрута учащегося со сложным   нарушением развития».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CE6A35">
        <w:rPr>
          <w:rFonts w:ascii="Times New Roman" w:hAnsi="Times New Roman"/>
          <w:sz w:val="24"/>
          <w:szCs w:val="24"/>
          <w:u w:val="single"/>
        </w:rPr>
        <w:t>Технология разработки индивидуального образовательного маршрута учащегося со сложными нарушениями развития.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На  сегодняшний день российское специальное образование находится на  этапе модернизации, основной целью которой является реализация конституционного права на получение доступных форм обучения и воспитания всеми категориями детей с ограниченными возможностями здоровья.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Важнейшей задачей модернизации является обеспечение  доступности качественного образования, его индивидуализация и дифференциация, что предполагает: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- защиту прав личности  ребёнка, обеспечение его психологической и физической безопасности, педагогическую поддержку и содействие в проблемных ситуациях;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 xml:space="preserve"> - квалифицированную комплексную </w:t>
      </w:r>
      <w:proofErr w:type="spellStart"/>
      <w:r w:rsidRPr="00CE6A35">
        <w:rPr>
          <w:rFonts w:ascii="Times New Roman" w:hAnsi="Times New Roman"/>
          <w:sz w:val="24"/>
          <w:szCs w:val="24"/>
        </w:rPr>
        <w:t>медико-психолого-педагогическую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диагностику психофизического развития ребёнка;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- учёт возрастных и индивидуальных особенностей,   а также особых потребностей ребёнка как при реализации коррекционно-педагогического процесса, так и при разработке и внедрении образовательных программ.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- обеспечение учреждений образования необходимой научно-методической поддержкой;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 xml:space="preserve">Индивидуальный образовательный маршрут необходим для ребёнка со сложной структурой нарушения. Возникает вопрос: «А что же такое – индивидуальный маршрут учащегося?»  На сегодняшний день можно встретить ряд определений этого явления. Например, по мнению учёных С.В. Воробьёвой, Н.А. </w:t>
      </w:r>
      <w:proofErr w:type="spellStart"/>
      <w:r w:rsidRPr="00CE6A35">
        <w:rPr>
          <w:rFonts w:ascii="Times New Roman" w:hAnsi="Times New Roman"/>
          <w:sz w:val="24"/>
          <w:szCs w:val="24"/>
        </w:rPr>
        <w:t>Лабунской</w:t>
      </w:r>
      <w:proofErr w:type="spellEnd"/>
      <w:r w:rsidRPr="00CE6A35">
        <w:rPr>
          <w:rFonts w:ascii="Times New Roman" w:hAnsi="Times New Roman"/>
          <w:sz w:val="24"/>
          <w:szCs w:val="24"/>
        </w:rPr>
        <w:t>, Ю.Ф. Тимофеевой и др., индивидуальный образовательный маршрут определяется как целенаправленно проектируемая дифференцированная образовательная программа,  обеспечивающая учащемуся позиции субъекта выбора, разработки и реализации образовательной программы при  осуществлении преподавателями педагогической поддержки его самоопределения и самореализации. Также в литературе мы находим такое определение: индивидуальный образовательный маршрут – это интегрированная модель психолого-педагогического образовательного пространства, создаваемого школьными специалистами различного профиля с целью реализации индивидуальных особенностей развития и обучения ребёнка на протяжении определённого времени. Или  индивидуальный образовательный маршру</w:t>
      </w:r>
      <w:proofErr w:type="gramStart"/>
      <w:r w:rsidRPr="00CE6A35">
        <w:rPr>
          <w:rFonts w:ascii="Times New Roman" w:hAnsi="Times New Roman"/>
          <w:sz w:val="24"/>
          <w:szCs w:val="24"/>
        </w:rPr>
        <w:t>т(</w:t>
      </w:r>
      <w:proofErr w:type="gramEnd"/>
      <w:r w:rsidRPr="00CE6A35">
        <w:rPr>
          <w:rFonts w:ascii="Times New Roman" w:hAnsi="Times New Roman"/>
          <w:sz w:val="24"/>
          <w:szCs w:val="24"/>
        </w:rPr>
        <w:t xml:space="preserve">ИОМ) рассматривают как персональный путь компенсации трудностей в обучении, а затем и реализации личностного потенциала ребёнка: интеллектуального, эмоционально-волевого, </w:t>
      </w:r>
      <w:proofErr w:type="spellStart"/>
      <w:r w:rsidRPr="00CE6A3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E6A35">
        <w:rPr>
          <w:rFonts w:ascii="Times New Roman" w:hAnsi="Times New Roman"/>
          <w:sz w:val="24"/>
          <w:szCs w:val="24"/>
        </w:rPr>
        <w:t>, нравственно-духовного.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 xml:space="preserve">Проведя анализ представленных определений ИОМ, мы видим, что все они опираются на один из основных дидактических принципов как общей, так и специальной педагогики – это принцип дифференцированного и индивидуального подхода. 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Индивидуальный подход позволяет не только вести коррекционно-педагогическую  работу в целом</w:t>
      </w:r>
      <w:proofErr w:type="gramStart"/>
      <w:r w:rsidRPr="00CE6A3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E6A35">
        <w:rPr>
          <w:rFonts w:ascii="Times New Roman" w:hAnsi="Times New Roman"/>
          <w:sz w:val="24"/>
          <w:szCs w:val="24"/>
        </w:rPr>
        <w:t xml:space="preserve"> но и специально уделять внимание отдельным выраженным недостаткам развития каждого ребёнка путём избирательного  использования  необходимых в данном случае методов </w:t>
      </w:r>
      <w:r w:rsidRPr="00CE6A35">
        <w:rPr>
          <w:rFonts w:ascii="Times New Roman" w:hAnsi="Times New Roman"/>
          <w:sz w:val="24"/>
          <w:szCs w:val="24"/>
        </w:rPr>
        <w:lastRenderedPageBreak/>
        <w:t>и средств. Благодаря индивидуальному подходу становится возможным развитие детей всех категорий.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Для детей со сложной структурой  нарушения ИОМ есть  путь реализации их прав на получение образования, главной целью которого является максимально возможная социальная адаптация. В основе построения ИОМ стоит организация оптимальных для ребёнка условий обучения с целью развития его потенциала, формирования необходимых для учащегося знаний, умений и навыков, жизненных компетенций. Специалисты отмечают, что чем сложнее нарушение, тем больше трудностей возникает при разработке маршрута, обусловленных: тяжестью диагноза; многообразием выраженности вторичных отклонений в развитии; необходимостью в обязательном сопровождении разными специалистами, в том числе медицинского профиля. Эффективность коррекционно-развивающей работы с детьми со сложной  структурой нарушения во многом зависит от объединения усилий специалистов и семьи, чёткого понимания специфики состояния ребёнка, постановки адекватных задач, в действительности способствующих одновременно повышению самостоятельности и интереса к окружающему у ребёнка. То есть успешность коррекционно-образовательной работы зависит от правильного определения реализации индивидуального образовательного маршрута.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При разработке ИОМ специалисты опираются на:  заключение ПМПК; рекомендации, полученные из учреждений, ранее оказывавших помощь ребёнку со сложной структурой нарушения; другую медицинскую и психолого-педагогическую документацию.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Индивидуальный образовательный маршрут разрабатывается на определённый срок, по окончанию указанного в ИОМ срока проводится комплексная диагностика с целью изучения эффективности коррекционно-развивающей работы, корректировки и разработки ИОМ на следующий период.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 xml:space="preserve"> При разработке индивидуального образовательного маршрута </w:t>
      </w:r>
      <w:proofErr w:type="spellStart"/>
      <w:r w:rsidRPr="00CE6A35">
        <w:rPr>
          <w:rFonts w:ascii="Times New Roman" w:hAnsi="Times New Roman"/>
          <w:sz w:val="24"/>
          <w:szCs w:val="24"/>
        </w:rPr>
        <w:t>ПМПк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тесно взаимодействует с родителями  для максимальной реализации потенциальных возможностей учащегося со сложной структурой нарушения.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Вся информация, касающаяся ИОМ ребёнка, заносится в карту сопровождения индивидуального образовательного маршрута. Карта является основным документом, отражающим специфику реализации ИОМ. Помимо результатов диагностики в карте указываются все коррекционно-развивающие воздействия, консультации и рекомендации специалистов и др.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В разработке и реализации ИОМ детей со сложной структурой дефекта выделяется пять этапов: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  <w:u w:val="single"/>
        </w:rPr>
        <w:t>1 этап.</w:t>
      </w:r>
      <w:r w:rsidRPr="00CE6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A35">
        <w:rPr>
          <w:rFonts w:ascii="Times New Roman" w:hAnsi="Times New Roman"/>
          <w:sz w:val="24"/>
          <w:szCs w:val="24"/>
        </w:rPr>
        <w:t>Психолого-медико-педагогическая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диагностика.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 xml:space="preserve">Осуществляется специалистами ПМПК либо </w:t>
      </w:r>
      <w:proofErr w:type="spellStart"/>
      <w:r w:rsidRPr="00CE6A35">
        <w:rPr>
          <w:rFonts w:ascii="Times New Roman" w:hAnsi="Times New Roman"/>
          <w:sz w:val="24"/>
          <w:szCs w:val="24"/>
        </w:rPr>
        <w:t>ПМПк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с целью диагностики уровня психического развития ребёнка, определения состояния здоровья, в том числе нервно-психического.</w:t>
      </w:r>
    </w:p>
    <w:p w:rsidR="00783F1C" w:rsidRPr="00CE6A35" w:rsidRDefault="00783F1C" w:rsidP="00CE6A35">
      <w:pPr>
        <w:pStyle w:val="1"/>
        <w:tabs>
          <w:tab w:val="left" w:pos="708"/>
          <w:tab w:val="left" w:pos="1416"/>
          <w:tab w:val="left" w:pos="7650"/>
        </w:tabs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 xml:space="preserve">Задачи: </w:t>
      </w:r>
      <w:r w:rsidR="00E4558E" w:rsidRPr="00CE6A35">
        <w:rPr>
          <w:rFonts w:ascii="Times New Roman" w:hAnsi="Times New Roman"/>
          <w:sz w:val="24"/>
          <w:szCs w:val="24"/>
        </w:rPr>
        <w:tab/>
      </w:r>
      <w:r w:rsidR="00CE6A35" w:rsidRPr="00CE6A35">
        <w:rPr>
          <w:rFonts w:ascii="Times New Roman" w:hAnsi="Times New Roman"/>
          <w:sz w:val="24"/>
          <w:szCs w:val="24"/>
        </w:rPr>
        <w:tab/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-определение уровня готовности ребёнка к коррекционному обучению, ведущему к преодолению отставания в его развитии;</w:t>
      </w:r>
      <w:proofErr w:type="gramStart"/>
      <w:r w:rsidRPr="00CE6A3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E6A35">
        <w:rPr>
          <w:rFonts w:ascii="Times New Roman" w:hAnsi="Times New Roman"/>
          <w:sz w:val="24"/>
          <w:szCs w:val="24"/>
        </w:rPr>
        <w:t>изучение уровня развития видов деятельности (игры, рисования, конструирования, учения, элементов труда и т.д.) оценка его соответствия возрастным нормативам;</w:t>
      </w:r>
      <w:r w:rsidRPr="00CE6A35">
        <w:rPr>
          <w:rFonts w:ascii="Times New Roman" w:hAnsi="Times New Roman"/>
          <w:sz w:val="24"/>
          <w:szCs w:val="24"/>
        </w:rPr>
        <w:br/>
      </w:r>
      <w:r w:rsidRPr="00CE6A35">
        <w:rPr>
          <w:rFonts w:ascii="Times New Roman" w:hAnsi="Times New Roman"/>
          <w:sz w:val="24"/>
          <w:szCs w:val="24"/>
        </w:rPr>
        <w:lastRenderedPageBreak/>
        <w:t>-Диагностика характерных для данного возраста преобразований эмоционально-личностной и познавательной сфер психического развития ребёнка.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  <w:u w:val="single"/>
        </w:rPr>
        <w:t>2 этап.</w:t>
      </w:r>
      <w:r w:rsidRPr="00CE6A35">
        <w:rPr>
          <w:rFonts w:ascii="Times New Roman" w:hAnsi="Times New Roman"/>
          <w:sz w:val="24"/>
          <w:szCs w:val="24"/>
        </w:rPr>
        <w:t xml:space="preserve"> Постановки основных задач.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Задачи: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-определение основных направлений коррекционно-развивающей работы с учётом структуры дефекта ребёнка;</w:t>
      </w:r>
      <w:proofErr w:type="gramStart"/>
      <w:r w:rsidRPr="00CE6A3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E6A35">
        <w:rPr>
          <w:rFonts w:ascii="Times New Roman" w:hAnsi="Times New Roman"/>
          <w:sz w:val="24"/>
          <w:szCs w:val="24"/>
        </w:rPr>
        <w:t xml:space="preserve">определение приоритетности  задач в зависимости от того, насколько вторичное нарушение развития оказывает негативное влияние на общее развитие ребёнка (например, обучение коммуникации как наиболее важная задача для </w:t>
      </w:r>
      <w:proofErr w:type="spellStart"/>
      <w:r w:rsidRPr="00CE6A35">
        <w:rPr>
          <w:rFonts w:ascii="Times New Roman" w:hAnsi="Times New Roman"/>
          <w:sz w:val="24"/>
          <w:szCs w:val="24"/>
        </w:rPr>
        <w:t>аутичного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ребёнка с нарушением интеллекта).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  <w:u w:val="single"/>
        </w:rPr>
        <w:t xml:space="preserve">3 </w:t>
      </w:r>
      <w:proofErr w:type="spellStart"/>
      <w:r w:rsidRPr="00CE6A35">
        <w:rPr>
          <w:rFonts w:ascii="Times New Roman" w:hAnsi="Times New Roman"/>
          <w:sz w:val="24"/>
          <w:szCs w:val="24"/>
          <w:u w:val="single"/>
        </w:rPr>
        <w:t>этап</w:t>
      </w:r>
      <w:proofErr w:type="gramStart"/>
      <w:r w:rsidRPr="00CE6A35">
        <w:rPr>
          <w:rFonts w:ascii="Times New Roman" w:hAnsi="Times New Roman"/>
          <w:sz w:val="24"/>
          <w:szCs w:val="24"/>
          <w:u w:val="single"/>
        </w:rPr>
        <w:t>.</w:t>
      </w:r>
      <w:r w:rsidRPr="00CE6A35">
        <w:rPr>
          <w:rFonts w:ascii="Times New Roman" w:hAnsi="Times New Roman"/>
          <w:sz w:val="24"/>
          <w:szCs w:val="24"/>
        </w:rPr>
        <w:t>О</w:t>
      </w:r>
      <w:proofErr w:type="gramEnd"/>
      <w:r w:rsidRPr="00CE6A35">
        <w:rPr>
          <w:rFonts w:ascii="Times New Roman" w:hAnsi="Times New Roman"/>
          <w:sz w:val="24"/>
          <w:szCs w:val="24"/>
        </w:rPr>
        <w:t>пределение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команды специалистов, осуществляющих реализацию ИОМ для ребёнка со сложными нарушениями.</w:t>
      </w:r>
      <w:r w:rsidRPr="00CE6A35">
        <w:rPr>
          <w:rFonts w:ascii="Times New Roman" w:hAnsi="Times New Roman"/>
          <w:sz w:val="24"/>
          <w:szCs w:val="24"/>
        </w:rPr>
        <w:br/>
        <w:t>Задачи:</w:t>
      </w:r>
      <w:r w:rsidRPr="00CE6A35">
        <w:rPr>
          <w:rFonts w:ascii="Times New Roman" w:hAnsi="Times New Roman"/>
          <w:sz w:val="24"/>
          <w:szCs w:val="24"/>
        </w:rPr>
        <w:br/>
        <w:t>- в соответствии с поставленными задачами определение направлений работы специалистов;</w:t>
      </w:r>
      <w:proofErr w:type="gramStart"/>
      <w:r w:rsidRPr="00CE6A3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E6A35">
        <w:rPr>
          <w:rFonts w:ascii="Times New Roman" w:hAnsi="Times New Roman"/>
          <w:sz w:val="24"/>
          <w:szCs w:val="24"/>
        </w:rPr>
        <w:t>определение стратегии взаимодействия специалистов и семьи ребёнка.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  <w:u w:val="single"/>
        </w:rPr>
        <w:t xml:space="preserve">4 этап. </w:t>
      </w:r>
      <w:r w:rsidRPr="00CE6A35">
        <w:rPr>
          <w:rFonts w:ascii="Times New Roman" w:hAnsi="Times New Roman"/>
          <w:sz w:val="24"/>
          <w:szCs w:val="24"/>
        </w:rPr>
        <w:t>Этап разработки и реализации содержания  технологии и организации индивидуального образовательного маршрута.</w:t>
      </w:r>
      <w:r w:rsidRPr="00CE6A35">
        <w:rPr>
          <w:rFonts w:ascii="Times New Roman" w:hAnsi="Times New Roman"/>
          <w:sz w:val="24"/>
          <w:szCs w:val="24"/>
        </w:rPr>
        <w:br/>
        <w:t>Задачи:</w:t>
      </w:r>
      <w:proofErr w:type="gramStart"/>
      <w:r w:rsidRPr="00CE6A3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E6A35">
        <w:rPr>
          <w:rFonts w:ascii="Times New Roman" w:hAnsi="Times New Roman"/>
          <w:sz w:val="24"/>
          <w:szCs w:val="24"/>
        </w:rPr>
        <w:t>разработка содержания индивидуального образовательной программы по выделенным направлениям специалистами;</w:t>
      </w:r>
      <w:r w:rsidRPr="00CE6A35">
        <w:rPr>
          <w:rFonts w:ascii="Times New Roman" w:hAnsi="Times New Roman"/>
          <w:sz w:val="24"/>
          <w:szCs w:val="24"/>
        </w:rPr>
        <w:br/>
        <w:t>-решение организационных вопросов;</w:t>
      </w:r>
      <w:r w:rsidRPr="00CE6A35">
        <w:rPr>
          <w:rFonts w:ascii="Times New Roman" w:hAnsi="Times New Roman"/>
          <w:sz w:val="24"/>
          <w:szCs w:val="24"/>
        </w:rPr>
        <w:br/>
        <w:t>-определение роли семьи</w:t>
      </w:r>
      <w:r w:rsidRPr="00CE6A35">
        <w:rPr>
          <w:rFonts w:ascii="Times New Roman" w:hAnsi="Times New Roman"/>
          <w:sz w:val="24"/>
          <w:szCs w:val="24"/>
        </w:rPr>
        <w:br/>
      </w:r>
      <w:proofErr w:type="spellStart"/>
      <w:r w:rsidRPr="00CE6A35">
        <w:rPr>
          <w:rFonts w:ascii="Times New Roman" w:hAnsi="Times New Roman"/>
          <w:sz w:val="24"/>
          <w:szCs w:val="24"/>
        </w:rPr>
        <w:t>_систематическая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оценка эффективности коррекционно-развивающего воздействия всеми специалистами под руководством ведущего специалиста:</w:t>
      </w:r>
      <w:r w:rsidRPr="00CE6A35">
        <w:rPr>
          <w:rFonts w:ascii="Times New Roman" w:hAnsi="Times New Roman"/>
          <w:sz w:val="24"/>
          <w:szCs w:val="24"/>
        </w:rPr>
        <w:br/>
        <w:t>-внесение корректив в ИОМ, посредством систематического обсуждения командой специалистов, реализующих ИОМ.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  <w:u w:val="single"/>
        </w:rPr>
        <w:t>5 этап.</w:t>
      </w:r>
      <w:r w:rsidRPr="00CE6A35">
        <w:rPr>
          <w:rFonts w:ascii="Times New Roman" w:hAnsi="Times New Roman"/>
          <w:sz w:val="24"/>
          <w:szCs w:val="24"/>
        </w:rPr>
        <w:t xml:space="preserve"> Этап мониторинга эффективности реализации ИОМ.</w:t>
      </w:r>
      <w:r w:rsidRPr="00CE6A35">
        <w:rPr>
          <w:rFonts w:ascii="Times New Roman" w:hAnsi="Times New Roman"/>
          <w:sz w:val="24"/>
          <w:szCs w:val="24"/>
        </w:rPr>
        <w:br/>
        <w:t>Задачи:</w:t>
      </w:r>
      <w:r w:rsidRPr="00CE6A35">
        <w:rPr>
          <w:rFonts w:ascii="Times New Roman" w:hAnsi="Times New Roman"/>
          <w:sz w:val="24"/>
          <w:szCs w:val="24"/>
        </w:rPr>
        <w:br/>
        <w:t>- итоговая психолого-педагогическая и медицинская диагностика данного этапа реализации ИОМ;</w:t>
      </w:r>
      <w:proofErr w:type="gramStart"/>
      <w:r w:rsidRPr="00CE6A3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E6A35">
        <w:rPr>
          <w:rFonts w:ascii="Times New Roman" w:hAnsi="Times New Roman"/>
          <w:sz w:val="24"/>
          <w:szCs w:val="24"/>
        </w:rPr>
        <w:t>определение степени реализации поставленных задач;</w:t>
      </w:r>
      <w:r w:rsidRPr="00CE6A35">
        <w:rPr>
          <w:rFonts w:ascii="Times New Roman" w:hAnsi="Times New Roman"/>
          <w:sz w:val="24"/>
          <w:szCs w:val="24"/>
        </w:rPr>
        <w:br/>
        <w:t>-постановка новых задач</w:t>
      </w:r>
      <w:r w:rsidRPr="00CE6A35">
        <w:rPr>
          <w:rFonts w:ascii="Times New Roman" w:hAnsi="Times New Roman"/>
          <w:sz w:val="24"/>
          <w:szCs w:val="24"/>
        </w:rPr>
        <w:br/>
        <w:t>-определение состава команды специалистов, которые будут работать с ребёнком на следующем этапе;</w:t>
      </w:r>
      <w:r w:rsidRPr="00CE6A35">
        <w:rPr>
          <w:rFonts w:ascii="Times New Roman" w:hAnsi="Times New Roman"/>
          <w:sz w:val="24"/>
          <w:szCs w:val="24"/>
        </w:rPr>
        <w:br/>
        <w:t>-заполнение карты сопровождения учащегося с указанием динамики и новых задач.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Основные компоненты технологии разработки индивидуального образовательного маршрута.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Организационный компонент.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 xml:space="preserve">Разработка индивидуального образовательного маршрута осуществляется </w:t>
      </w:r>
      <w:proofErr w:type="spellStart"/>
      <w:r w:rsidRPr="00CE6A35">
        <w:rPr>
          <w:rFonts w:ascii="Times New Roman" w:hAnsi="Times New Roman"/>
          <w:sz w:val="24"/>
          <w:szCs w:val="24"/>
        </w:rPr>
        <w:t>ПМПк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и начинается с </w:t>
      </w:r>
      <w:r w:rsidRPr="00CE6A35">
        <w:rPr>
          <w:rFonts w:ascii="Times New Roman" w:hAnsi="Times New Roman"/>
          <w:sz w:val="24"/>
          <w:szCs w:val="24"/>
          <w:u w:val="single"/>
        </w:rPr>
        <w:t>изучения ребёнка</w:t>
      </w:r>
      <w:r w:rsidRPr="00CE6A35">
        <w:rPr>
          <w:rFonts w:ascii="Times New Roman" w:hAnsi="Times New Roman"/>
          <w:sz w:val="24"/>
          <w:szCs w:val="24"/>
        </w:rPr>
        <w:t xml:space="preserve"> со сложными нарушениями развития, поступившего в учреждение. После проведения комплексного изучения ребёнка и постановки основных задач, определяющих содержание и технологии реализации ИОМ ребёнка со сложными нарушениями развития, определяется </w:t>
      </w:r>
      <w:r w:rsidRPr="00CE6A35">
        <w:rPr>
          <w:rFonts w:ascii="Times New Roman" w:hAnsi="Times New Roman"/>
          <w:sz w:val="24"/>
          <w:szCs w:val="24"/>
          <w:u w:val="single"/>
        </w:rPr>
        <w:t>команда специалистов</w:t>
      </w:r>
      <w:r w:rsidRPr="00CE6A35">
        <w:rPr>
          <w:rFonts w:ascii="Times New Roman" w:hAnsi="Times New Roman"/>
          <w:sz w:val="24"/>
          <w:szCs w:val="24"/>
        </w:rPr>
        <w:t xml:space="preserve">, которая будет сопровождать </w:t>
      </w:r>
      <w:r w:rsidRPr="00CE6A35">
        <w:rPr>
          <w:rFonts w:ascii="Times New Roman" w:hAnsi="Times New Roman"/>
          <w:sz w:val="24"/>
          <w:szCs w:val="24"/>
        </w:rPr>
        <w:lastRenderedPageBreak/>
        <w:t>ребёнка в учреждении, решается вопрос о формах взаимодействия специалистов под руководством</w:t>
      </w:r>
      <w:r w:rsidRPr="00CE6A35">
        <w:rPr>
          <w:rFonts w:ascii="Times New Roman" w:hAnsi="Times New Roman"/>
          <w:sz w:val="24"/>
          <w:szCs w:val="24"/>
          <w:u w:val="single"/>
        </w:rPr>
        <w:t xml:space="preserve"> ведущего специалиста.</w:t>
      </w:r>
      <w:r w:rsidRPr="00CE6A35">
        <w:rPr>
          <w:rFonts w:ascii="Times New Roman" w:hAnsi="Times New Roman"/>
          <w:sz w:val="24"/>
          <w:szCs w:val="24"/>
        </w:rPr>
        <w:t xml:space="preserve"> Ведущий специалист курирует реализацию ИОМ, оценивает динамику обучения и развития ребёнка, исходя из поставленных задач, осуществляет </w:t>
      </w:r>
      <w:proofErr w:type="spellStart"/>
      <w:r w:rsidRPr="00CE6A35">
        <w:rPr>
          <w:rFonts w:ascii="Times New Roman" w:hAnsi="Times New Roman"/>
          <w:sz w:val="24"/>
          <w:szCs w:val="24"/>
        </w:rPr>
        <w:t>координаторскую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деятельность между всеми специалистами и семьёй. Ведущим  среди специалистов должен стать тот специалист, который необходим ребёнку в первую очередь на определённом этапе его развития.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Индивидуальный образовательный маршрут как документ реализуется в</w:t>
      </w:r>
      <w:r w:rsidRPr="00CE6A35">
        <w:rPr>
          <w:rFonts w:ascii="Times New Roman" w:hAnsi="Times New Roman"/>
          <w:sz w:val="24"/>
          <w:szCs w:val="24"/>
          <w:u w:val="single"/>
        </w:rPr>
        <w:t xml:space="preserve"> карте сопровождения ИОМ.</w:t>
      </w:r>
      <w:r w:rsidRPr="00CE6A35">
        <w:rPr>
          <w:rFonts w:ascii="Times New Roman" w:hAnsi="Times New Roman"/>
          <w:sz w:val="24"/>
          <w:szCs w:val="24"/>
        </w:rPr>
        <w:t xml:space="preserve"> Учреждение  должно принять решение, какой вариант карты специалисты будут использовать.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 xml:space="preserve">Реализация ИОМ предполагает определение </w:t>
      </w:r>
      <w:r w:rsidRPr="00CE6A35">
        <w:rPr>
          <w:rFonts w:ascii="Times New Roman" w:hAnsi="Times New Roman"/>
          <w:sz w:val="24"/>
          <w:szCs w:val="24"/>
          <w:u w:val="single"/>
        </w:rPr>
        <w:t xml:space="preserve"> режима педагогических нагрузок учащегося.</w:t>
      </w:r>
      <w:r w:rsidRPr="00CE6A35">
        <w:rPr>
          <w:rFonts w:ascii="Times New Roman" w:hAnsi="Times New Roman"/>
          <w:sz w:val="24"/>
          <w:szCs w:val="24"/>
        </w:rPr>
        <w:t xml:space="preserve">  Выбор режима в каждом индивидуальном случае может быть различным: ежедневное посещение занятий; ограничение </w:t>
      </w:r>
      <w:proofErr w:type="spellStart"/>
      <w:r w:rsidRPr="00CE6A35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CE6A35">
        <w:rPr>
          <w:rFonts w:ascii="Times New Roman" w:hAnsi="Times New Roman"/>
          <w:sz w:val="24"/>
          <w:szCs w:val="24"/>
        </w:rPr>
        <w:t>о</w:t>
      </w:r>
      <w:proofErr w:type="spellEnd"/>
      <w:r w:rsidRPr="00CE6A35">
        <w:rPr>
          <w:rFonts w:ascii="Times New Roman" w:hAnsi="Times New Roman"/>
          <w:sz w:val="24"/>
          <w:szCs w:val="24"/>
        </w:rPr>
        <w:t>-</w:t>
      </w:r>
      <w:proofErr w:type="gramEnd"/>
      <w:r w:rsidRPr="00CE6A35">
        <w:rPr>
          <w:rFonts w:ascii="Times New Roman" w:hAnsi="Times New Roman"/>
          <w:sz w:val="24"/>
          <w:szCs w:val="24"/>
        </w:rPr>
        <w:t xml:space="preserve"> педагогических мероприятий в виде </w:t>
      </w:r>
      <w:proofErr w:type="spellStart"/>
      <w:r w:rsidRPr="00CE6A35">
        <w:rPr>
          <w:rFonts w:ascii="Times New Roman" w:hAnsi="Times New Roman"/>
          <w:sz w:val="24"/>
          <w:szCs w:val="24"/>
        </w:rPr>
        <w:t>уменьшенияколичества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дней в неделю.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При разработке ИОМ необходимо определить  наиболее эффективную</w:t>
      </w:r>
      <w:r w:rsidRPr="00CE6A35">
        <w:rPr>
          <w:rFonts w:ascii="Times New Roman" w:hAnsi="Times New Roman"/>
          <w:sz w:val="24"/>
          <w:szCs w:val="24"/>
          <w:u w:val="single"/>
        </w:rPr>
        <w:t xml:space="preserve"> форму проведения занятий. </w:t>
      </w:r>
      <w:r w:rsidRPr="00CE6A35">
        <w:rPr>
          <w:rFonts w:ascii="Times New Roman" w:hAnsi="Times New Roman"/>
          <w:sz w:val="24"/>
          <w:szCs w:val="24"/>
        </w:rPr>
        <w:t xml:space="preserve"> Например, ребёнок может обучаться в классе, наполняемостью 5-6 человек, занятия с логопедом могут проходить в подгрупповой форме, а лечебной физкультурой ребёнок будет заниматься индивидуально.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 xml:space="preserve">Исходя из позиции, занимаемой каждой из семей ребёнка, определяются  формы и виды </w:t>
      </w:r>
      <w:r w:rsidRPr="00CE6A35">
        <w:rPr>
          <w:rFonts w:ascii="Times New Roman" w:hAnsi="Times New Roman"/>
          <w:sz w:val="24"/>
          <w:szCs w:val="24"/>
          <w:u w:val="single"/>
        </w:rPr>
        <w:t xml:space="preserve"> взаимодействия между специалистами и родителями</w:t>
      </w:r>
      <w:r w:rsidRPr="00CE6A35">
        <w:rPr>
          <w:rFonts w:ascii="Times New Roman" w:hAnsi="Times New Roman"/>
          <w:sz w:val="24"/>
          <w:szCs w:val="24"/>
        </w:rPr>
        <w:t>, направленные на максимальную реализацию ИОМ.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Содержательный компонент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Материальным выражением ИОМ ребёнка является индивидуальная образовательная программа. Это документ, который содержит в себе совокупность  учебных курсов, разделов  программы, форм и способов их освоения, позволяющих создать условия для максимальной реализации особых образовательных потребностей ребёнка с ограниченными возможностями здоровья в процессе обучения и воспитания на определённой ступени образования.</w:t>
      </w:r>
      <w:r w:rsidRPr="00CE6A35">
        <w:rPr>
          <w:rFonts w:ascii="Times New Roman" w:hAnsi="Times New Roman"/>
          <w:sz w:val="24"/>
          <w:szCs w:val="24"/>
        </w:rPr>
        <w:br/>
        <w:t>Разработка содержания индивидуальной образовательной программы базируется на ряде основных принципов специальной педагогики:</w:t>
      </w:r>
      <w:proofErr w:type="gramStart"/>
      <w:r w:rsidRPr="00CE6A3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E6A35">
        <w:rPr>
          <w:rFonts w:ascii="Times New Roman" w:hAnsi="Times New Roman"/>
          <w:sz w:val="24"/>
          <w:szCs w:val="24"/>
        </w:rPr>
        <w:t>принцип единства диагностики и коррекции отклонений в  развитии, учитывающий соотношение характера первичных нарушений и вторичных отклонений в развитии детей;</w:t>
      </w:r>
      <w:r w:rsidRPr="00CE6A35">
        <w:rPr>
          <w:rFonts w:ascii="Times New Roman" w:hAnsi="Times New Roman"/>
          <w:sz w:val="24"/>
          <w:szCs w:val="24"/>
        </w:rPr>
        <w:br/>
        <w:t>-принцип генетического хода основных линий развития ребёнка;</w:t>
      </w:r>
      <w:r w:rsidRPr="00CE6A35">
        <w:rPr>
          <w:rFonts w:ascii="Times New Roman" w:hAnsi="Times New Roman"/>
          <w:sz w:val="24"/>
          <w:szCs w:val="24"/>
        </w:rPr>
        <w:br/>
        <w:t>-принцип воспитывающего и развивающего обучения, основывающийся на положении о ведущей роли обучения в развитии ребёнка и формировании «зоны ближайшего развития»;</w:t>
      </w:r>
      <w:r w:rsidRPr="00CE6A35">
        <w:rPr>
          <w:rFonts w:ascii="Times New Roman" w:hAnsi="Times New Roman"/>
          <w:sz w:val="24"/>
          <w:szCs w:val="24"/>
        </w:rPr>
        <w:br/>
        <w:t>-принцип коррекционной направленности воспитания и обучения является одним из ведущих принципов воспитания и обучения детей с отклонениями в развитии;</w:t>
      </w:r>
      <w:proofErr w:type="gramStart"/>
      <w:r w:rsidRPr="00CE6A3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E6A35">
        <w:rPr>
          <w:rFonts w:ascii="Times New Roman" w:hAnsi="Times New Roman"/>
          <w:sz w:val="24"/>
          <w:szCs w:val="24"/>
        </w:rPr>
        <w:t>учёт индивидуальных способностей и возможностей каждого из детей со сложной структурой нарушения является стратегической задачей обучения;</w:t>
      </w:r>
      <w:r w:rsidRPr="00CE6A35">
        <w:rPr>
          <w:rFonts w:ascii="Times New Roman" w:hAnsi="Times New Roman"/>
          <w:sz w:val="24"/>
          <w:szCs w:val="24"/>
        </w:rPr>
        <w:br/>
        <w:t>-принцип воспитывающего характера обучения, предполагающий целостное воздействие на ребёнка одновременно в двух направлениях: обучение знаниям, умениям и навыкам и воспитание личности;</w:t>
      </w:r>
      <w:r w:rsidRPr="00CE6A35">
        <w:rPr>
          <w:rFonts w:ascii="Times New Roman" w:hAnsi="Times New Roman"/>
          <w:sz w:val="24"/>
          <w:szCs w:val="24"/>
        </w:rPr>
        <w:br/>
        <w:t>-</w:t>
      </w:r>
      <w:proofErr w:type="spellStart"/>
      <w:r w:rsidRPr="00CE6A3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принцип коррекционного обучения. Обучение осуществляется в процессе различных видов деятельности с опорой на ведущий для каждого возраста и доступный для овладения данного ребёнка с учётом его психофизических особенностей  и структуры нарушения;</w:t>
      </w:r>
      <w:proofErr w:type="gramStart"/>
      <w:r w:rsidRPr="00CE6A35">
        <w:rPr>
          <w:rFonts w:ascii="Times New Roman" w:hAnsi="Times New Roman"/>
          <w:sz w:val="24"/>
          <w:szCs w:val="24"/>
        </w:rPr>
        <w:br/>
      </w:r>
      <w:r w:rsidRPr="00CE6A35">
        <w:rPr>
          <w:rFonts w:ascii="Times New Roman" w:hAnsi="Times New Roman"/>
          <w:sz w:val="24"/>
          <w:szCs w:val="24"/>
        </w:rPr>
        <w:lastRenderedPageBreak/>
        <w:t>-</w:t>
      </w:r>
      <w:proofErr w:type="gramEnd"/>
      <w:r w:rsidRPr="00CE6A35">
        <w:rPr>
          <w:rFonts w:ascii="Times New Roman" w:hAnsi="Times New Roman"/>
          <w:sz w:val="24"/>
          <w:szCs w:val="24"/>
        </w:rPr>
        <w:t>доступности, повторяемости и концентричности предложенного;</w:t>
      </w:r>
      <w:r w:rsidRPr="00CE6A35">
        <w:rPr>
          <w:rFonts w:ascii="Times New Roman" w:hAnsi="Times New Roman"/>
          <w:sz w:val="24"/>
          <w:szCs w:val="24"/>
        </w:rPr>
        <w:br/>
        <w:t>-принцип социально-практической направленности обучения, предусматривающий преодоление зависимости ребёнка от  общества на максимально  доступном уровне.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В индивидуальных образовательных программах для детей со сложной структурой нарушения указывается содержание и объём знаний, умений и навыков, подлежащих усвоению по разным учебным предметам. Обязательным компонентом индивидуальной образовательной программы является цель и задачи коррекционно-развивающей работы.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Содержание направлений коррекционно-развивающей работы, составляющих беспредметное обучение:</w:t>
      </w:r>
      <w:proofErr w:type="gramStart"/>
      <w:r w:rsidRPr="00CE6A3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E6A35">
        <w:rPr>
          <w:rFonts w:ascii="Times New Roman" w:hAnsi="Times New Roman"/>
          <w:sz w:val="24"/>
          <w:szCs w:val="24"/>
          <w:u w:val="single"/>
        </w:rPr>
        <w:t xml:space="preserve">Медицинское сопровождение. </w:t>
      </w:r>
      <w:r w:rsidRPr="00CE6A35">
        <w:rPr>
          <w:rFonts w:ascii="Times New Roman" w:hAnsi="Times New Roman"/>
          <w:sz w:val="24"/>
          <w:szCs w:val="24"/>
        </w:rPr>
        <w:t xml:space="preserve"> Медицинское сопровождение учащегося решает задачи поддержки психофизического развития ребёнка, обеспечения достаточного уровня физического самочувствия для активного участия в жизни, предупреждения возможных осложнений в развитии.</w:t>
      </w:r>
      <w:proofErr w:type="gramStart"/>
      <w:r w:rsidRPr="00CE6A3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E6A35">
        <w:rPr>
          <w:rFonts w:ascii="Times New Roman" w:hAnsi="Times New Roman"/>
          <w:sz w:val="24"/>
          <w:szCs w:val="24"/>
          <w:u w:val="single"/>
        </w:rPr>
        <w:t xml:space="preserve">Социальное развитие. </w:t>
      </w:r>
      <w:r w:rsidRPr="00CE6A35">
        <w:rPr>
          <w:rFonts w:ascii="Times New Roman" w:hAnsi="Times New Roman"/>
          <w:sz w:val="24"/>
          <w:szCs w:val="24"/>
        </w:rPr>
        <w:t xml:space="preserve"> Особое значение в определении ИОМ ребёнка со сложной структурой нарушения играет создание условий для социального развития. Под социальным развитием мы понимаем овладение ребёнком способов и средств, необходимых для жизни в обществе. Большую роль в развитии взрослеющего человека со сложной структурой нарушения играет трудовое воспитание и обучение.</w:t>
      </w:r>
      <w:proofErr w:type="gramStart"/>
      <w:r w:rsidRPr="00CE6A35">
        <w:rPr>
          <w:rFonts w:ascii="Times New Roman" w:hAnsi="Times New Roman"/>
          <w:sz w:val="24"/>
          <w:szCs w:val="24"/>
        </w:rPr>
        <w:br/>
      </w:r>
      <w:r w:rsidRPr="00CE6A35">
        <w:rPr>
          <w:rFonts w:ascii="Times New Roman" w:hAnsi="Times New Roman"/>
          <w:sz w:val="24"/>
          <w:szCs w:val="24"/>
          <w:u w:val="single"/>
        </w:rPr>
        <w:t>-</w:t>
      </w:r>
      <w:proofErr w:type="gramEnd"/>
      <w:r w:rsidRPr="00CE6A35">
        <w:rPr>
          <w:rFonts w:ascii="Times New Roman" w:hAnsi="Times New Roman"/>
          <w:sz w:val="24"/>
          <w:szCs w:val="24"/>
          <w:u w:val="single"/>
        </w:rPr>
        <w:t>Физическое развитие.</w:t>
      </w:r>
      <w:r w:rsidRPr="00CE6A35">
        <w:rPr>
          <w:rFonts w:ascii="Times New Roman" w:hAnsi="Times New Roman"/>
          <w:sz w:val="24"/>
          <w:szCs w:val="24"/>
        </w:rPr>
        <w:t xml:space="preserve"> Основными задачами физического развития являются обеспечение и поддержание достаточной физической активности, профилактика вторичных нарушений.</w:t>
      </w:r>
      <w:proofErr w:type="gramStart"/>
      <w:r w:rsidRPr="00CE6A3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E6A35">
        <w:rPr>
          <w:rFonts w:ascii="Times New Roman" w:hAnsi="Times New Roman"/>
          <w:sz w:val="24"/>
          <w:szCs w:val="24"/>
          <w:u w:val="single"/>
        </w:rPr>
        <w:t>Познавательное развитие.</w:t>
      </w:r>
      <w:r w:rsidRPr="00CE6A35">
        <w:rPr>
          <w:rFonts w:ascii="Times New Roman" w:hAnsi="Times New Roman"/>
          <w:sz w:val="24"/>
          <w:szCs w:val="24"/>
        </w:rPr>
        <w:t xml:space="preserve"> Познавательное развитие направлено на:</w:t>
      </w:r>
      <w:proofErr w:type="gramStart"/>
      <w:r w:rsidRPr="00CE6A3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E6A35">
        <w:rPr>
          <w:rFonts w:ascii="Times New Roman" w:hAnsi="Times New Roman"/>
          <w:sz w:val="24"/>
          <w:szCs w:val="24"/>
        </w:rPr>
        <w:t>коррекцию высших психических функций (внимание, памяти, мышления, речи, воображения);</w:t>
      </w:r>
      <w:r w:rsidRPr="00CE6A35">
        <w:rPr>
          <w:rFonts w:ascii="Times New Roman" w:hAnsi="Times New Roman"/>
          <w:sz w:val="24"/>
          <w:szCs w:val="24"/>
        </w:rPr>
        <w:br/>
        <w:t>- развитие сенсорных процессов;</w:t>
      </w:r>
      <w:r w:rsidRPr="00CE6A35">
        <w:rPr>
          <w:rFonts w:ascii="Times New Roman" w:hAnsi="Times New Roman"/>
          <w:sz w:val="24"/>
          <w:szCs w:val="24"/>
        </w:rPr>
        <w:br/>
        <w:t>-развитие речи;</w:t>
      </w:r>
      <w:r w:rsidRPr="00CE6A35">
        <w:rPr>
          <w:rFonts w:ascii="Times New Roman" w:hAnsi="Times New Roman"/>
          <w:sz w:val="24"/>
          <w:szCs w:val="24"/>
        </w:rPr>
        <w:br/>
        <w:t>-формирование интереса и мотивации к учебным заданиям;</w:t>
      </w:r>
      <w:r w:rsidRPr="00CE6A35">
        <w:rPr>
          <w:rFonts w:ascii="Times New Roman" w:hAnsi="Times New Roman"/>
          <w:sz w:val="24"/>
          <w:szCs w:val="24"/>
        </w:rPr>
        <w:br/>
        <w:t>-формирование учебной деятельности.</w:t>
      </w:r>
      <w:r w:rsidRPr="00CE6A35">
        <w:rPr>
          <w:rFonts w:ascii="Times New Roman" w:hAnsi="Times New Roman"/>
          <w:sz w:val="24"/>
          <w:szCs w:val="24"/>
        </w:rPr>
        <w:br/>
      </w:r>
      <w:r w:rsidRPr="00CE6A35">
        <w:rPr>
          <w:rFonts w:ascii="Times New Roman" w:hAnsi="Times New Roman"/>
          <w:sz w:val="24"/>
          <w:szCs w:val="24"/>
          <w:u w:val="single"/>
        </w:rPr>
        <w:t>-Развитие коммуникации.</w:t>
      </w:r>
      <w:r w:rsidRPr="00CE6A35">
        <w:rPr>
          <w:rFonts w:ascii="Times New Roman" w:hAnsi="Times New Roman"/>
          <w:sz w:val="24"/>
          <w:szCs w:val="24"/>
        </w:rPr>
        <w:t xml:space="preserve"> Важнейшим условием развития человека является общение. Поэтому одной из важнейших задач в ИОМ ребёнка со сложными нарушениями развития является развитие коммуникации </w:t>
      </w:r>
      <w:r w:rsidRPr="00CE6A35">
        <w:rPr>
          <w:rFonts w:ascii="Times New Roman" w:hAnsi="Times New Roman"/>
          <w:sz w:val="24"/>
          <w:szCs w:val="24"/>
          <w:u w:val="single"/>
        </w:rPr>
        <w:t xml:space="preserve">Эстетическое </w:t>
      </w:r>
      <w:proofErr w:type="spellStart"/>
      <w:r w:rsidRPr="00CE6A35">
        <w:rPr>
          <w:rFonts w:ascii="Times New Roman" w:hAnsi="Times New Roman"/>
          <w:sz w:val="24"/>
          <w:szCs w:val="24"/>
          <w:u w:val="single"/>
        </w:rPr>
        <w:t>развитие</w:t>
      </w:r>
      <w:proofErr w:type="gramStart"/>
      <w:r w:rsidRPr="00CE6A35">
        <w:rPr>
          <w:rFonts w:ascii="Times New Roman" w:hAnsi="Times New Roman"/>
          <w:sz w:val="24"/>
          <w:szCs w:val="24"/>
          <w:u w:val="single"/>
        </w:rPr>
        <w:t>.</w:t>
      </w:r>
      <w:r w:rsidRPr="00CE6A35">
        <w:rPr>
          <w:rFonts w:ascii="Times New Roman" w:hAnsi="Times New Roman"/>
          <w:sz w:val="24"/>
          <w:szCs w:val="24"/>
        </w:rPr>
        <w:t>Э</w:t>
      </w:r>
      <w:proofErr w:type="gramEnd"/>
      <w:r w:rsidRPr="00CE6A35">
        <w:rPr>
          <w:rFonts w:ascii="Times New Roman" w:hAnsi="Times New Roman"/>
          <w:sz w:val="24"/>
          <w:szCs w:val="24"/>
        </w:rPr>
        <w:t>стетическое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развитие направлено на развитие индивидуальных и творческих возможностей детей.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Технологический компонент: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Эффективность коррекционно-педагогической работы определяется чёткой организацией  жизни учащихся в период их пребывания в образовательном учреждении, правильным распределением нагрузки в течени</w:t>
      </w:r>
      <w:proofErr w:type="gramStart"/>
      <w:r w:rsidRPr="00CE6A35">
        <w:rPr>
          <w:rFonts w:ascii="Times New Roman" w:hAnsi="Times New Roman"/>
          <w:sz w:val="24"/>
          <w:szCs w:val="24"/>
        </w:rPr>
        <w:t>и</w:t>
      </w:r>
      <w:proofErr w:type="gramEnd"/>
      <w:r w:rsidRPr="00CE6A35">
        <w:rPr>
          <w:rFonts w:ascii="Times New Roman" w:hAnsi="Times New Roman"/>
          <w:sz w:val="24"/>
          <w:szCs w:val="24"/>
        </w:rPr>
        <w:t xml:space="preserve"> дня, преемственностью в работе специалистов.</w:t>
      </w:r>
      <w:r w:rsidRPr="00CE6A35">
        <w:rPr>
          <w:rFonts w:ascii="Times New Roman" w:hAnsi="Times New Roman"/>
          <w:sz w:val="24"/>
          <w:szCs w:val="24"/>
        </w:rPr>
        <w:br/>
        <w:t>Поэтому с учётом всех вышеизложенных факторов методы, приёмы, методики обучения и воспитания, формы работы, количество и последовательность  занятий в течени</w:t>
      </w:r>
      <w:proofErr w:type="gramStart"/>
      <w:r w:rsidRPr="00CE6A35">
        <w:rPr>
          <w:rFonts w:ascii="Times New Roman" w:hAnsi="Times New Roman"/>
          <w:sz w:val="24"/>
          <w:szCs w:val="24"/>
        </w:rPr>
        <w:t>и</w:t>
      </w:r>
      <w:proofErr w:type="gramEnd"/>
      <w:r w:rsidRPr="00CE6A35">
        <w:rPr>
          <w:rFonts w:ascii="Times New Roman" w:hAnsi="Times New Roman"/>
          <w:sz w:val="24"/>
          <w:szCs w:val="24"/>
        </w:rPr>
        <w:t xml:space="preserve"> дня будут определяться непосредственно командой специалистов, решающих поставленные задачи ИОМ. Реализация алгоритма содержательного  ИОМ основывается на решении задач технологического компонента:</w:t>
      </w:r>
      <w:r w:rsidRPr="00CE6A35">
        <w:rPr>
          <w:rFonts w:ascii="Times New Roman" w:hAnsi="Times New Roman"/>
          <w:sz w:val="24"/>
          <w:szCs w:val="24"/>
        </w:rPr>
        <w:br/>
        <w:t>- определение образовательной стратегии обучения учащегося со сложной структурой нарушения в учреждении;</w:t>
      </w:r>
      <w:r w:rsidRPr="00CE6A35">
        <w:rPr>
          <w:rFonts w:ascii="Times New Roman" w:hAnsi="Times New Roman"/>
          <w:sz w:val="24"/>
          <w:szCs w:val="24"/>
        </w:rPr>
        <w:br/>
        <w:t>- создание  адаптированной образовательной и воспитательной среды;</w:t>
      </w:r>
      <w:r w:rsidRPr="00CE6A35">
        <w:rPr>
          <w:rFonts w:ascii="Times New Roman" w:hAnsi="Times New Roman"/>
          <w:sz w:val="24"/>
          <w:szCs w:val="24"/>
        </w:rPr>
        <w:br/>
        <w:t>- разработка методов, приёмов психолого-педагогической и информационной поддержки семей.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Список используемой литературы: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 xml:space="preserve">1.Актуальые проблемы дифференцированного обучения/под ред.  Л.М. </w:t>
      </w:r>
      <w:proofErr w:type="spellStart"/>
      <w:r w:rsidRPr="00CE6A35">
        <w:rPr>
          <w:rFonts w:ascii="Times New Roman" w:hAnsi="Times New Roman"/>
          <w:sz w:val="24"/>
          <w:szCs w:val="24"/>
        </w:rPr>
        <w:t>Рожкина</w:t>
      </w:r>
      <w:proofErr w:type="spellEnd"/>
      <w:r w:rsidRPr="00CE6A35">
        <w:rPr>
          <w:rFonts w:ascii="Times New Roman" w:hAnsi="Times New Roman"/>
          <w:sz w:val="24"/>
          <w:szCs w:val="24"/>
        </w:rPr>
        <w:t>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E6A35">
        <w:rPr>
          <w:rFonts w:ascii="Times New Roman" w:hAnsi="Times New Roman"/>
          <w:sz w:val="24"/>
          <w:szCs w:val="24"/>
        </w:rPr>
        <w:t>Айрес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Дж. Ребёнок и сенсорная интеграция. Понимание скрытых проблем развития.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 xml:space="preserve">3.Агапова  И.А. и </w:t>
      </w:r>
      <w:proofErr w:type="spellStart"/>
      <w:r w:rsidRPr="00CE6A35">
        <w:rPr>
          <w:rFonts w:ascii="Times New Roman" w:hAnsi="Times New Roman"/>
          <w:sz w:val="24"/>
          <w:szCs w:val="24"/>
        </w:rPr>
        <w:t>Дедюхина</w:t>
      </w:r>
      <w:proofErr w:type="spellEnd"/>
      <w:r w:rsidRPr="00CE6A35">
        <w:rPr>
          <w:rFonts w:ascii="Times New Roman" w:hAnsi="Times New Roman"/>
          <w:sz w:val="24"/>
          <w:szCs w:val="24"/>
        </w:rPr>
        <w:t xml:space="preserve"> Г.В. Индивидуальный образовательный маршрут ребёнка-инвалида в условиях интеграции.</w:t>
      </w:r>
      <w:r w:rsidRPr="00CE6A35">
        <w:rPr>
          <w:rFonts w:ascii="Times New Roman" w:hAnsi="Times New Roman"/>
          <w:sz w:val="24"/>
          <w:szCs w:val="24"/>
        </w:rPr>
        <w:br/>
        <w:t>4. Алексеев Н.А. Личностно ориентированное обучение: вопросы теории и практики.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5. Воспитание и обучение детей и подростков с тяжёлыми и множественными нарушениями развития: программно-методические материалы</w:t>
      </w:r>
      <w:proofErr w:type="gramStart"/>
      <w:r w:rsidRPr="00CE6A35">
        <w:rPr>
          <w:rFonts w:ascii="Times New Roman" w:hAnsi="Times New Roman"/>
          <w:sz w:val="24"/>
          <w:szCs w:val="24"/>
        </w:rPr>
        <w:t>/ П</w:t>
      </w:r>
      <w:proofErr w:type="gramEnd"/>
      <w:r w:rsidRPr="00CE6A35">
        <w:rPr>
          <w:rFonts w:ascii="Times New Roman" w:hAnsi="Times New Roman"/>
          <w:sz w:val="24"/>
          <w:szCs w:val="24"/>
        </w:rPr>
        <w:t xml:space="preserve">од редакцией И.М. </w:t>
      </w:r>
      <w:proofErr w:type="spellStart"/>
      <w:r w:rsidRPr="00CE6A35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CE6A35">
        <w:rPr>
          <w:rFonts w:ascii="Times New Roman" w:hAnsi="Times New Roman"/>
          <w:sz w:val="24"/>
          <w:szCs w:val="24"/>
        </w:rPr>
        <w:t>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6.Выготский Л.С. Собр. Соч. В 6т.Т.5/ Основы дефектологии.</w:t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</w:p>
    <w:p w:rsidR="00783F1C" w:rsidRPr="00CE6A35" w:rsidRDefault="00E4558E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t>Автор: у</w:t>
      </w:r>
      <w:r w:rsidR="00783F1C" w:rsidRPr="00CE6A35">
        <w:rPr>
          <w:rFonts w:ascii="Times New Roman" w:hAnsi="Times New Roman"/>
          <w:sz w:val="24"/>
          <w:szCs w:val="24"/>
        </w:rPr>
        <w:t>читель</w:t>
      </w:r>
      <w:r w:rsidRPr="00CE6A35">
        <w:rPr>
          <w:rFonts w:ascii="Times New Roman" w:hAnsi="Times New Roman"/>
          <w:sz w:val="24"/>
          <w:szCs w:val="24"/>
        </w:rPr>
        <w:t>-дефектолог</w:t>
      </w:r>
      <w:r w:rsidR="00783F1C" w:rsidRPr="00CE6A35">
        <w:rPr>
          <w:rFonts w:ascii="Times New Roman" w:hAnsi="Times New Roman"/>
          <w:sz w:val="24"/>
          <w:szCs w:val="24"/>
        </w:rPr>
        <w:t>: Колосова Т.Г.</w:t>
      </w:r>
      <w:bookmarkStart w:id="0" w:name="_GoBack"/>
      <w:bookmarkEnd w:id="0"/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br/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  <w:r w:rsidRPr="00CE6A35">
        <w:rPr>
          <w:rFonts w:ascii="Times New Roman" w:hAnsi="Times New Roman"/>
          <w:sz w:val="24"/>
          <w:szCs w:val="24"/>
        </w:rPr>
        <w:br/>
      </w: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</w:p>
    <w:p w:rsidR="00783F1C" w:rsidRPr="00CE6A35" w:rsidRDefault="00783F1C" w:rsidP="00E4558E">
      <w:pPr>
        <w:pStyle w:val="1"/>
        <w:rPr>
          <w:rFonts w:ascii="Times New Roman" w:hAnsi="Times New Roman"/>
          <w:sz w:val="24"/>
          <w:szCs w:val="24"/>
        </w:rPr>
      </w:pPr>
    </w:p>
    <w:sectPr w:rsidR="00783F1C" w:rsidRPr="00CE6A35" w:rsidSect="00E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0847"/>
    <w:multiLevelType w:val="hybridMultilevel"/>
    <w:tmpl w:val="BD98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514"/>
    <w:rsid w:val="000447F9"/>
    <w:rsid w:val="00093F21"/>
    <w:rsid w:val="000B0586"/>
    <w:rsid w:val="000D0484"/>
    <w:rsid w:val="000D6BDE"/>
    <w:rsid w:val="00177C65"/>
    <w:rsid w:val="00182372"/>
    <w:rsid w:val="001F3A20"/>
    <w:rsid w:val="002B5883"/>
    <w:rsid w:val="00313429"/>
    <w:rsid w:val="00326E27"/>
    <w:rsid w:val="0038485E"/>
    <w:rsid w:val="003A00A7"/>
    <w:rsid w:val="003D4AE5"/>
    <w:rsid w:val="003E1FAB"/>
    <w:rsid w:val="0045195B"/>
    <w:rsid w:val="00485DD9"/>
    <w:rsid w:val="004860EE"/>
    <w:rsid w:val="004937CE"/>
    <w:rsid w:val="004B3CD8"/>
    <w:rsid w:val="004F0C3D"/>
    <w:rsid w:val="00512624"/>
    <w:rsid w:val="00557BE9"/>
    <w:rsid w:val="00634545"/>
    <w:rsid w:val="00711A5B"/>
    <w:rsid w:val="00717C42"/>
    <w:rsid w:val="0072309B"/>
    <w:rsid w:val="007351B4"/>
    <w:rsid w:val="00780891"/>
    <w:rsid w:val="00783F1C"/>
    <w:rsid w:val="007863AD"/>
    <w:rsid w:val="007C4342"/>
    <w:rsid w:val="00814F13"/>
    <w:rsid w:val="008178ED"/>
    <w:rsid w:val="0095695F"/>
    <w:rsid w:val="009E0799"/>
    <w:rsid w:val="00A1381A"/>
    <w:rsid w:val="00A51D2B"/>
    <w:rsid w:val="00A80148"/>
    <w:rsid w:val="00A956E5"/>
    <w:rsid w:val="00AF29F7"/>
    <w:rsid w:val="00B83969"/>
    <w:rsid w:val="00BE3658"/>
    <w:rsid w:val="00C02C21"/>
    <w:rsid w:val="00C77EB6"/>
    <w:rsid w:val="00CA4B13"/>
    <w:rsid w:val="00CB1C22"/>
    <w:rsid w:val="00CE6A35"/>
    <w:rsid w:val="00DB1B0E"/>
    <w:rsid w:val="00E05514"/>
    <w:rsid w:val="00E27887"/>
    <w:rsid w:val="00E368E1"/>
    <w:rsid w:val="00E4558E"/>
    <w:rsid w:val="00E90115"/>
    <w:rsid w:val="00E9264C"/>
    <w:rsid w:val="00EC2BAC"/>
    <w:rsid w:val="00F10FEA"/>
    <w:rsid w:val="00F61F2A"/>
    <w:rsid w:val="00F90C77"/>
    <w:rsid w:val="00F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2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455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5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2017-04-27T06:21:00Z</dcterms:created>
  <dcterms:modified xsi:type="dcterms:W3CDTF">2017-04-27T06:21:00Z</dcterms:modified>
</cp:coreProperties>
</file>