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706" w:rsidRDefault="00A31706" w:rsidP="00A31706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 урока химии</w:t>
      </w:r>
      <w:r w:rsidR="00135973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5973" w:rsidRPr="00135973">
        <w:rPr>
          <w:rStyle w:val="a6"/>
          <w:color w:val="000000"/>
          <w:sz w:val="28"/>
          <w:szCs w:val="28"/>
        </w:rPr>
        <w:t>Обобщение знаний по теме «Растворение. Растворы. Свой</w:t>
      </w:r>
      <w:r w:rsidR="00135973" w:rsidRPr="00135973">
        <w:rPr>
          <w:rStyle w:val="a6"/>
          <w:color w:val="000000"/>
          <w:sz w:val="28"/>
          <w:szCs w:val="28"/>
        </w:rPr>
        <w:softHyphen/>
        <w:t>ства растворов электролитов»</w:t>
      </w:r>
    </w:p>
    <w:p w:rsidR="00A31706" w:rsidRDefault="00A31706" w:rsidP="00A317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Преподаватель: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Шеметова О.А. МБОУ «Игоревская СШ», ст. Игоревская, </w:t>
      </w:r>
      <w:r w:rsidR="00135973">
        <w:rPr>
          <w:rFonts w:ascii="Times New Roman" w:eastAsia="Calibri" w:hAnsi="Times New Roman" w:cs="Times New Roman"/>
          <w:sz w:val="24"/>
          <w:szCs w:val="24"/>
        </w:rPr>
        <w:t>Холм-Жирковский район; Смоленская область.</w:t>
      </w:r>
    </w:p>
    <w:p w:rsidR="00A31706" w:rsidRDefault="00A31706" w:rsidP="00A317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Предмет</w:t>
      </w:r>
      <w:r>
        <w:rPr>
          <w:rFonts w:ascii="Times New Roman" w:eastAsia="Calibri" w:hAnsi="Times New Roman" w:cs="Times New Roman"/>
          <w:sz w:val="24"/>
          <w:szCs w:val="24"/>
        </w:rPr>
        <w:t>: химия</w:t>
      </w:r>
    </w:p>
    <w:p w:rsidR="00A31706" w:rsidRDefault="00A31706" w:rsidP="00A317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>: 8</w:t>
      </w:r>
    </w:p>
    <w:p w:rsidR="00A31706" w:rsidRDefault="00A31706" w:rsidP="00A317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УМК под редакцией О.С.Габриеляна.</w:t>
      </w:r>
    </w:p>
    <w:p w:rsidR="00A31706" w:rsidRDefault="00A31706" w:rsidP="00A3170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 урока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Теория электролитической диссоциации</w:t>
      </w:r>
    </w:p>
    <w:p w:rsidR="00A31706" w:rsidRDefault="00A31706" w:rsidP="00A317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урока:</w:t>
      </w:r>
      <w:r>
        <w:rPr>
          <w:rFonts w:ascii="Times New Roman" w:hAnsi="Times New Roman" w:cs="Times New Roman"/>
          <w:sz w:val="24"/>
          <w:szCs w:val="24"/>
        </w:rPr>
        <w:t xml:space="preserve"> обобщить и расширить знания учащихся о</w:t>
      </w:r>
      <w:r w:rsidR="00135973">
        <w:rPr>
          <w:rFonts w:ascii="Times New Roman" w:hAnsi="Times New Roman" w:cs="Times New Roman"/>
          <w:sz w:val="24"/>
          <w:szCs w:val="24"/>
        </w:rPr>
        <w:t>б электролитической диссоциации, свойствах растворов электролитов.</w:t>
      </w:r>
    </w:p>
    <w:p w:rsidR="00A31706" w:rsidRDefault="00A31706" w:rsidP="00A317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урока</w:t>
      </w:r>
    </w:p>
    <w:p w:rsidR="00A31706" w:rsidRDefault="00A31706" w:rsidP="00A31706">
      <w:pPr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Образовательные</w:t>
      </w:r>
      <w:r>
        <w:rPr>
          <w:rFonts w:ascii="Times New Roman" w:hAnsi="Times New Roman" w:cs="Times New Roman"/>
          <w:sz w:val="24"/>
          <w:szCs w:val="24"/>
        </w:rPr>
        <w:t>: закрепить, обобщить и систематизировать  знания учащихся об электролитах и неэлектролитах, механизме электролитической диссоциации, условиях течения реакций ионного обмена до конца, о свойствах кислот, оснований, солей в свете теории электролитической диссоциации.</w:t>
      </w:r>
    </w:p>
    <w:p w:rsidR="00A31706" w:rsidRDefault="00A31706" w:rsidP="00A31706">
      <w:pPr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Развивающие:</w:t>
      </w:r>
      <w:r>
        <w:rPr>
          <w:rFonts w:ascii="Times New Roman" w:hAnsi="Times New Roman" w:cs="Times New Roman"/>
          <w:sz w:val="24"/>
          <w:szCs w:val="24"/>
        </w:rPr>
        <w:t xml:space="preserve"> продолжить развитие речевых навыков, наблюдательности и умения выделять главное, обобщать, делать выводы на основе экспериментальных опытов и полученных знаний.</w:t>
      </w:r>
    </w:p>
    <w:p w:rsidR="00A31706" w:rsidRDefault="00A31706" w:rsidP="00A31706">
      <w:pPr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Воспитывающие:</w:t>
      </w:r>
      <w:r>
        <w:rPr>
          <w:rFonts w:ascii="Times New Roman" w:hAnsi="Times New Roman" w:cs="Times New Roman"/>
          <w:sz w:val="24"/>
          <w:szCs w:val="24"/>
        </w:rPr>
        <w:t xml:space="preserve"> создать условия для воспитания сознательного отношения к учебному труду, чувства ответственности, развивать интерес к знаниям. </w:t>
      </w:r>
    </w:p>
    <w:p w:rsidR="00A31706" w:rsidRDefault="00A31706" w:rsidP="00A31706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Здоровьесберегающие: </w:t>
      </w:r>
      <w:r>
        <w:rPr>
          <w:rFonts w:ascii="Times New Roman" w:hAnsi="Times New Roman" w:cs="Times New Roman"/>
          <w:sz w:val="24"/>
          <w:szCs w:val="24"/>
        </w:rPr>
        <w:t>закрепить навыки безопасного обращения с реактивами и приборами.</w:t>
      </w:r>
    </w:p>
    <w:p w:rsidR="00A31706" w:rsidRDefault="00A31706" w:rsidP="00A317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урок обобщения и систематизации полученных знаний</w:t>
      </w:r>
    </w:p>
    <w:p w:rsidR="00A31706" w:rsidRDefault="00A31706" w:rsidP="00A317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 урока:</w:t>
      </w:r>
      <w:r>
        <w:rPr>
          <w:rFonts w:ascii="Times New Roman" w:hAnsi="Times New Roman" w:cs="Times New Roman"/>
          <w:sz w:val="24"/>
          <w:szCs w:val="24"/>
        </w:rPr>
        <w:t xml:space="preserve"> урок – игра путешествие </w:t>
      </w:r>
    </w:p>
    <w:p w:rsidR="00A31706" w:rsidRDefault="00A31706" w:rsidP="00A317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организации учебной деятельности</w:t>
      </w:r>
      <w:r>
        <w:rPr>
          <w:rFonts w:ascii="Times New Roman" w:hAnsi="Times New Roman" w:cs="Times New Roman"/>
          <w:sz w:val="24"/>
          <w:szCs w:val="24"/>
        </w:rPr>
        <w:t>: индивидуальная, групповая, фронтальная.</w:t>
      </w:r>
    </w:p>
    <w:p w:rsidR="00A31706" w:rsidRDefault="00A31706" w:rsidP="00A317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Технологии обучения: </w:t>
      </w:r>
      <w:r>
        <w:rPr>
          <w:rFonts w:ascii="Times New Roman" w:hAnsi="Times New Roman" w:cs="Times New Roman"/>
          <w:sz w:val="24"/>
          <w:szCs w:val="24"/>
        </w:rPr>
        <w:t xml:space="preserve">игровые, </w:t>
      </w:r>
      <w:r w:rsidR="00CC06C1">
        <w:rPr>
          <w:rFonts w:ascii="Times New Roman" w:hAnsi="Times New Roman" w:cs="Times New Roman"/>
          <w:sz w:val="24"/>
          <w:szCs w:val="24"/>
        </w:rPr>
        <w:t>здоровьесберегающие</w:t>
      </w:r>
      <w:r>
        <w:rPr>
          <w:rFonts w:ascii="Times New Roman" w:hAnsi="Times New Roman" w:cs="Times New Roman"/>
          <w:sz w:val="24"/>
          <w:szCs w:val="24"/>
        </w:rPr>
        <w:t>, проблемное обучение.</w:t>
      </w:r>
    </w:p>
    <w:p w:rsidR="00A31706" w:rsidRDefault="00A31706" w:rsidP="00A317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Методы: </w:t>
      </w:r>
      <w:r>
        <w:rPr>
          <w:rFonts w:ascii="Times New Roman" w:hAnsi="Times New Roman" w:cs="Times New Roman"/>
          <w:sz w:val="24"/>
          <w:szCs w:val="24"/>
        </w:rPr>
        <w:t>частично-поисковые, практические, игровые, наглядные.</w:t>
      </w:r>
    </w:p>
    <w:p w:rsidR="00A31706" w:rsidRDefault="00A31706" w:rsidP="00A317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приемы:</w:t>
      </w:r>
      <w:r>
        <w:rPr>
          <w:rFonts w:ascii="Times New Roman" w:hAnsi="Times New Roman" w:cs="Times New Roman"/>
          <w:sz w:val="24"/>
          <w:szCs w:val="24"/>
        </w:rPr>
        <w:t xml:space="preserve"> работа с терминами, мозговой штурм, творческое исследовательское задание, работа в парах</w:t>
      </w:r>
      <w:r w:rsidR="00CC06C1">
        <w:rPr>
          <w:rFonts w:ascii="Times New Roman" w:hAnsi="Times New Roman" w:cs="Times New Roman"/>
          <w:sz w:val="24"/>
          <w:szCs w:val="24"/>
        </w:rPr>
        <w:t>.</w:t>
      </w:r>
    </w:p>
    <w:p w:rsidR="00A31706" w:rsidRDefault="00A31706" w:rsidP="00A317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экран, компь</w:t>
      </w:r>
      <w:r w:rsidR="00CC06C1">
        <w:rPr>
          <w:rFonts w:ascii="Times New Roman" w:hAnsi="Times New Roman" w:cs="Times New Roman"/>
          <w:sz w:val="24"/>
          <w:szCs w:val="24"/>
        </w:rPr>
        <w:t xml:space="preserve">ютер, маршрутные листы, </w:t>
      </w:r>
      <w:r>
        <w:rPr>
          <w:rFonts w:ascii="Times New Roman" w:hAnsi="Times New Roman" w:cs="Times New Roman"/>
          <w:sz w:val="24"/>
          <w:szCs w:val="24"/>
        </w:rPr>
        <w:t>таблица «Качественные реакции на катионы и анионы», таблица «Растворимость кислот, оснований, солей», пробирки (2), индивидуальные карточки для домашнего задания.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A31706" w:rsidRDefault="00A31706" w:rsidP="00A317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Реактивы:</w:t>
      </w:r>
      <w:r>
        <w:rPr>
          <w:rFonts w:ascii="Times New Roman" w:hAnsi="Times New Roman" w:cs="Times New Roman"/>
          <w:sz w:val="24"/>
          <w:szCs w:val="24"/>
        </w:rPr>
        <w:t xml:space="preserve"> раствор хлорида бария, индикаторная бумага, раствор серной кислоты.</w:t>
      </w:r>
    </w:p>
    <w:p w:rsidR="00A31706" w:rsidRDefault="00A31706" w:rsidP="00A317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Место урока в изучаемой теме:</w:t>
      </w:r>
    </w:p>
    <w:p w:rsidR="00A31706" w:rsidRDefault="00A31706" w:rsidP="00A3170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Данный урок является одиннадцатым </w:t>
      </w:r>
      <w:r w:rsidR="00135973">
        <w:rPr>
          <w:rFonts w:ascii="Times New Roman" w:eastAsia="Calibri" w:hAnsi="Times New Roman" w:cs="Times New Roman"/>
          <w:sz w:val="24"/>
          <w:szCs w:val="24"/>
        </w:rPr>
        <w:t>в серии уроков (всего двадцать</w:t>
      </w:r>
      <w:r>
        <w:rPr>
          <w:rFonts w:ascii="Times New Roman" w:eastAsia="Calibri" w:hAnsi="Times New Roman" w:cs="Times New Roman"/>
          <w:sz w:val="24"/>
          <w:szCs w:val="24"/>
        </w:rPr>
        <w:t>) по теме «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Растворы. Теория электролитической диссоциации».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31706" w:rsidRDefault="00A31706" w:rsidP="00A317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Формируемые универсальные учебные действия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A31706" w:rsidRDefault="00A31706" w:rsidP="00A3170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личностные </w:t>
      </w:r>
      <w:r>
        <w:rPr>
          <w:rFonts w:ascii="Times New Roman" w:hAnsi="Times New Roman"/>
          <w:sz w:val="24"/>
          <w:szCs w:val="24"/>
        </w:rPr>
        <w:t>- повышение мотивации учащихся через ученический химический эксперимент, интересные факты, игровую деятельность; умение использовать имеющиеся знания и личный опыт в новых условиях, рефлексия собственной деятельности, самооценка;</w:t>
      </w:r>
    </w:p>
    <w:p w:rsidR="00A31706" w:rsidRDefault="00A31706" w:rsidP="00A3170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коммуникативные - </w:t>
      </w:r>
      <w:r>
        <w:rPr>
          <w:rFonts w:ascii="Times New Roman" w:hAnsi="Times New Roman"/>
          <w:sz w:val="24"/>
          <w:szCs w:val="24"/>
        </w:rPr>
        <w:t xml:space="preserve">умение высказать суждение, ответить на поставленный вопрос, работать с информацией, умение работать в коллективе для достижения поставленной цели;  </w:t>
      </w:r>
    </w:p>
    <w:p w:rsidR="00A31706" w:rsidRDefault="00A31706" w:rsidP="00A31706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познавательные</w:t>
      </w:r>
      <w:r>
        <w:rPr>
          <w:rFonts w:ascii="Times New Roman" w:hAnsi="Times New Roman" w:cs="Times New Roman"/>
        </w:rPr>
        <w:t xml:space="preserve"> - умение </w:t>
      </w:r>
      <w:r>
        <w:rPr>
          <w:rFonts w:ascii="Times New Roman" w:hAnsi="Times New Roman" w:cs="Times New Roman"/>
          <w:color w:val="auto"/>
        </w:rPr>
        <w:t>осуществлять анализ объектов</w:t>
      </w:r>
      <w:r>
        <w:rPr>
          <w:rFonts w:ascii="Times New Roman" w:hAnsi="Times New Roman" w:cs="Times New Roman"/>
        </w:rPr>
        <w:t xml:space="preserve">; устанавливать причинно-следственные связи; выдвигать гипотезу и доказывать ее посредством химического эксперимента;  </w:t>
      </w:r>
      <w:r>
        <w:rPr>
          <w:rFonts w:ascii="Times New Roman" w:hAnsi="Times New Roman" w:cs="Times New Roman"/>
          <w:color w:val="auto"/>
        </w:rPr>
        <w:t xml:space="preserve">преобразовывать </w:t>
      </w:r>
      <w:r>
        <w:rPr>
          <w:rFonts w:ascii="Times New Roman" w:hAnsi="Times New Roman" w:cs="Times New Roman"/>
        </w:rPr>
        <w:t>информацию из одной формы в другую;</w:t>
      </w:r>
    </w:p>
    <w:p w:rsidR="00A31706" w:rsidRDefault="00A31706" w:rsidP="00A3170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регулятивные</w:t>
      </w:r>
      <w:r>
        <w:rPr>
          <w:rFonts w:ascii="Times New Roman" w:hAnsi="Times New Roman"/>
          <w:sz w:val="24"/>
          <w:szCs w:val="24"/>
        </w:rPr>
        <w:t xml:space="preserve"> – умение формулировать цели урока; принимать и сохранять учебную задачу; планировать свои действия в соответствии с поставленной задачей; </w:t>
      </w:r>
      <w:r>
        <w:rPr>
          <w:rFonts w:ascii="Times New Roman" w:hAnsi="Times New Roman"/>
          <w:iCs/>
          <w:sz w:val="24"/>
          <w:szCs w:val="24"/>
        </w:rPr>
        <w:t>корректировать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деятельность: вносить изменения в процесс с учетом возникших трудностей и ошибок; </w:t>
      </w:r>
      <w:r>
        <w:rPr>
          <w:rFonts w:ascii="Times New Roman" w:hAnsi="Times New Roman"/>
          <w:iCs/>
          <w:sz w:val="24"/>
          <w:szCs w:val="24"/>
        </w:rPr>
        <w:t xml:space="preserve">оценивать </w:t>
      </w:r>
      <w:r>
        <w:rPr>
          <w:rFonts w:ascii="Times New Roman" w:hAnsi="Times New Roman"/>
          <w:sz w:val="24"/>
          <w:szCs w:val="24"/>
        </w:rPr>
        <w:t>результаты деятельности.</w:t>
      </w:r>
    </w:p>
    <w:p w:rsidR="00A31706" w:rsidRDefault="00A31706" w:rsidP="00A3170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31706" w:rsidSect="00644760">
          <w:pgSz w:w="16838" w:h="11906" w:orient="landscape"/>
          <w:pgMar w:top="1134" w:right="1134" w:bottom="1134" w:left="1134" w:header="708" w:footer="708" w:gutter="0"/>
          <w:cols w:space="720"/>
        </w:sectPr>
      </w:pPr>
    </w:p>
    <w:p w:rsidR="00A31706" w:rsidRDefault="00A31706" w:rsidP="00A31706">
      <w:pPr>
        <w:tabs>
          <w:tab w:val="left" w:pos="384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Технологическая карта урока</w:t>
      </w:r>
    </w:p>
    <w:tbl>
      <w:tblPr>
        <w:tblStyle w:val="a5"/>
        <w:tblW w:w="0" w:type="auto"/>
        <w:tblLook w:val="04A0"/>
      </w:tblPr>
      <w:tblGrid>
        <w:gridCol w:w="2660"/>
        <w:gridCol w:w="3544"/>
        <w:gridCol w:w="3260"/>
        <w:gridCol w:w="2364"/>
        <w:gridCol w:w="2958"/>
      </w:tblGrid>
      <w:tr w:rsidR="00A31706" w:rsidTr="00A31706">
        <w:trPr>
          <w:trHeight w:val="34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06" w:rsidRDefault="00A3170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06" w:rsidRDefault="00A31706">
            <w:pPr>
              <w:tabs>
                <w:tab w:val="left" w:pos="384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06" w:rsidRDefault="00A31706">
            <w:pPr>
              <w:tabs>
                <w:tab w:val="left" w:pos="384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06" w:rsidRDefault="00A31706">
            <w:pPr>
              <w:tabs>
                <w:tab w:val="left" w:pos="384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Развиваемые учебные действия</w:t>
            </w:r>
          </w:p>
        </w:tc>
      </w:tr>
      <w:tr w:rsidR="00A31706" w:rsidTr="00A31706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706" w:rsidRDefault="00A31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706" w:rsidRDefault="00A31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706" w:rsidRDefault="00A31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06" w:rsidRDefault="00A31706">
            <w:pPr>
              <w:tabs>
                <w:tab w:val="left" w:pos="384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06" w:rsidRDefault="00A31706">
            <w:pPr>
              <w:tabs>
                <w:tab w:val="left" w:pos="384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</w:t>
            </w:r>
          </w:p>
        </w:tc>
      </w:tr>
      <w:tr w:rsidR="00A31706" w:rsidTr="00A3170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06" w:rsidRDefault="00A31706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Организационный момент (1 мин)</w:t>
            </w: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 этапа: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эмоционального настроя на совместную коллективную деятельность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Приветствует учащихся, фиксирует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отсутствующих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определяет готовность к уроку и создаёт благоприятный микроклимат в классе.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демонстрируют готовность к уроку (наличие учебников, дневников, тетрадей, письменных принадлежностей).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06" w:rsidRDefault="00A31706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Личностные: </w:t>
            </w: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самоорганизация.</w:t>
            </w: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Коммуникативные:</w:t>
            </w: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слушать.</w:t>
            </w:r>
          </w:p>
        </w:tc>
      </w:tr>
      <w:tr w:rsidR="00A31706" w:rsidTr="00A3170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мотивация (4 мин)</w:t>
            </w: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этапа: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1706" w:rsidRDefault="00A3170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организовать формулирование темы урока учащимися; </w:t>
            </w: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организовать постановку цели урока учащимися;</w:t>
            </w: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-создать условия для возникновения у учеников внутренней потребности включения в учебную деятельность.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1) Доводит до сведения учащихся информа</w:t>
            </w:r>
            <w:r w:rsidR="00135973">
              <w:rPr>
                <w:rFonts w:ascii="Times New Roman" w:hAnsi="Times New Roman" w:cs="Times New Roman"/>
                <w:bCs/>
                <w:sz w:val="24"/>
                <w:szCs w:val="24"/>
              </w:rPr>
              <w:t>цию о проведении на следующем уроке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контрольной работы и проводит беседу с ними о том, что необходимо сделать для успешного её выполнения</w:t>
            </w:r>
            <w:r w:rsidR="0013597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Организует игровую форму проведения урока - путешествие. </w:t>
            </w:r>
            <w:r w:rsidR="00B220B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Организует три команды по рядам. Каждая команда предлагает название.</w:t>
            </w:r>
          </w:p>
          <w:p w:rsidR="00997095" w:rsidRPr="00997095" w:rsidRDefault="00997095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A31706" w:rsidRDefault="00A31706" w:rsidP="00A317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1) В ходе беседы анализируют, что необходимо для успешного выполнения контрольной работы и тем самым формулируют цели и задачи данного урока:</w:t>
            </w: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Вспомнить основные понятия, с которыми познакомились при изучении данной темы. </w:t>
            </w: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Отработать навыки составления уравнений диссоциации и реакций ионного обмена.</w:t>
            </w: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Вспомнить свойства основных классов неорганических веществ с точки зрения ТЭД.</w:t>
            </w:r>
          </w:p>
          <w:p w:rsidR="00A31706" w:rsidRDefault="00A31706" w:rsidP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2) Решая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познавательную задачу, определяют тему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(Теория электролитической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диссоциации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997095" w:rsidRPr="00CC06C1" w:rsidRDefault="00B220B8" w:rsidP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3) Предлагают название команд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«Электролиты», Неэлектролиты, </w:t>
            </w:r>
          </w:p>
          <w:p w:rsidR="00997095" w:rsidRPr="00997095" w:rsidRDefault="00B220B8" w:rsidP="00997095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 Диссоциация»)</w:t>
            </w:r>
            <w:proofErr w:type="gram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06" w:rsidRDefault="00A31706">
            <w:pPr>
              <w:tabs>
                <w:tab w:val="left" w:pos="384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06" w:rsidRDefault="00A317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  <w:tab w:val="left" w:pos="14091"/>
              </w:tabs>
              <w:autoSpaceDE w:val="0"/>
              <w:snapToGrid w:val="0"/>
              <w:spacing w:after="0" w:line="240" w:lineRule="auto"/>
              <w:ind w:right="509"/>
              <w:rPr>
                <w:rFonts w:ascii="Times New Roman" w:eastAsia="Times New Roman CYR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</w:p>
          <w:p w:rsidR="00A31706" w:rsidRDefault="00A31706">
            <w:pPr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- осознание своих возможностей.</w:t>
            </w:r>
          </w:p>
          <w:p w:rsidR="00A31706" w:rsidRDefault="00A31706">
            <w:pPr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</w:p>
          <w:p w:rsidR="00A31706" w:rsidRDefault="00A31706">
            <w:pPr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-умение анализировать, выделять и формулировать задачу.</w:t>
            </w:r>
          </w:p>
          <w:p w:rsidR="00A31706" w:rsidRDefault="00A31706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Коммуникативные:</w:t>
            </w:r>
          </w:p>
          <w:p w:rsidR="00A31706" w:rsidRDefault="00A31706">
            <w:pPr>
              <w:autoSpaceDE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высказать суждение;</w:t>
            </w:r>
          </w:p>
          <w:p w:rsidR="00A31706" w:rsidRDefault="00A31706">
            <w:pPr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Регулятивные: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</w:t>
            </w: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- прогнозировать деятельность на уроке.</w:t>
            </w:r>
          </w:p>
        </w:tc>
      </w:tr>
      <w:tr w:rsidR="00A31706" w:rsidTr="00A3170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Актуализация знаний (8 мин)</w:t>
            </w:r>
          </w:p>
          <w:p w:rsidR="00A31706" w:rsidRDefault="00A31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этапа: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основных понятий ТЭД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06" w:rsidRDefault="00A31706" w:rsidP="00B220B8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1) Организует работу с понятиями данной темы</w:t>
            </w:r>
            <w:r w:rsidR="00B220B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31706" w:rsidRDefault="00A317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Вопросы:</w:t>
            </w:r>
          </w:p>
          <w:p w:rsidR="00A31706" w:rsidRDefault="00A31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Что такое электролитическая диссоциация?</w:t>
            </w:r>
          </w:p>
          <w:p w:rsidR="00A31706" w:rsidRDefault="00A31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Что такое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ионы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они делятся?</w:t>
            </w:r>
          </w:p>
          <w:p w:rsidR="00A31706" w:rsidRDefault="00A31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Почему катионы и анионы получили такое название?  </w:t>
            </w:r>
          </w:p>
          <w:p w:rsidR="00A31706" w:rsidRDefault="00A317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Что является причиной диссоциации? </w:t>
            </w:r>
          </w:p>
          <w:p w:rsidR="00A31706" w:rsidRDefault="00A31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электролиты? </w:t>
            </w:r>
          </w:p>
          <w:p w:rsidR="00A31706" w:rsidRDefault="00A31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Какой тип связи присутствует в электролитах?</w:t>
            </w:r>
          </w:p>
          <w:p w:rsidR="00A31706" w:rsidRDefault="00A31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Какие вещества относятся к электролитам?</w:t>
            </w:r>
          </w:p>
          <w:p w:rsidR="00A31706" w:rsidRDefault="00A31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Какие бывают электролиты по степени диссоциации?</w:t>
            </w:r>
          </w:p>
          <w:p w:rsidR="00A31706" w:rsidRDefault="00B22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Определите сильные и</w:t>
            </w:r>
            <w:r w:rsidR="00A31706">
              <w:rPr>
                <w:rFonts w:ascii="Times New Roman" w:hAnsi="Times New Roman" w:cs="Times New Roman"/>
                <w:sz w:val="24"/>
                <w:szCs w:val="24"/>
              </w:rPr>
              <w:t xml:space="preserve"> слабые электролиты? </w:t>
            </w:r>
          </w:p>
          <w:p w:rsidR="00A31706" w:rsidRDefault="00B220B8" w:rsidP="00B220B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31706">
              <w:rPr>
                <w:rFonts w:ascii="Times New Roman" w:hAnsi="Times New Roman" w:cs="Times New Roman"/>
                <w:sz w:val="24"/>
                <w:szCs w:val="24"/>
              </w:rPr>
              <w:t>. Какие вещества относятся к неэлектролитам?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06" w:rsidRPr="00B220B8" w:rsidRDefault="00B220B8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1) О</w:t>
            </w:r>
            <w:r w:rsidR="00A31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твечают на вопросы учителя. </w:t>
            </w:r>
            <w:r w:rsidR="00A31706">
              <w:rPr>
                <w:rFonts w:ascii="Times New Roman" w:hAnsi="Times New Roman"/>
                <w:sz w:val="24"/>
                <w:szCs w:val="24"/>
              </w:rPr>
              <w:t>За каждый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равильный ответ получают жетоны (красный жетон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равильный ответ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жёлтый жетон-ответ неполный)</w:t>
            </w: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-формулировка основных понятий темы: ионы, электролиты, неэлектролиты,</w:t>
            </w: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электролитическая диссоциация;</w:t>
            </w: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-умение объяснять механизмы электролитической диссоциации.</w:t>
            </w: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06" w:rsidRDefault="00A31706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 xml:space="preserve">Личностные: </w:t>
            </w:r>
          </w:p>
          <w:p w:rsidR="00A31706" w:rsidRDefault="00A31706">
            <w:pPr>
              <w:pStyle w:val="Defaul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-проявление интереса и активности в выборе решения; установление личностного смысла знания.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Познавательные</w:t>
            </w:r>
          </w:p>
          <w:p w:rsidR="00A31706" w:rsidRDefault="00A31706">
            <w:pPr>
              <w:pStyle w:val="a4"/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  <w:tab w:val="left" w:pos="14091"/>
              </w:tabs>
              <w:autoSpaceDE w:val="0"/>
              <w:snapToGrid w:val="0"/>
              <w:ind w:right="30"/>
              <w:rPr>
                <w:rFonts w:cs="Times New Roman"/>
                <w:bCs/>
              </w:rPr>
            </w:pPr>
            <w:r>
              <w:rPr>
                <w:rFonts w:cs="Times New Roman"/>
              </w:rPr>
              <w:t>-осуществлять актуализацию полученных знаний.</w:t>
            </w: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точно выражать свои мысли.</w:t>
            </w:r>
          </w:p>
          <w:p w:rsidR="00A31706" w:rsidRDefault="00A31706">
            <w:pPr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</w:t>
            </w: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корректировать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деятельность: вносить изменения в процесс с учетом возникших трудностей и ошибок. </w:t>
            </w:r>
          </w:p>
        </w:tc>
      </w:tr>
      <w:tr w:rsidR="00A31706" w:rsidTr="00A31706">
        <w:trPr>
          <w:trHeight w:val="14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06" w:rsidRDefault="00A31706">
            <w:pPr>
              <w:snapToGrid w:val="0"/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знаний, умений и навыков (10 мин)</w:t>
            </w: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этапа: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сведений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основных классах неорганических соединений с позиции ТЭД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06" w:rsidRDefault="00644760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1) Демонстрирует карточки</w:t>
            </w:r>
            <w:r w:rsidR="0057100D">
              <w:rPr>
                <w:rFonts w:ascii="Times New Roman" w:hAnsi="Times New Roman" w:cs="Times New Roman"/>
                <w:bCs/>
                <w:sz w:val="24"/>
                <w:szCs w:val="24"/>
              </w:rPr>
              <w:t>, на которых</w:t>
            </w:r>
            <w:r w:rsidR="00A31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изображены различные ионы и просит учащихся составить формулы соответствующих веществ. После выполнения работы организует взаимопроверку. </w:t>
            </w: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Организует фронтальный опрос, с целью закрепления понятий об основных классах неорганических веществ с позиции ТЭД </w:t>
            </w:r>
            <w:r w:rsidR="00644760">
              <w:rPr>
                <w:rFonts w:ascii="Times New Roman" w:hAnsi="Times New Roman" w:cs="Times New Roman"/>
                <w:b/>
                <w:sz w:val="24"/>
                <w:szCs w:val="24"/>
              </w:rPr>
              <w:t>(ответы оцениваются жетонами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A31706" w:rsidRDefault="00A31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Дайте определение кислот, оснований, солей с точки зрения ТЭД </w:t>
            </w:r>
          </w:p>
          <w:p w:rsidR="00A31706" w:rsidRDefault="00A31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Какие общие химические свойства проявляют кислоты, основания, соли. </w:t>
            </w:r>
          </w:p>
          <w:p w:rsidR="00A31706" w:rsidRDefault="00A31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Чем объясняется общность химических свойств веществ.</w:t>
            </w:r>
          </w:p>
          <w:p w:rsidR="00135973" w:rsidRDefault="00135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Координирует работу в группах, в ходе которой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учащиеся выбирают, с чем реагируют кислоты, основания, соли и составляют уравнения реакций ионного обмена.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06" w:rsidRDefault="00135973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Индивидуальная работа </w:t>
            </w:r>
            <w:r w:rsidR="00A31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предложенных ионов составляют формулы кислот и оснований (1 вариант); солей (2 вариант). После выполнения работы меняются листами с соседями по парте. Осуществляют взаимопровер</w:t>
            </w:r>
            <w:r w:rsidR="006447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 по образцу </w:t>
            </w:r>
            <w:r w:rsidR="00A31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выставляют своим товарищам отметку за выполненную работу.</w:t>
            </w: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Отвечают на вопросы учителя</w:t>
            </w: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Работают </w:t>
            </w:r>
            <w:r w:rsidR="00644760">
              <w:rPr>
                <w:rFonts w:ascii="Times New Roman" w:hAnsi="Times New Roman" w:cs="Times New Roman"/>
                <w:bCs/>
                <w:sz w:val="24"/>
                <w:szCs w:val="24"/>
              </w:rPr>
              <w:t>в группе.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5973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информацию, полученную на предыдущем этапе, определяют, с какими веществами реагирует: </w:t>
            </w:r>
          </w:p>
          <w:p w:rsidR="00135973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группа: соляная кислота,</w:t>
            </w:r>
          </w:p>
          <w:p w:rsidR="00135973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группа: гидроксид натрия, 3 группа: нитрат меди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Записывают в ионном виде уравнение реакции: </w:t>
            </w:r>
          </w:p>
          <w:p w:rsidR="00135973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группа: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протекающей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образованием газа, </w:t>
            </w:r>
          </w:p>
          <w:p w:rsidR="00135973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группа: протекающей с образованием слабого электролита – воды, </w:t>
            </w: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группа: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протекающей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образованием осадка.</w:t>
            </w: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 результаты своей работы.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06" w:rsidRDefault="00644760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  <w:r w:rsidR="00A31706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формулировка понятий: кислоты, соли, основания с позиции ТЭД.</w:t>
            </w: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-умение составлять формулы неорганических веществ и называть их.</w:t>
            </w: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-знание свойств неорганических веществ;</w:t>
            </w: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-умение составлять уравнения реакций ионного обмена;</w:t>
            </w:r>
          </w:p>
          <w:p w:rsidR="00A31706" w:rsidRDefault="00A317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определять возможность протекания реакций ионного обмена.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06" w:rsidRDefault="00A31706">
            <w:pPr>
              <w:pStyle w:val="a4"/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  <w:tab w:val="left" w:pos="14091"/>
              </w:tabs>
              <w:autoSpaceDE w:val="0"/>
              <w:snapToGrid w:val="0"/>
              <w:ind w:right="3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i/>
              </w:rPr>
              <w:t>Личностные:</w:t>
            </w:r>
            <w:r>
              <w:rPr>
                <w:rFonts w:cs="Times New Roman"/>
                <w:b/>
                <w:bCs/>
              </w:rPr>
              <w:t xml:space="preserve"> </w:t>
            </w:r>
          </w:p>
          <w:p w:rsidR="00A31706" w:rsidRDefault="00A31706">
            <w:pPr>
              <w:pStyle w:val="a4"/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  <w:tab w:val="left" w:pos="14091"/>
              </w:tabs>
              <w:autoSpaceDE w:val="0"/>
              <w:snapToGrid w:val="0"/>
              <w:ind w:right="30"/>
              <w:rPr>
                <w:rFonts w:cs="Times New Roman"/>
                <w:bCs/>
              </w:rPr>
            </w:pPr>
            <w:r>
              <w:rPr>
                <w:rFonts w:cs="Times New Roman"/>
                <w:b/>
                <w:bCs/>
              </w:rPr>
              <w:t xml:space="preserve">- </w:t>
            </w:r>
            <w:r>
              <w:rPr>
                <w:rFonts w:cs="Times New Roman"/>
                <w:bCs/>
              </w:rPr>
              <w:t xml:space="preserve">проявление интереса и активности в выборе решения; </w:t>
            </w:r>
          </w:p>
          <w:p w:rsidR="00A31706" w:rsidRDefault="00A31706">
            <w:pPr>
              <w:pStyle w:val="Defaul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</w:rPr>
              <w:t>развитие ответственности за качество своей и коллективной деятельности.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Познавательные</w:t>
            </w:r>
          </w:p>
          <w:p w:rsidR="00A31706" w:rsidRDefault="00A31706">
            <w:pPr>
              <w:pStyle w:val="a4"/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  <w:tab w:val="left" w:pos="14091"/>
              </w:tabs>
              <w:autoSpaceDE w:val="0"/>
              <w:snapToGrid w:val="0"/>
              <w:ind w:right="30"/>
              <w:rPr>
                <w:rFonts w:cs="Times New Roman"/>
                <w:bCs/>
              </w:rPr>
            </w:pPr>
            <w:r>
              <w:rPr>
                <w:rFonts w:cs="Times New Roman"/>
              </w:rPr>
              <w:t>-осуществлять актуализацию полученных знаний.</w:t>
            </w: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Коммуникативные:</w:t>
            </w: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умение взаимодействовать, оценивать друг друга, не критиковать, а помогать своим товарищам;</w:t>
            </w:r>
          </w:p>
          <w:p w:rsidR="00A31706" w:rsidRDefault="00A31706">
            <w:pPr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-умение излагать своё мнение.</w:t>
            </w:r>
            <w:r>
              <w:rPr>
                <w:rFonts w:ascii="Times New Roman" w:eastAsia="Times New Roman CYR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A31706" w:rsidRDefault="00A31706">
            <w:pPr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</w:p>
          <w:p w:rsidR="00A31706" w:rsidRDefault="00A31706">
            <w:pPr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-умение регулировать свои действия, </w:t>
            </w:r>
          </w:p>
          <w:p w:rsidR="00A31706" w:rsidRDefault="00A31706">
            <w:pPr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взаимодействовать в 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lastRenderedPageBreak/>
              <w:t>группе.</w:t>
            </w: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1706" w:rsidTr="00A31706">
        <w:trPr>
          <w:trHeight w:val="6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5. Физкультминутка</w:t>
            </w: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«Реакц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ии ио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нного обмена» (2 мин)</w:t>
            </w: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 этапа: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избежать переутомления и перегрузки учащихся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06" w:rsidRDefault="00A31706" w:rsidP="00644760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несложного комплекса упражнений</w:t>
            </w:r>
            <w:r w:rsidR="006447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 музыку.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06" w:rsidRDefault="00A31706" w:rsidP="00644760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комплекса упражнений</w:t>
            </w:r>
            <w:r w:rsidR="0064476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06" w:rsidRDefault="00A31706" w:rsidP="00644760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06" w:rsidRDefault="00A31706">
            <w:pPr>
              <w:pStyle w:val="a4"/>
              <w:snapToGrid w:val="0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 xml:space="preserve">Личностные: </w:t>
            </w:r>
          </w:p>
          <w:p w:rsidR="00A31706" w:rsidRDefault="00A31706">
            <w:pPr>
              <w:pStyle w:val="a4"/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i/>
              </w:rPr>
              <w:t>-</w:t>
            </w:r>
            <w:r>
              <w:rPr>
                <w:rFonts w:cs="Times New Roman"/>
              </w:rPr>
              <w:t>владение нормами и правилами научной организации труда.</w:t>
            </w:r>
          </w:p>
        </w:tc>
      </w:tr>
      <w:tr w:rsidR="00A31706" w:rsidTr="00A31706">
        <w:trPr>
          <w:trHeight w:val="14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Творческое использование сформированных умений и навыков (13 мин)</w:t>
            </w: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этапа: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выяснить, как дети могут применять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полученные при изучении темы «Теория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электролитической диссоциации» в новых нестандартных условиях.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Проводит </w:t>
            </w:r>
            <w:r w:rsidRPr="00644760">
              <w:rPr>
                <w:rFonts w:ascii="Times New Roman" w:hAnsi="Times New Roman" w:cs="Times New Roman"/>
                <w:bCs/>
                <w:sz w:val="24"/>
                <w:szCs w:val="24"/>
              </w:rPr>
              <w:t>мозговую атаку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447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опровержению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заведомо ложных умозаключений, построенных на неправильных положениях.</w:t>
            </w:r>
          </w:p>
          <w:p w:rsidR="00A31706" w:rsidRPr="0057100D" w:rsidRDefault="00644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5710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Умозаключения</w:t>
            </w:r>
            <w:r w:rsidR="0057100D" w:rsidRPr="005710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644760" w:rsidRPr="00644760" w:rsidRDefault="00644760" w:rsidP="0064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44760">
              <w:rPr>
                <w:rFonts w:ascii="Times New Roman" w:hAnsi="Times New Roman"/>
                <w:sz w:val="24"/>
                <w:szCs w:val="24"/>
              </w:rPr>
              <w:t>При рентгеноскопии желудка пациенту дают выпить взвесь BaSO</w:t>
            </w:r>
            <w:r w:rsidRPr="00644760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644760">
              <w:rPr>
                <w:rFonts w:ascii="Times New Roman" w:hAnsi="Times New Roman"/>
                <w:sz w:val="24"/>
                <w:szCs w:val="24"/>
              </w:rPr>
              <w:t xml:space="preserve">. Объясните, почему </w:t>
            </w:r>
            <w:proofErr w:type="gramStart"/>
            <w:r w:rsidRPr="00644760">
              <w:rPr>
                <w:rFonts w:ascii="Times New Roman" w:hAnsi="Times New Roman"/>
                <w:sz w:val="24"/>
                <w:szCs w:val="24"/>
              </w:rPr>
              <w:t>чистый</w:t>
            </w:r>
            <w:proofErr w:type="gramEnd"/>
            <w:r w:rsidRPr="00644760">
              <w:rPr>
                <w:rFonts w:ascii="Times New Roman" w:hAnsi="Times New Roman"/>
                <w:sz w:val="24"/>
                <w:szCs w:val="24"/>
              </w:rPr>
              <w:t xml:space="preserve"> BaSO</w:t>
            </w:r>
            <w:r w:rsidRPr="00644760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4 </w:t>
            </w:r>
            <w:r w:rsidRPr="00644760">
              <w:rPr>
                <w:rFonts w:ascii="Times New Roman" w:hAnsi="Times New Roman"/>
                <w:sz w:val="24"/>
                <w:szCs w:val="24"/>
              </w:rPr>
              <w:t>не вызывает отравлений, в то время как зафиксированы случаи со смертельным исходом при применении BaSO</w:t>
            </w:r>
            <w:r w:rsidRPr="00644760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644760">
              <w:rPr>
                <w:rFonts w:ascii="Times New Roman" w:hAnsi="Times New Roman"/>
                <w:sz w:val="24"/>
                <w:szCs w:val="24"/>
              </w:rPr>
              <w:t xml:space="preserve"> с примесями ВаСl</w:t>
            </w:r>
            <w:r w:rsidRPr="00644760">
              <w:rPr>
                <w:rFonts w:ascii="Times New Roman" w:hAnsi="Times New Roman"/>
                <w:sz w:val="24"/>
                <w:szCs w:val="24"/>
                <w:vertAlign w:val="subscript"/>
              </w:rPr>
              <w:t>2.</w:t>
            </w:r>
            <w:r w:rsidRPr="0064476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1706" w:rsidRDefault="00644760" w:rsidP="0064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A31706" w:rsidRPr="00644760">
              <w:rPr>
                <w:rFonts w:ascii="Times New Roman" w:hAnsi="Times New Roman"/>
                <w:sz w:val="24"/>
                <w:szCs w:val="24"/>
              </w:rPr>
              <w:t xml:space="preserve"> Если встать в лужу, в которой лежит оголенный </w:t>
            </w:r>
            <w:r w:rsidR="00A31706" w:rsidRPr="006447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провод, находящийся под напряжением, можно получить смертельный удар током. Следовательно, вода проводит электрический ток. </w:t>
            </w:r>
          </w:p>
          <w:p w:rsidR="00AB5A38" w:rsidRPr="00644760" w:rsidRDefault="00AB5A38" w:rsidP="0064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3.Раствор поваренной соли бесцветный, тогда как растворы некоторых солей натрия имеют окраску. Почему?</w:t>
            </w:r>
          </w:p>
          <w:p w:rsidR="00A31706" w:rsidRDefault="00AB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31706">
              <w:rPr>
                <w:rFonts w:ascii="Times New Roman" w:hAnsi="Times New Roman" w:cs="Times New Roman"/>
                <w:sz w:val="24"/>
                <w:szCs w:val="24"/>
              </w:rPr>
              <w:t xml:space="preserve"> В дистиллированной воде приготовили настой лечебных плодов (шиповника, черники, калины). Настой стал проводить электрический ток. Почему?</w:t>
            </w:r>
          </w:p>
          <w:p w:rsidR="00A31706" w:rsidRDefault="006447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06" w:rsidRPr="00AB5A38" w:rsidRDefault="00AB5A38" w:rsidP="00AB5A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</w:t>
            </w:r>
            <w:r w:rsidR="00A31706" w:rsidRPr="00AB5A38">
              <w:rPr>
                <w:rFonts w:ascii="Times New Roman" w:hAnsi="Times New Roman"/>
                <w:bCs/>
                <w:sz w:val="24"/>
                <w:szCs w:val="24"/>
              </w:rPr>
              <w:t>Рассуждают, пытаясь объяснить «противоречия» между имеющимися знаниями и жизненными ситуациями.</w:t>
            </w:r>
          </w:p>
          <w:p w:rsidR="00AB5A38" w:rsidRPr="00AB5A38" w:rsidRDefault="00AB5A38" w:rsidP="00AB5A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2.Проводят лабораторный опыт по определению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сульфат-ионов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06" w:rsidRDefault="00A3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-умение обращаться с химической посудой и лабораторным оборудованием; </w:t>
            </w: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-умение распознавать опытным путём важнейшие катионы и анионы</w:t>
            </w: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06" w:rsidRDefault="00A31706">
            <w:pPr>
              <w:pStyle w:val="a4"/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  <w:tab w:val="left" w:pos="14091"/>
              </w:tabs>
              <w:autoSpaceDE w:val="0"/>
              <w:snapToGrid w:val="0"/>
              <w:ind w:right="509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i/>
              </w:rPr>
              <w:t>Познавательные:</w:t>
            </w:r>
            <w:r>
              <w:rPr>
                <w:rFonts w:cs="Times New Roman"/>
                <w:b/>
                <w:bCs/>
              </w:rPr>
              <w:t xml:space="preserve"> </w:t>
            </w: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умение выделять необходимую  информацию;</w:t>
            </w: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умение выдвигать гипотезу и обосновывать её.</w:t>
            </w: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Коммуникативные:</w:t>
            </w: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-умение участвовать в коллективном обсуждении и вступать в диалог.</w:t>
            </w:r>
          </w:p>
          <w:p w:rsidR="00A31706" w:rsidRDefault="00A31706">
            <w:pPr>
              <w:pStyle w:val="a4"/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  <w:tab w:val="left" w:pos="14091"/>
              </w:tabs>
              <w:autoSpaceDE w:val="0"/>
              <w:snapToGrid w:val="0"/>
              <w:ind w:right="509"/>
              <w:jc w:val="both"/>
              <w:rPr>
                <w:rFonts w:cs="Times New Roman"/>
                <w:b/>
                <w:bCs/>
                <w:i/>
              </w:rPr>
            </w:pPr>
            <w:r>
              <w:rPr>
                <w:rFonts w:cs="Times New Roman"/>
                <w:b/>
                <w:bCs/>
                <w:i/>
              </w:rPr>
              <w:t xml:space="preserve">Регулятивные: </w:t>
            </w:r>
          </w:p>
          <w:p w:rsidR="00A31706" w:rsidRDefault="00A31706">
            <w:pPr>
              <w:pStyle w:val="a4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-умение составлять план и последовательность действий, осуществлять контроль по результату;</w:t>
            </w:r>
          </w:p>
          <w:p w:rsidR="00A31706" w:rsidRDefault="00A31706">
            <w:pPr>
              <w:pStyle w:val="a4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lastRenderedPageBreak/>
              <w:t>-построение логической цепочки рассуждений</w:t>
            </w:r>
          </w:p>
        </w:tc>
      </w:tr>
      <w:tr w:rsidR="00A31706" w:rsidTr="00A31706">
        <w:trPr>
          <w:trHeight w:val="13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7.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 мин)</w:t>
            </w: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этапа: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и тренировка в выполнении заданий по теме.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 индивидуальные карточки с разноуровневым домашним заданием. Проводит инструктаж по его выполнению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Получают карточки с домашним заданием, слушают инструктаж по его выполнению, задают вопросы. Записывают домашнее задание в дневник,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для себя объём задания.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06" w:rsidRDefault="00A31706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Личностные:</w:t>
            </w: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осознать необходимость домашней работы для свободного продвижения в дальнейшем изучении химии.</w:t>
            </w: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Коммуникативные:</w:t>
            </w:r>
          </w:p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слушать и задавать вопросы.</w:t>
            </w:r>
          </w:p>
        </w:tc>
      </w:tr>
      <w:tr w:rsidR="00A31706" w:rsidTr="00A31706">
        <w:trPr>
          <w:trHeight w:val="6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мин)</w:t>
            </w:r>
          </w:p>
          <w:p w:rsidR="00A31706" w:rsidRDefault="00A317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этапа:</w:t>
            </w:r>
          </w:p>
          <w:p w:rsidR="00A31706" w:rsidRDefault="00A31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сознание учащимися своей учебной деятельности, самооценка результатов деятельности своей и всего класса.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06" w:rsidRDefault="00AB5A38" w:rsidP="00AB5A3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31706" w:rsidRPr="00AB5A38">
              <w:rPr>
                <w:rFonts w:ascii="Times New Roman" w:hAnsi="Times New Roman"/>
                <w:sz w:val="24"/>
                <w:szCs w:val="24"/>
              </w:rPr>
              <w:t>Выставляет оценки за кон</w:t>
            </w:r>
            <w:r w:rsidR="0057100D" w:rsidRPr="00AB5A38">
              <w:rPr>
                <w:rFonts w:ascii="Times New Roman" w:hAnsi="Times New Roman"/>
                <w:sz w:val="24"/>
                <w:szCs w:val="24"/>
              </w:rPr>
              <w:t xml:space="preserve">кретные виды работы </w:t>
            </w:r>
            <w:r w:rsidR="00A31706" w:rsidRPr="00AB5A38">
              <w:rPr>
                <w:rFonts w:ascii="Times New Roman" w:hAnsi="Times New Roman"/>
                <w:sz w:val="24"/>
                <w:szCs w:val="24"/>
              </w:rPr>
              <w:t>на основе их самооценки</w:t>
            </w:r>
            <w:r w:rsidR="00A31706">
              <w:t xml:space="preserve">. </w:t>
            </w:r>
          </w:p>
          <w:p w:rsidR="00AB5A38" w:rsidRDefault="00AB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2.Выявляет команду  победителя по подсчёту жетонов.</w:t>
            </w:r>
          </w:p>
          <w:p w:rsidR="00A31706" w:rsidRDefault="00AB5A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31706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деятельность </w:t>
            </w:r>
            <w:proofErr w:type="gramStart"/>
            <w:r w:rsidR="00A3170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A31706">
              <w:rPr>
                <w:rFonts w:ascii="Times New Roman" w:hAnsi="Times New Roman" w:cs="Times New Roman"/>
                <w:sz w:val="24"/>
                <w:szCs w:val="24"/>
              </w:rPr>
              <w:t xml:space="preserve"> по поводу оценки </w:t>
            </w:r>
            <w:r w:rsidR="00A317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своего </w:t>
            </w:r>
            <w:proofErr w:type="spellStart"/>
            <w:r w:rsidR="00A317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психо-эмоционального</w:t>
            </w:r>
            <w:proofErr w:type="spellEnd"/>
            <w:r w:rsidR="00A317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317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состояния, полезности изученного материала, взаимодействия с учителем и одноклассниками. </w:t>
            </w:r>
          </w:p>
          <w:p w:rsidR="00A31706" w:rsidRDefault="00AB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="00A317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Благодарит обучающихся за урок.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Оценивают свою работу на уроке и весь урок в целом, заполняя оценочную таблицу.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06" w:rsidRDefault="00A31706">
            <w:pPr>
              <w:tabs>
                <w:tab w:val="left" w:pos="3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Регулятивные:</w:t>
            </w:r>
          </w:p>
          <w:p w:rsidR="00A31706" w:rsidRDefault="00A31706">
            <w:pPr>
              <w:pStyle w:val="Default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</w:rPr>
              <w:t>-анализировать и оценивать результаты своей деятельности.</w:t>
            </w:r>
          </w:p>
        </w:tc>
      </w:tr>
    </w:tbl>
    <w:p w:rsidR="00A31706" w:rsidRDefault="00A31706" w:rsidP="00A3170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br w:type="page"/>
      </w:r>
    </w:p>
    <w:p w:rsidR="002A34D6" w:rsidRDefault="002A34D6" w:rsidP="00A31706"/>
    <w:sectPr w:rsidR="002A34D6" w:rsidSect="00644760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21630"/>
    <w:multiLevelType w:val="hybridMultilevel"/>
    <w:tmpl w:val="0882DFAC"/>
    <w:lvl w:ilvl="0" w:tplc="165078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D3B69"/>
    <w:multiLevelType w:val="hybridMultilevel"/>
    <w:tmpl w:val="8B2227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515F12"/>
    <w:multiLevelType w:val="hybridMultilevel"/>
    <w:tmpl w:val="486CC11C"/>
    <w:lvl w:ilvl="0" w:tplc="C3A0454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63EC2572"/>
    <w:multiLevelType w:val="hybridMultilevel"/>
    <w:tmpl w:val="B6A8E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1266E"/>
    <w:multiLevelType w:val="hybridMultilevel"/>
    <w:tmpl w:val="499A15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1706"/>
    <w:rsid w:val="00135973"/>
    <w:rsid w:val="001B005F"/>
    <w:rsid w:val="002A34D6"/>
    <w:rsid w:val="00331C1D"/>
    <w:rsid w:val="0057100D"/>
    <w:rsid w:val="00644760"/>
    <w:rsid w:val="006459E3"/>
    <w:rsid w:val="00997095"/>
    <w:rsid w:val="009A236B"/>
    <w:rsid w:val="00A31706"/>
    <w:rsid w:val="00AB5A38"/>
    <w:rsid w:val="00B220B8"/>
    <w:rsid w:val="00CC0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885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706"/>
    <w:pPr>
      <w:spacing w:after="200" w:line="276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70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4">
    <w:name w:val="Содержимое таблицы"/>
    <w:basedOn w:val="a"/>
    <w:rsid w:val="00A3170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paragraph" w:customStyle="1" w:styleId="Default">
    <w:name w:val="Default"/>
    <w:rsid w:val="00A31706"/>
    <w:pPr>
      <w:autoSpaceDE w:val="0"/>
      <w:autoSpaceDN w:val="0"/>
      <w:adjustRightInd w:val="0"/>
      <w:ind w:left="0"/>
      <w:jc w:val="left"/>
    </w:pPr>
    <w:rPr>
      <w:rFonts w:ascii="Arial" w:hAnsi="Arial" w:cs="Arial"/>
      <w:color w:val="000000"/>
      <w:sz w:val="24"/>
      <w:szCs w:val="24"/>
    </w:rPr>
  </w:style>
  <w:style w:type="table" w:styleId="a5">
    <w:name w:val="Table Grid"/>
    <w:basedOn w:val="a1"/>
    <w:uiPriority w:val="59"/>
    <w:rsid w:val="00A31706"/>
    <w:pPr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+ Полужирный"/>
    <w:basedOn w:val="a0"/>
    <w:uiPriority w:val="99"/>
    <w:rsid w:val="00135973"/>
    <w:rPr>
      <w:rFonts w:ascii="Times New Roman" w:hAnsi="Times New Roman" w:cs="Times New Roman"/>
      <w:b/>
      <w:bCs/>
      <w:sz w:val="19"/>
      <w:szCs w:val="19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7</cp:revision>
  <dcterms:created xsi:type="dcterms:W3CDTF">2017-09-22T12:57:00Z</dcterms:created>
  <dcterms:modified xsi:type="dcterms:W3CDTF">2017-09-23T09:45:00Z</dcterms:modified>
</cp:coreProperties>
</file>