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4E" w:rsidRPr="00BB6D05" w:rsidRDefault="00BB6D05" w:rsidP="00BB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D05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2B4FBB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BB6D05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BB6D05" w:rsidRDefault="00BB6D05" w:rsidP="00BB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D05">
        <w:rPr>
          <w:rFonts w:ascii="Times New Roman" w:hAnsi="Times New Roman" w:cs="Times New Roman"/>
          <w:b/>
          <w:sz w:val="28"/>
          <w:szCs w:val="28"/>
        </w:rPr>
        <w:t xml:space="preserve">ДОПОЛНИТЕОТНОГО ОБРАЗОВАНИЯ </w:t>
      </w:r>
    </w:p>
    <w:p w:rsidR="00BB6D05" w:rsidRDefault="00BB6D05" w:rsidP="00BB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«ДЕТСКО-ЮНОШЕСКАЯ СПОРТИВНАЯ ШКОЛА № 1»</w:t>
      </w:r>
    </w:p>
    <w:p w:rsidR="00BB6D05" w:rsidRDefault="00BB6D05" w:rsidP="00BB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НОРИЛЬСКА</w:t>
      </w:r>
    </w:p>
    <w:p w:rsidR="00BB6D05" w:rsidRDefault="00BB6D05" w:rsidP="00BB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05" w:rsidRDefault="00BB6D05" w:rsidP="00BB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05" w:rsidRDefault="002B4FBB" w:rsidP="00BB6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2B4FBB" w:rsidRPr="002B4FBB" w:rsidRDefault="002B4FBB" w:rsidP="00BB6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FBB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  <w:r w:rsidRPr="002B4F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4FBB">
        <w:rPr>
          <w:rFonts w:ascii="Times New Roman" w:hAnsi="Times New Roman" w:cs="Times New Roman"/>
          <w:sz w:val="28"/>
          <w:szCs w:val="28"/>
        </w:rPr>
        <w:t>Директор МБУ ДО «ДЮСШ №1»</w:t>
      </w:r>
    </w:p>
    <w:p w:rsidR="002B4FBB" w:rsidRPr="002B4FBB" w:rsidRDefault="002B4FBB" w:rsidP="00BB6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FBB">
        <w:rPr>
          <w:rFonts w:ascii="Times New Roman" w:hAnsi="Times New Roman" w:cs="Times New Roman"/>
          <w:sz w:val="28"/>
          <w:szCs w:val="28"/>
        </w:rPr>
        <w:t>МБУ ДО «ДЮСШ №1»</w:t>
      </w:r>
      <w:r w:rsidR="00BB6D05" w:rsidRPr="002B4FBB">
        <w:rPr>
          <w:rFonts w:ascii="Times New Roman" w:hAnsi="Times New Roman" w:cs="Times New Roman"/>
          <w:sz w:val="28"/>
          <w:szCs w:val="28"/>
        </w:rPr>
        <w:tab/>
      </w:r>
      <w:r w:rsidR="00BB6D05" w:rsidRPr="002B4FBB">
        <w:rPr>
          <w:rFonts w:ascii="Times New Roman" w:hAnsi="Times New Roman" w:cs="Times New Roman"/>
          <w:sz w:val="28"/>
          <w:szCs w:val="28"/>
        </w:rPr>
        <w:tab/>
      </w:r>
      <w:r w:rsidR="00BB6D05" w:rsidRPr="002B4FBB">
        <w:rPr>
          <w:rFonts w:ascii="Times New Roman" w:hAnsi="Times New Roman" w:cs="Times New Roman"/>
          <w:sz w:val="28"/>
          <w:szCs w:val="28"/>
        </w:rPr>
        <w:tab/>
      </w:r>
      <w:r w:rsidRPr="002B4FBB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Pr="002B4FBB">
        <w:rPr>
          <w:rFonts w:ascii="Times New Roman" w:hAnsi="Times New Roman" w:cs="Times New Roman"/>
          <w:sz w:val="28"/>
          <w:szCs w:val="28"/>
        </w:rPr>
        <w:t>И.Э.Котикова</w:t>
      </w:r>
      <w:proofErr w:type="spellEnd"/>
      <w:r w:rsidRPr="002B4FBB">
        <w:rPr>
          <w:rFonts w:ascii="Times New Roman" w:hAnsi="Times New Roman" w:cs="Times New Roman"/>
          <w:sz w:val="28"/>
          <w:szCs w:val="28"/>
        </w:rPr>
        <w:t xml:space="preserve"> протокол № 2 от «24» мая 2016г</w:t>
      </w:r>
      <w:r w:rsidR="00BB6D05" w:rsidRPr="002B4FBB">
        <w:rPr>
          <w:rFonts w:ascii="Times New Roman" w:hAnsi="Times New Roman" w:cs="Times New Roman"/>
          <w:sz w:val="28"/>
          <w:szCs w:val="28"/>
        </w:rPr>
        <w:tab/>
      </w:r>
      <w:r w:rsidR="0006773D" w:rsidRPr="002B4FBB">
        <w:rPr>
          <w:rFonts w:ascii="Times New Roman" w:hAnsi="Times New Roman" w:cs="Times New Roman"/>
          <w:sz w:val="28"/>
          <w:szCs w:val="28"/>
        </w:rPr>
        <w:tab/>
      </w:r>
      <w:r w:rsidRPr="002B4FBB">
        <w:rPr>
          <w:rFonts w:ascii="Times New Roman" w:hAnsi="Times New Roman" w:cs="Times New Roman"/>
          <w:sz w:val="28"/>
          <w:szCs w:val="28"/>
        </w:rPr>
        <w:t>от «24» мая 2016 г</w:t>
      </w:r>
      <w:r>
        <w:rPr>
          <w:rFonts w:ascii="Times New Roman" w:hAnsi="Times New Roman" w:cs="Times New Roman"/>
          <w:sz w:val="28"/>
          <w:szCs w:val="28"/>
        </w:rPr>
        <w:t xml:space="preserve"> пр. №99/1</w:t>
      </w:r>
    </w:p>
    <w:p w:rsidR="0006773D" w:rsidRDefault="0006773D" w:rsidP="00BB6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73D" w:rsidRDefault="0006773D" w:rsidP="00BB6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73D" w:rsidRDefault="0006773D" w:rsidP="00BB6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73D" w:rsidRDefault="0006773D" w:rsidP="00BB6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73D" w:rsidRDefault="0006773D" w:rsidP="00BB6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73D" w:rsidRDefault="0006773D" w:rsidP="00BB6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73D" w:rsidRDefault="0006773D" w:rsidP="00BB6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73D" w:rsidRP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6773D">
        <w:rPr>
          <w:rFonts w:ascii="Times New Roman" w:hAnsi="Times New Roman" w:cs="Times New Roman"/>
          <w:b/>
          <w:i/>
          <w:sz w:val="40"/>
          <w:szCs w:val="40"/>
        </w:rPr>
        <w:t>ОБЩЕРАЗВИВАЮЩ</w:t>
      </w:r>
      <w:r w:rsidR="003264D9">
        <w:rPr>
          <w:rFonts w:ascii="Times New Roman" w:hAnsi="Times New Roman" w:cs="Times New Roman"/>
          <w:b/>
          <w:i/>
          <w:sz w:val="40"/>
          <w:szCs w:val="40"/>
        </w:rPr>
        <w:t>А</w:t>
      </w:r>
      <w:bookmarkStart w:id="0" w:name="_GoBack"/>
      <w:bookmarkEnd w:id="0"/>
      <w:r w:rsidRPr="0006773D">
        <w:rPr>
          <w:rFonts w:ascii="Times New Roman" w:hAnsi="Times New Roman" w:cs="Times New Roman"/>
          <w:b/>
          <w:i/>
          <w:sz w:val="40"/>
          <w:szCs w:val="40"/>
        </w:rPr>
        <w:t>Я ПРОГРАММА</w:t>
      </w:r>
    </w:p>
    <w:p w:rsidR="0006773D" w:rsidRDefault="001D360C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 ВОЛЕЙ</w:t>
      </w:r>
      <w:r w:rsidR="0006773D" w:rsidRPr="0006773D">
        <w:rPr>
          <w:rFonts w:ascii="Times New Roman" w:hAnsi="Times New Roman" w:cs="Times New Roman"/>
          <w:b/>
          <w:i/>
          <w:sz w:val="40"/>
          <w:szCs w:val="40"/>
        </w:rPr>
        <w:t>БОЛУ</w:t>
      </w: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B25B2">
        <w:rPr>
          <w:rFonts w:ascii="Times New Roman" w:hAnsi="Times New Roman" w:cs="Times New Roman"/>
          <w:b/>
          <w:i/>
          <w:szCs w:val="24"/>
        </w:rPr>
        <w:t>СРОК РЕАЛИЗАЦИИ 3</w:t>
      </w:r>
      <w:r w:rsidRPr="0006773D">
        <w:rPr>
          <w:rFonts w:ascii="Times New Roman" w:hAnsi="Times New Roman" w:cs="Times New Roman"/>
          <w:b/>
          <w:i/>
          <w:szCs w:val="24"/>
        </w:rPr>
        <w:t xml:space="preserve"> ГОД</w:t>
      </w:r>
      <w:r w:rsidR="009B25B2">
        <w:rPr>
          <w:rFonts w:ascii="Times New Roman" w:hAnsi="Times New Roman" w:cs="Times New Roman"/>
          <w:b/>
          <w:i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2B4FBB" w:rsidP="002B4FBB">
      <w:pPr>
        <w:spacing w:after="0" w:line="240" w:lineRule="auto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Разработчики программы:</w:t>
      </w:r>
    </w:p>
    <w:p w:rsidR="0006773D" w:rsidRDefault="002B4FBB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</w:t>
      </w:r>
      <w:r w:rsidRPr="008A509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Усанова Т.Б. – тренер-преподаватель</w:t>
      </w:r>
    </w:p>
    <w:p w:rsidR="002B4FBB" w:rsidRDefault="002B4FBB" w:rsidP="002B4FBB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отделения волейбола МБУ ДО «ДЮСШ №1»</w:t>
      </w:r>
    </w:p>
    <w:p w:rsidR="002B4FBB" w:rsidRPr="002B4FBB" w:rsidRDefault="002B4FBB" w:rsidP="002B4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Стефанишина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Е.Г. – </w:t>
      </w:r>
      <w:r w:rsidRPr="002B4FBB">
        <w:rPr>
          <w:rFonts w:ascii="Times New Roman" w:hAnsi="Times New Roman" w:cs="Times New Roman"/>
          <w:b/>
          <w:i/>
          <w:sz w:val="24"/>
          <w:szCs w:val="24"/>
        </w:rPr>
        <w:t>тренер-преподаватель</w:t>
      </w:r>
    </w:p>
    <w:p w:rsidR="002B4FBB" w:rsidRDefault="002B4FBB" w:rsidP="002B4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о</w:t>
      </w:r>
      <w:r w:rsidRPr="002B4FBB">
        <w:rPr>
          <w:rFonts w:ascii="Times New Roman" w:hAnsi="Times New Roman" w:cs="Times New Roman"/>
          <w:b/>
          <w:i/>
          <w:sz w:val="24"/>
          <w:szCs w:val="24"/>
        </w:rPr>
        <w:t>тделения волейбола МБУ ДО «ДЮСШ №1»</w:t>
      </w: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0677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06773D" w:rsidP="002B4F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773D" w:rsidRDefault="002B4FBB" w:rsidP="00067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Норильск 2016г</w:t>
      </w:r>
    </w:p>
    <w:p w:rsidR="0006773D" w:rsidRPr="0006773D" w:rsidRDefault="0006773D" w:rsidP="0006773D">
      <w:pPr>
        <w:autoSpaceDE w:val="0"/>
        <w:autoSpaceDN w:val="0"/>
        <w:adjustRightInd w:val="0"/>
        <w:spacing w:before="40" w:after="100" w:line="241" w:lineRule="atLeast"/>
        <w:ind w:left="-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677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B4784C" w:rsidRDefault="00B4784C" w:rsidP="00B4784C">
      <w:pPr>
        <w:pStyle w:val="1"/>
        <w:spacing w:after="0"/>
        <w:ind w:left="-426" w:firstLine="64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Волейбол – популярная игра во многих мира</w:t>
      </w:r>
      <w:r w:rsidRPr="004547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Волейбол </w:t>
      </w:r>
      <w:r w:rsidRPr="004547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зародился в Америк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 в конце 19 века, спустя полвека, в 1964 году, его внесли в программу Олимпийских игр. Волейбол </w:t>
      </w:r>
      <w:r w:rsidRPr="004547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является и в России одной из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самых </w:t>
      </w:r>
      <w:r w:rsidRPr="004547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популярных спортивных игр и как средство физического воспитания он очень эффективен и по праву занимает одно из ведущих мест в системе физического воспитания.</w:t>
      </w:r>
    </w:p>
    <w:p w:rsidR="002E0E63" w:rsidRPr="004547F7" w:rsidRDefault="002E0E63" w:rsidP="00B4784C">
      <w:pPr>
        <w:pStyle w:val="1"/>
        <w:spacing w:after="0"/>
        <w:ind w:left="-426" w:firstLine="64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Волейбол – неконтактный, комбинационный вид спорта, где каждый игрок имеет строгую специализацию на площадке. 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действий – приемов игры (техники)</w:t>
      </w:r>
    </w:p>
    <w:p w:rsidR="0006773D" w:rsidRPr="0006773D" w:rsidRDefault="0006773D" w:rsidP="00B4784C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73D">
        <w:rPr>
          <w:rFonts w:ascii="Times New Roman" w:eastAsia="Calibri" w:hAnsi="Times New Roman" w:cs="Times New Roman"/>
          <w:sz w:val="24"/>
          <w:szCs w:val="24"/>
        </w:rPr>
        <w:t xml:space="preserve"> Несмотря на свою общеизвестность и кажущуюся простоту, игра обладает спектром педагогического воздействия, позволяющего решать весь комплекс образовательных, воспитательных, развивающих и оздоров</w:t>
      </w:r>
      <w:r w:rsidR="00B4784C">
        <w:rPr>
          <w:rFonts w:ascii="Times New Roman" w:eastAsia="Calibri" w:hAnsi="Times New Roman" w:cs="Times New Roman"/>
          <w:sz w:val="24"/>
          <w:szCs w:val="24"/>
        </w:rPr>
        <w:t>ительных задач подготовки волейболистов. Игра в волей</w:t>
      </w:r>
      <w:r w:rsidRPr="0006773D">
        <w:rPr>
          <w:rFonts w:ascii="Times New Roman" w:eastAsia="Calibri" w:hAnsi="Times New Roman" w:cs="Times New Roman"/>
          <w:sz w:val="24"/>
          <w:szCs w:val="24"/>
        </w:rPr>
        <w:t>бол не только совершенствует физиологические основы жизнедеятельности организма, но и обеспечивает овладение игровыми навыками в наиболее благоприятных для их формирования условиях. В игре дети учатся контролировать свои эмоции, подчиняться правилам и решениям судей, учатся действовать самостоятельно и решать игровые задачи во взаимодействии со своими партнерами, но главное: они учатся действовать обдуманно и несуетливо, ибо в игре, как говорил П.Ф. Лесгафт «во всем мысль впереди».</w:t>
      </w:r>
    </w:p>
    <w:p w:rsidR="0006773D" w:rsidRDefault="0006773D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73D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с учетом имеющихся условий, в зависимости от подготовленности спортсменов,  с учетом возрастных особенностей и целевой направленности занятий.  </w:t>
      </w:r>
    </w:p>
    <w:p w:rsidR="00E22484" w:rsidRPr="0006773D" w:rsidRDefault="00E22484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программе представлены содержание материала по основным компонентам</w:t>
      </w:r>
      <w:r w:rsidRPr="00E2248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теоретической, физической, технической подготовке</w:t>
      </w:r>
      <w:r w:rsidRPr="00E2248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количество тренировочных и соревновательных дней, тренировочных занятий</w:t>
      </w:r>
      <w:r w:rsidRPr="00E22484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поурочное распределение программного материала и последовательность его изучения.</w:t>
      </w:r>
    </w:p>
    <w:p w:rsidR="0006773D" w:rsidRPr="0006773D" w:rsidRDefault="0006773D" w:rsidP="0006773D">
      <w:pPr>
        <w:spacing w:after="0" w:line="240" w:lineRule="auto"/>
        <w:ind w:left="-426" w:firstLine="6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73D" w:rsidRPr="0006773D" w:rsidRDefault="0006773D" w:rsidP="0006773D">
      <w:pPr>
        <w:spacing w:after="0" w:line="240" w:lineRule="auto"/>
        <w:ind w:left="-426" w:firstLine="6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программы:</w:t>
      </w:r>
      <w:r w:rsidRPr="00067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773D">
        <w:rPr>
          <w:rFonts w:ascii="Times New Roman" w:eastAsia="Calibri" w:hAnsi="Times New Roman" w:cs="Times New Roman"/>
          <w:sz w:val="24"/>
          <w:szCs w:val="24"/>
        </w:rPr>
        <w:t>Актуальность программы состоит в соответствии современным тенденциям развития образования, интеграции основного и дополнительного образования с общеобразовательными учреждениями разных типов и видов, в реализации потребностей обучающихся в различных продуктивно-творческих формах. Успешность обучения прежде всего обусловлена адекватностью программы обучения, средств и методов, которые использует тренер - преподаватель, в соответствие с сенситивными периодами развития физических качеств, возрастным и индивидуальным особенностям ребёнка. Программа адаптирует учебный процесс к индивидуальным особенностям ребёнка, создает условия для максимального раскрытия творческого потенциала тренера-преподавателя, комфортных условий для развития и формирования талантливого ребёнка.</w:t>
      </w:r>
      <w:r w:rsidR="00E22484">
        <w:rPr>
          <w:rFonts w:ascii="Times New Roman" w:eastAsia="Calibri" w:hAnsi="Times New Roman" w:cs="Times New Roman"/>
          <w:sz w:val="24"/>
          <w:szCs w:val="24"/>
        </w:rPr>
        <w:t xml:space="preserve"> Программа обеспечивает организацию содержательного досуга, укрепление здоровья, удовлетворение потребностей детей в активных формах познавательной и двигательной активности.</w:t>
      </w:r>
    </w:p>
    <w:p w:rsidR="0006773D" w:rsidRPr="0006773D" w:rsidRDefault="0006773D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73D" w:rsidRDefault="0006773D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73D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06773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6773D">
        <w:rPr>
          <w:rFonts w:ascii="Times New Roman" w:eastAsia="Calibri" w:hAnsi="Times New Roman" w:cs="Times New Roman"/>
          <w:b/>
          <w:sz w:val="24"/>
          <w:szCs w:val="24"/>
        </w:rPr>
        <w:t>программы:</w:t>
      </w:r>
      <w:r w:rsidRPr="0006773D">
        <w:rPr>
          <w:rFonts w:ascii="Calibri" w:eastAsia="Calibri" w:hAnsi="Calibri" w:cs="Times New Roman"/>
        </w:rPr>
        <w:t xml:space="preserve"> </w:t>
      </w:r>
      <w:r w:rsidRPr="0006773D">
        <w:rPr>
          <w:rFonts w:ascii="Times New Roman" w:eastAsia="Calibri" w:hAnsi="Times New Roman" w:cs="Times New Roman"/>
          <w:sz w:val="24"/>
          <w:szCs w:val="24"/>
        </w:rPr>
        <w:t>приобщение детей к систематическим занятиям физической культурой и спортом, к здоровому образу жизни,  обеспечение разностороннего физического развития и укрепление здоровья уч</w:t>
      </w:r>
      <w:r w:rsidR="002E0E63">
        <w:rPr>
          <w:rFonts w:ascii="Times New Roman" w:eastAsia="Calibri" w:hAnsi="Times New Roman" w:cs="Times New Roman"/>
          <w:sz w:val="24"/>
          <w:szCs w:val="24"/>
        </w:rPr>
        <w:t>ащихся посредством игры в волей</w:t>
      </w:r>
      <w:r w:rsidRPr="0006773D">
        <w:rPr>
          <w:rFonts w:ascii="Times New Roman" w:eastAsia="Calibri" w:hAnsi="Times New Roman" w:cs="Times New Roman"/>
          <w:sz w:val="24"/>
          <w:szCs w:val="24"/>
        </w:rPr>
        <w:t xml:space="preserve">бол. Воспитание гармоничной, социально активной личности. Формирование системы знаний, умений, навыков игры в </w:t>
      </w:r>
      <w:r w:rsidR="002E0E63">
        <w:rPr>
          <w:rFonts w:ascii="Times New Roman" w:eastAsia="Calibri" w:hAnsi="Times New Roman" w:cs="Times New Roman"/>
          <w:sz w:val="24"/>
          <w:szCs w:val="24"/>
        </w:rPr>
        <w:t>волей</w:t>
      </w:r>
      <w:r w:rsidRPr="0006773D">
        <w:rPr>
          <w:rFonts w:ascii="Times New Roman" w:eastAsia="Calibri" w:hAnsi="Times New Roman" w:cs="Times New Roman"/>
          <w:sz w:val="24"/>
          <w:szCs w:val="24"/>
        </w:rPr>
        <w:t>бол.</w:t>
      </w:r>
    </w:p>
    <w:p w:rsidR="00E22484" w:rsidRDefault="00E22484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484">
        <w:rPr>
          <w:rFonts w:ascii="Times New Roman" w:eastAsia="Calibri" w:hAnsi="Times New Roman" w:cs="Times New Roman"/>
          <w:sz w:val="24"/>
          <w:szCs w:val="24"/>
        </w:rPr>
        <w:t>Для достижения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целей программы определены следующие воспитательные и образовательные </w:t>
      </w:r>
      <w:r w:rsidRPr="00846B8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46B83" w:rsidRDefault="00846B83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846B83">
        <w:rPr>
          <w:rFonts w:ascii="Times New Roman" w:eastAsia="Calibri" w:hAnsi="Times New Roman" w:cs="Times New Roman"/>
          <w:sz w:val="24"/>
          <w:szCs w:val="24"/>
        </w:rPr>
        <w:t>формирование устойчивой привычки к систематическим занятиям;</w:t>
      </w:r>
    </w:p>
    <w:p w:rsidR="00846B83" w:rsidRDefault="00846B83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формирование активной творческой личности</w:t>
      </w:r>
      <w:r w:rsidRPr="00BD10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46B83" w:rsidRDefault="00846B83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обеспечение развития физических качеств (выносливость, быстрота, сила, ловкость, гибкость)</w:t>
      </w:r>
      <w:r w:rsidRPr="00846B8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46B83" w:rsidRDefault="00846B83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E63">
        <w:rPr>
          <w:rFonts w:ascii="Times New Roman" w:eastAsia="Calibri" w:hAnsi="Times New Roman" w:cs="Times New Roman"/>
          <w:sz w:val="24"/>
          <w:szCs w:val="24"/>
        </w:rPr>
        <w:t>овладение основами игры в волей</w:t>
      </w:r>
      <w:r>
        <w:rPr>
          <w:rFonts w:ascii="Times New Roman" w:eastAsia="Calibri" w:hAnsi="Times New Roman" w:cs="Times New Roman"/>
          <w:sz w:val="24"/>
          <w:szCs w:val="24"/>
        </w:rPr>
        <w:t>бол</w:t>
      </w:r>
      <w:r w:rsidRPr="00846B8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46B83" w:rsidRDefault="00846B83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овладение знаниями, умениями и навыками, необходимыми для у</w:t>
      </w:r>
      <w:r w:rsidR="002E0E63">
        <w:rPr>
          <w:rFonts w:ascii="Times New Roman" w:eastAsia="Calibri" w:hAnsi="Times New Roman" w:cs="Times New Roman"/>
          <w:sz w:val="24"/>
          <w:szCs w:val="24"/>
        </w:rPr>
        <w:t>частия в соревнованиях по волей</w:t>
      </w:r>
      <w:r>
        <w:rPr>
          <w:rFonts w:ascii="Times New Roman" w:eastAsia="Calibri" w:hAnsi="Times New Roman" w:cs="Times New Roman"/>
          <w:sz w:val="24"/>
          <w:szCs w:val="24"/>
        </w:rPr>
        <w:t>болу</w:t>
      </w:r>
      <w:r w:rsidRPr="00846B8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46B83" w:rsidRDefault="00846B83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выявление перспективных детей для дальнейшего прохождения обучения в спортивной школе.</w:t>
      </w:r>
    </w:p>
    <w:p w:rsidR="00BA0EB3" w:rsidRDefault="00BA0EB3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EB3" w:rsidRDefault="00BA0EB3" w:rsidP="0006773D">
      <w:pPr>
        <w:spacing w:after="0" w:line="240" w:lineRule="auto"/>
        <w:ind w:left="-426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EB3" w:rsidRPr="0006773D" w:rsidRDefault="00BA0EB3" w:rsidP="00BA0EB3">
      <w:pPr>
        <w:spacing w:after="0" w:line="240" w:lineRule="auto"/>
        <w:ind w:left="-426" w:firstLine="60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0EB3">
        <w:rPr>
          <w:rFonts w:ascii="Times New Roman" w:eastAsia="Calibri" w:hAnsi="Times New Roman" w:cs="Times New Roman"/>
          <w:b/>
          <w:sz w:val="28"/>
          <w:szCs w:val="28"/>
        </w:rPr>
        <w:t>НОРМАТИВНАЯ ЧАСТЬ</w:t>
      </w:r>
    </w:p>
    <w:p w:rsidR="0006773D" w:rsidRPr="0006773D" w:rsidRDefault="0006773D" w:rsidP="0006773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Warnock Pro SmBd" w:eastAsia="Calibri" w:hAnsi="Warnock Pro SmBd" w:cs="Times New Roman"/>
          <w:sz w:val="24"/>
          <w:szCs w:val="24"/>
        </w:rPr>
      </w:pPr>
      <w:r w:rsidRPr="0006773D">
        <w:rPr>
          <w:rFonts w:ascii="Warnock Pro SmBd" w:eastAsia="Calibri" w:hAnsi="Warnock Pro SmBd" w:cs="Times New Roman"/>
          <w:sz w:val="24"/>
          <w:szCs w:val="24"/>
        </w:rPr>
        <w:t xml:space="preserve">            </w:t>
      </w:r>
    </w:p>
    <w:p w:rsidR="0006773D" w:rsidRPr="0006773D" w:rsidRDefault="0006773D" w:rsidP="0006773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Warnock Pro SmBd" w:eastAsia="Calibri" w:hAnsi="Warnock Pro SmBd" w:cs="Times New Roman"/>
          <w:sz w:val="24"/>
          <w:szCs w:val="24"/>
        </w:rPr>
      </w:pPr>
      <w:r w:rsidRPr="0006773D">
        <w:rPr>
          <w:rFonts w:ascii="Warnock Pro SmBd" w:eastAsia="Calibri" w:hAnsi="Warnock Pro SmBd" w:cs="Times New Roman"/>
          <w:sz w:val="24"/>
          <w:szCs w:val="24"/>
        </w:rPr>
        <w:t xml:space="preserve">   </w:t>
      </w:r>
      <w:r w:rsidRPr="0006773D">
        <w:rPr>
          <w:rFonts w:ascii="Warnock Pro SmBd" w:eastAsia="Calibri" w:hAnsi="Warnock Pro SmBd" w:cs="Times New Roman"/>
          <w:b/>
          <w:sz w:val="24"/>
          <w:szCs w:val="24"/>
        </w:rPr>
        <w:t>Срок реализации программы:</w:t>
      </w:r>
      <w:r w:rsidR="009B25B2">
        <w:rPr>
          <w:rFonts w:ascii="Warnock Pro SmBd" w:eastAsia="Calibri" w:hAnsi="Warnock Pro SmBd" w:cs="Times New Roman"/>
          <w:sz w:val="24"/>
          <w:szCs w:val="24"/>
        </w:rPr>
        <w:t xml:space="preserve"> 3</w:t>
      </w:r>
      <w:r w:rsidRPr="0006773D">
        <w:rPr>
          <w:rFonts w:ascii="Warnock Pro SmBd" w:eastAsia="Calibri" w:hAnsi="Warnock Pro SmBd" w:cs="Times New Roman"/>
          <w:sz w:val="24"/>
          <w:szCs w:val="24"/>
        </w:rPr>
        <w:t xml:space="preserve"> год</w:t>
      </w:r>
      <w:r w:rsidR="009B25B2">
        <w:rPr>
          <w:rFonts w:ascii="Warnock Pro SmBd" w:eastAsia="Calibri" w:hAnsi="Warnock Pro SmBd" w:cs="Times New Roman"/>
          <w:sz w:val="24"/>
          <w:szCs w:val="24"/>
        </w:rPr>
        <w:t>а</w:t>
      </w:r>
    </w:p>
    <w:p w:rsidR="0006773D" w:rsidRPr="0006773D" w:rsidRDefault="0006773D" w:rsidP="0006773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Warnock Pro SmBd" w:eastAsia="Calibri" w:hAnsi="Warnock Pro SmBd" w:cs="Times New Roman"/>
          <w:sz w:val="24"/>
          <w:szCs w:val="24"/>
        </w:rPr>
      </w:pPr>
      <w:r w:rsidRPr="0006773D">
        <w:rPr>
          <w:rFonts w:ascii="Warnock Pro SmBd" w:eastAsia="Calibri" w:hAnsi="Warnock Pro SmBd" w:cs="Times New Roman"/>
          <w:b/>
          <w:sz w:val="24"/>
          <w:szCs w:val="24"/>
        </w:rPr>
        <w:t xml:space="preserve">           </w:t>
      </w:r>
      <w:r w:rsidRPr="00067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73D">
        <w:rPr>
          <w:rFonts w:ascii="Times New Roman" w:eastAsia="Calibri" w:hAnsi="Times New Roman" w:cs="Times New Roman"/>
          <w:b/>
          <w:sz w:val="24"/>
          <w:szCs w:val="24"/>
        </w:rPr>
        <w:t>Возраст детей, участвующих в реализации данной программы:</w:t>
      </w:r>
      <w:r w:rsidR="002E0E63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06773D">
        <w:rPr>
          <w:rFonts w:ascii="Times New Roman" w:eastAsia="Calibri" w:hAnsi="Times New Roman" w:cs="Times New Roman"/>
          <w:sz w:val="24"/>
          <w:szCs w:val="24"/>
        </w:rPr>
        <w:t xml:space="preserve"> - 18 лет.</w:t>
      </w:r>
    </w:p>
    <w:p w:rsidR="0006773D" w:rsidRDefault="0006773D" w:rsidP="000677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773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BA0EB3" w:rsidRDefault="00BA0EB3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осуществляется в спортивно-оздоровительной группе</w:t>
      </w:r>
    </w:p>
    <w:p w:rsidR="00BA0EB3" w:rsidRPr="0006773D" w:rsidRDefault="00BA0EB3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773D" w:rsidRPr="0006773D" w:rsidRDefault="0006773D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773D">
        <w:rPr>
          <w:rFonts w:ascii="Times New Roman" w:eastAsia="Calibri" w:hAnsi="Times New Roman" w:cs="Times New Roman"/>
          <w:b/>
          <w:sz w:val="24"/>
          <w:szCs w:val="24"/>
        </w:rPr>
        <w:t xml:space="preserve">   Формы занятий</w:t>
      </w:r>
      <w:r w:rsidRPr="000677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773D" w:rsidRPr="0006773D" w:rsidRDefault="0006773D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773D">
        <w:rPr>
          <w:rFonts w:ascii="Times New Roman" w:eastAsia="Calibri" w:hAnsi="Times New Roman" w:cs="Times New Roman"/>
          <w:sz w:val="24"/>
          <w:szCs w:val="24"/>
        </w:rPr>
        <w:t xml:space="preserve">        -</w:t>
      </w:r>
      <w:r w:rsidRPr="0006773D">
        <w:rPr>
          <w:rFonts w:ascii="Times New Roman" w:eastAsia="Calibri" w:hAnsi="Times New Roman" w:cs="Times New Roman"/>
          <w:sz w:val="24"/>
          <w:szCs w:val="24"/>
        </w:rPr>
        <w:tab/>
        <w:t>учебно-тренировочные занятия (групповые)</w:t>
      </w:r>
    </w:p>
    <w:p w:rsidR="0006773D" w:rsidRPr="0006773D" w:rsidRDefault="0006773D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773D">
        <w:rPr>
          <w:rFonts w:ascii="Times New Roman" w:eastAsia="Calibri" w:hAnsi="Times New Roman" w:cs="Times New Roman"/>
          <w:sz w:val="24"/>
          <w:szCs w:val="24"/>
        </w:rPr>
        <w:t xml:space="preserve">        -</w:t>
      </w:r>
      <w:r w:rsidRPr="0006773D">
        <w:rPr>
          <w:rFonts w:ascii="Times New Roman" w:eastAsia="Calibri" w:hAnsi="Times New Roman" w:cs="Times New Roman"/>
          <w:sz w:val="24"/>
          <w:szCs w:val="24"/>
        </w:rPr>
        <w:tab/>
        <w:t>теоретические занятия</w:t>
      </w:r>
    </w:p>
    <w:p w:rsidR="0006773D" w:rsidRPr="0006773D" w:rsidRDefault="0006773D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773D">
        <w:rPr>
          <w:rFonts w:ascii="Times New Roman" w:eastAsia="Calibri" w:hAnsi="Times New Roman" w:cs="Times New Roman"/>
          <w:sz w:val="24"/>
          <w:szCs w:val="24"/>
        </w:rPr>
        <w:t xml:space="preserve">        -   итоговое и промежуточное тестирование</w:t>
      </w:r>
    </w:p>
    <w:p w:rsidR="0006773D" w:rsidRPr="0006773D" w:rsidRDefault="0006773D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773D">
        <w:rPr>
          <w:rFonts w:ascii="Times New Roman" w:eastAsia="Calibri" w:hAnsi="Times New Roman" w:cs="Times New Roman"/>
          <w:sz w:val="24"/>
          <w:szCs w:val="24"/>
        </w:rPr>
        <w:t xml:space="preserve">        -</w:t>
      </w:r>
      <w:r w:rsidRPr="0006773D">
        <w:rPr>
          <w:rFonts w:ascii="Times New Roman" w:eastAsia="Calibri" w:hAnsi="Times New Roman" w:cs="Times New Roman"/>
          <w:sz w:val="24"/>
          <w:szCs w:val="24"/>
        </w:rPr>
        <w:tab/>
        <w:t>участие в контрольных, товарищеских матчах, спортивных соревнованиях</w:t>
      </w:r>
    </w:p>
    <w:p w:rsidR="0006773D" w:rsidRDefault="0006773D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773D">
        <w:rPr>
          <w:rFonts w:ascii="Times New Roman" w:eastAsia="Calibri" w:hAnsi="Times New Roman" w:cs="Times New Roman"/>
          <w:sz w:val="24"/>
          <w:szCs w:val="24"/>
        </w:rPr>
        <w:t xml:space="preserve">        -</w:t>
      </w:r>
      <w:r w:rsidRPr="0006773D">
        <w:rPr>
          <w:rFonts w:ascii="Times New Roman" w:eastAsia="Calibri" w:hAnsi="Times New Roman" w:cs="Times New Roman"/>
          <w:sz w:val="24"/>
          <w:szCs w:val="24"/>
        </w:rPr>
        <w:tab/>
        <w:t>восстановительные мероприятия</w:t>
      </w:r>
    </w:p>
    <w:p w:rsidR="00BA0EB3" w:rsidRDefault="00BA0EB3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EB3" w:rsidRPr="00BA0EB3" w:rsidRDefault="00BA0EB3" w:rsidP="00BA0EB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BA0EB3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         Методы</w:t>
      </w:r>
      <w:r w:rsidRPr="00BA0EB3">
        <w:rPr>
          <w:rFonts w:ascii="Calibri" w:eastAsia="Calibri" w:hAnsi="Calibri" w:cs="Times New Roman"/>
        </w:rPr>
        <w:t xml:space="preserve"> </w:t>
      </w:r>
      <w:r w:rsidRPr="00BA0EB3">
        <w:rPr>
          <w:rFonts w:ascii="Times New Roman" w:eastAsia="TimesNewRoman,Bold" w:hAnsi="Times New Roman" w:cs="Times New Roman"/>
          <w:b/>
          <w:bCs/>
          <w:sz w:val="24"/>
          <w:szCs w:val="24"/>
        </w:rPr>
        <w:t>организации и проведения образовательного процесса:</w:t>
      </w:r>
    </w:p>
    <w:p w:rsidR="00BA0EB3" w:rsidRPr="00BA0EB3" w:rsidRDefault="00BA0EB3" w:rsidP="00BA0EB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A0EB3" w:rsidRPr="00BA0EB3" w:rsidRDefault="00BA0EB3" w:rsidP="00BA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Словесные методы: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Описание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Объяснение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Рассказ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Разбор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Указание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Команды и распоряжения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Подсчёт</w:t>
      </w:r>
    </w:p>
    <w:p w:rsidR="00BA0EB3" w:rsidRPr="00BA0EB3" w:rsidRDefault="00BA0EB3" w:rsidP="00BA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Наглядные методы: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П</w:t>
      </w:r>
      <w:r w:rsidR="002E0E63">
        <w:rPr>
          <w:rFonts w:ascii="Times New Roman" w:eastAsia="TimesNewRoman" w:hAnsi="Times New Roman" w:cs="Times New Roman"/>
          <w:sz w:val="24"/>
          <w:szCs w:val="24"/>
        </w:rPr>
        <w:t>оказ упражнений и техники волей</w:t>
      </w:r>
      <w:r w:rsidRPr="00BA0EB3">
        <w:rPr>
          <w:rFonts w:ascii="Times New Roman" w:eastAsia="TimesNewRoman" w:hAnsi="Times New Roman" w:cs="Times New Roman"/>
          <w:sz w:val="24"/>
          <w:szCs w:val="24"/>
        </w:rPr>
        <w:t>больных приёмов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Использование учебных наглядных пособий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BA0EB3">
        <w:rPr>
          <w:rFonts w:ascii="Times New Roman" w:eastAsia="TimesNewRoman" w:hAnsi="Times New Roman" w:cs="Times New Roman"/>
          <w:sz w:val="24"/>
          <w:szCs w:val="24"/>
        </w:rPr>
        <w:t>Видиофильмы</w:t>
      </w:r>
      <w:proofErr w:type="spellEnd"/>
      <w:r w:rsidRPr="00BA0EB3">
        <w:rPr>
          <w:rFonts w:ascii="Times New Roman" w:eastAsia="TimesNewRoman" w:hAnsi="Times New Roman" w:cs="Times New Roman"/>
          <w:sz w:val="24"/>
          <w:szCs w:val="24"/>
        </w:rPr>
        <w:t>, DVD, слайды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Жестикуляции</w:t>
      </w:r>
    </w:p>
    <w:p w:rsidR="00BA0EB3" w:rsidRPr="00BA0EB3" w:rsidRDefault="00BA0EB3" w:rsidP="00BA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Практические методы: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Метод упражнений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Метод разучивания по частям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Метод разучивания в целом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Соревновательный метод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Игровой метод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Непосредственная помощь тренера-преподавателя.</w:t>
      </w:r>
    </w:p>
    <w:p w:rsidR="00BA0EB3" w:rsidRPr="00BA0EB3" w:rsidRDefault="00BA0EB3" w:rsidP="00BA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Основные средства обучения: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Общефизические упражнения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Специальные физические упражнения</w:t>
      </w:r>
    </w:p>
    <w:p w:rsidR="00BA0EB3" w:rsidRPr="00BA0EB3" w:rsidRDefault="00BA0EB3" w:rsidP="00BA0EB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Упражнения для изучения техники передв</w:t>
      </w:r>
      <w:r w:rsidR="002E0E63">
        <w:rPr>
          <w:rFonts w:ascii="Times New Roman" w:eastAsia="TimesNewRoman" w:hAnsi="Times New Roman" w:cs="Times New Roman"/>
          <w:sz w:val="24"/>
          <w:szCs w:val="24"/>
        </w:rPr>
        <w:t>ижений, техники и тактики волей</w:t>
      </w:r>
      <w:r w:rsidRPr="00BA0EB3">
        <w:rPr>
          <w:rFonts w:ascii="Times New Roman" w:eastAsia="TimesNewRoman" w:hAnsi="Times New Roman" w:cs="Times New Roman"/>
          <w:sz w:val="24"/>
          <w:szCs w:val="24"/>
        </w:rPr>
        <w:t>бола в</w:t>
      </w:r>
    </w:p>
    <w:p w:rsidR="00BA0EB3" w:rsidRPr="00BA0EB3" w:rsidRDefault="00BA0EB3" w:rsidP="00BA0EB3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нападении и защите и совершенствование их в групповых и командных действиях</w:t>
      </w:r>
    </w:p>
    <w:p w:rsidR="00BA0EB3" w:rsidRPr="00BA0EB3" w:rsidRDefault="00BA0EB3" w:rsidP="00BA0EB3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Подвижные и подготовительные игры</w:t>
      </w:r>
    </w:p>
    <w:p w:rsidR="00BA0EB3" w:rsidRPr="00BA0EB3" w:rsidRDefault="00BA0EB3" w:rsidP="00BA0EB3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A0EB3">
        <w:rPr>
          <w:rFonts w:ascii="Times New Roman" w:eastAsia="TimesNewRoman" w:hAnsi="Times New Roman" w:cs="Times New Roman"/>
          <w:sz w:val="24"/>
          <w:szCs w:val="24"/>
        </w:rPr>
        <w:t>Игровая практика</w:t>
      </w:r>
    </w:p>
    <w:p w:rsidR="00BA0EB3" w:rsidRDefault="00BA0EB3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EB3" w:rsidRDefault="00BA0EB3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EB3" w:rsidRDefault="00BA0EB3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Набор детей в ДЮСШ № 1 для обучения по общеразвивающей программе осуществляется согласно заявлению родителей,  а также при наличии медицинской справки о состоянии здоровья.</w:t>
      </w:r>
    </w:p>
    <w:p w:rsidR="00BA0EB3" w:rsidRDefault="00BA0EB3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EB3" w:rsidRDefault="00BA0EB3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Формирование групп осуществляется в начале учебного года согласно Уставу школы и санитарно-эпидемиологических правил и требований к наполняемости учебных групп.  Образовательная деятельность осуществляется с детьми, имеющими желание заниматься данными видами спорта. Количественный состав группы 15-20 человек.</w:t>
      </w:r>
    </w:p>
    <w:p w:rsidR="009B25B2" w:rsidRDefault="009B25B2" w:rsidP="000677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25B2" w:rsidRDefault="009B25B2" w:rsidP="009B25B2">
      <w:pPr>
        <w:spacing w:after="0" w:line="240" w:lineRule="auto"/>
        <w:ind w:left="1416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Особенности содержания программы</w:t>
      </w:r>
      <w:r w:rsidRPr="002E0E6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B25B2" w:rsidRDefault="009B25B2" w:rsidP="009B25B2">
      <w:pPr>
        <w:spacing w:after="0" w:line="240" w:lineRule="auto"/>
        <w:ind w:left="1416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5B2" w:rsidRPr="009B25B2" w:rsidRDefault="009B25B2" w:rsidP="004E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На первом году 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учащиеся знаком</w:t>
      </w:r>
      <w:r w:rsidR="002E0E63">
        <w:rPr>
          <w:rFonts w:ascii="Times New Roman" w:eastAsia="Calibri" w:hAnsi="Times New Roman" w:cs="Times New Roman"/>
          <w:sz w:val="24"/>
          <w:szCs w:val="24"/>
        </w:rPr>
        <w:t>ятся с содержанием игры в волей</w:t>
      </w:r>
      <w:r>
        <w:rPr>
          <w:rFonts w:ascii="Times New Roman" w:eastAsia="Calibri" w:hAnsi="Times New Roman" w:cs="Times New Roman"/>
          <w:sz w:val="24"/>
          <w:szCs w:val="24"/>
        </w:rPr>
        <w:t>бол, ее правилами и основными приемами. Приобретают о</w:t>
      </w:r>
      <w:r w:rsidR="002E0E63">
        <w:rPr>
          <w:rFonts w:ascii="Times New Roman" w:eastAsia="Calibri" w:hAnsi="Times New Roman" w:cs="Times New Roman"/>
          <w:sz w:val="24"/>
          <w:szCs w:val="24"/>
        </w:rPr>
        <w:t>сновы индивидуальных и командных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действий. Особое внимание уделяется развитию физических качеств, то есть повышению уровня физическ</w:t>
      </w:r>
      <w:r w:rsidR="004E6503">
        <w:rPr>
          <w:rFonts w:ascii="Times New Roman" w:eastAsia="Calibri" w:hAnsi="Times New Roman" w:cs="Times New Roman"/>
          <w:sz w:val="24"/>
          <w:szCs w:val="24"/>
        </w:rPr>
        <w:t>ой подготовки, как основы для ус</w:t>
      </w:r>
      <w:r>
        <w:rPr>
          <w:rFonts w:ascii="Times New Roman" w:eastAsia="Calibri" w:hAnsi="Times New Roman" w:cs="Times New Roman"/>
          <w:sz w:val="24"/>
          <w:szCs w:val="24"/>
        </w:rPr>
        <w:t>пешности дальнейшего обучения.</w:t>
      </w:r>
      <w:r w:rsidR="004E6503">
        <w:rPr>
          <w:rFonts w:ascii="Times New Roman" w:eastAsia="Calibri" w:hAnsi="Times New Roman" w:cs="Times New Roman"/>
          <w:sz w:val="24"/>
          <w:szCs w:val="24"/>
        </w:rPr>
        <w:t xml:space="preserve"> К концу учебного года осуществляется переход от </w:t>
      </w:r>
      <w:proofErr w:type="spellStart"/>
      <w:r w:rsidR="004E6503">
        <w:rPr>
          <w:rFonts w:ascii="Times New Roman" w:eastAsia="Calibri" w:hAnsi="Times New Roman" w:cs="Times New Roman"/>
          <w:sz w:val="24"/>
          <w:szCs w:val="24"/>
        </w:rPr>
        <w:t>общеподготовительных</w:t>
      </w:r>
      <w:proofErr w:type="spellEnd"/>
      <w:r w:rsidR="004E6503">
        <w:rPr>
          <w:rFonts w:ascii="Times New Roman" w:eastAsia="Calibri" w:hAnsi="Times New Roman" w:cs="Times New Roman"/>
          <w:sz w:val="24"/>
          <w:szCs w:val="24"/>
        </w:rPr>
        <w:t xml:space="preserve"> средств к наибол</w:t>
      </w:r>
      <w:r w:rsidR="002E0E63">
        <w:rPr>
          <w:rFonts w:ascii="Times New Roman" w:eastAsia="Calibri" w:hAnsi="Times New Roman" w:cs="Times New Roman"/>
          <w:sz w:val="24"/>
          <w:szCs w:val="24"/>
        </w:rPr>
        <w:t>ее специализированным для волей</w:t>
      </w:r>
      <w:r w:rsidR="004E6503">
        <w:rPr>
          <w:rFonts w:ascii="Times New Roman" w:eastAsia="Calibri" w:hAnsi="Times New Roman" w:cs="Times New Roman"/>
          <w:sz w:val="24"/>
          <w:szCs w:val="24"/>
        </w:rPr>
        <w:t>болиста.</w:t>
      </w:r>
    </w:p>
    <w:p w:rsidR="009B25B2" w:rsidRDefault="009B25B2" w:rsidP="004E65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6503" w:rsidRDefault="004E6503" w:rsidP="004E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На втором году обучения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через освоение более сложных приемов и </w:t>
      </w:r>
      <w:r w:rsidR="00C9633C">
        <w:rPr>
          <w:rFonts w:ascii="Times New Roman" w:eastAsia="Calibri" w:hAnsi="Times New Roman" w:cs="Times New Roman"/>
          <w:sz w:val="24"/>
          <w:szCs w:val="24"/>
        </w:rPr>
        <w:t>навыков</w:t>
      </w:r>
      <w:r>
        <w:rPr>
          <w:rFonts w:ascii="Times New Roman" w:eastAsia="Calibri" w:hAnsi="Times New Roman" w:cs="Times New Roman"/>
          <w:sz w:val="24"/>
          <w:szCs w:val="24"/>
        </w:rPr>
        <w:t>, через осмысление на практике соревновательной деятельности создаются предпосылки для изучения командных действий.</w:t>
      </w:r>
    </w:p>
    <w:p w:rsidR="004E6503" w:rsidRDefault="004E6503" w:rsidP="004E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503" w:rsidRDefault="004E6503" w:rsidP="004E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E6503">
        <w:rPr>
          <w:rFonts w:ascii="Times New Roman" w:eastAsia="Calibri" w:hAnsi="Times New Roman" w:cs="Times New Roman"/>
          <w:b/>
          <w:sz w:val="24"/>
          <w:szCs w:val="24"/>
        </w:rPr>
        <w:t>На третьем году обучения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упор делается на дальнейшее овладение </w:t>
      </w:r>
      <w:r w:rsidR="00C9633C">
        <w:rPr>
          <w:rFonts w:ascii="Times New Roman" w:eastAsia="Calibri" w:hAnsi="Times New Roman" w:cs="Times New Roman"/>
          <w:sz w:val="24"/>
          <w:szCs w:val="24"/>
        </w:rPr>
        <w:t xml:space="preserve">техническими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9633C">
        <w:rPr>
          <w:rFonts w:ascii="Times New Roman" w:eastAsia="Calibri" w:hAnsi="Times New Roman" w:cs="Times New Roman"/>
          <w:sz w:val="24"/>
          <w:szCs w:val="24"/>
        </w:rPr>
        <w:t xml:space="preserve">риемами.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Увеличивается объем и интенсивность упражнений. Особое внимание уделяется специализированным упражнениям. На занятиях делается акцент на освоение командных взаимодействий, слаженности в командной игре. Шире применяется соревновательный метод.</w:t>
      </w:r>
    </w:p>
    <w:p w:rsidR="004E6503" w:rsidRDefault="004E6503" w:rsidP="004E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6503" w:rsidRDefault="004E6503" w:rsidP="004E65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По окончании учебного года учащиеся переходят на следующий год обучения, либо</w:t>
      </w:r>
      <w:r w:rsidR="003237E5">
        <w:rPr>
          <w:rFonts w:ascii="Times New Roman" w:eastAsia="Calibri" w:hAnsi="Times New Roman" w:cs="Times New Roman"/>
          <w:sz w:val="24"/>
          <w:szCs w:val="24"/>
        </w:rPr>
        <w:t xml:space="preserve">, при условии сдачи контрольных нормативов, необходимых для поступления в ДЮСШ на </w:t>
      </w:r>
      <w:proofErr w:type="gramStart"/>
      <w:r w:rsidR="003237E5">
        <w:rPr>
          <w:rFonts w:ascii="Times New Roman" w:eastAsia="Calibri" w:hAnsi="Times New Roman" w:cs="Times New Roman"/>
          <w:sz w:val="24"/>
          <w:szCs w:val="24"/>
        </w:rPr>
        <w:t>обучение по программе</w:t>
      </w:r>
      <w:proofErr w:type="gramEnd"/>
      <w:r w:rsidR="003237E5">
        <w:rPr>
          <w:rFonts w:ascii="Times New Roman" w:eastAsia="Calibri" w:hAnsi="Times New Roman" w:cs="Times New Roman"/>
          <w:sz w:val="24"/>
          <w:szCs w:val="24"/>
        </w:rPr>
        <w:t xml:space="preserve"> предпрофессиональной подготовки, могут быть  переведены в группы начальной подготовки или тренировочного этапа.</w:t>
      </w:r>
    </w:p>
    <w:p w:rsidR="003237E5" w:rsidRDefault="003237E5" w:rsidP="00323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По окончании программы учащиеся могут, как закончить обучение, так и перейти в группы начальной подготовки или тренировочного этапа ДЮСШ № 1, занимающиеся по программе предпрофессиональной подготовки.</w:t>
      </w:r>
    </w:p>
    <w:p w:rsidR="00D4363D" w:rsidRDefault="00D4363D" w:rsidP="00323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63D" w:rsidRDefault="00D4363D" w:rsidP="00323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Режим учебно-тре</w:t>
      </w:r>
      <w:r w:rsidR="00A36AF4">
        <w:rPr>
          <w:rFonts w:ascii="Times New Roman" w:eastAsia="Calibri" w:hAnsi="Times New Roman" w:cs="Times New Roman"/>
          <w:sz w:val="24"/>
          <w:szCs w:val="24"/>
        </w:rPr>
        <w:t>нировочной работы рассчитан на 42 недели.</w:t>
      </w:r>
    </w:p>
    <w:p w:rsidR="003237E5" w:rsidRDefault="003237E5" w:rsidP="00323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7E5" w:rsidRPr="003237E5" w:rsidRDefault="003237E5" w:rsidP="00323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237E5">
        <w:rPr>
          <w:rFonts w:ascii="Times New Roman" w:eastAsia="Calibri" w:hAnsi="Times New Roman" w:cs="Times New Roman"/>
          <w:b/>
          <w:sz w:val="24"/>
          <w:szCs w:val="24"/>
        </w:rPr>
        <w:t>Количество часов в неделю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спортивно-оздоровительных группах – </w:t>
      </w:r>
      <w:r>
        <w:rPr>
          <w:rFonts w:ascii="Times New Roman" w:eastAsia="Calibri" w:hAnsi="Times New Roman" w:cs="Times New Roman"/>
          <w:sz w:val="24"/>
          <w:szCs w:val="24"/>
        </w:rPr>
        <w:t>3 занятия по 2 академических часа.</w:t>
      </w:r>
    </w:p>
    <w:p w:rsidR="00C9633C" w:rsidRDefault="00C9633C" w:rsidP="004E6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EB3" w:rsidRDefault="00BA0EB3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7E5" w:rsidRDefault="003237E5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учебно-тренировочной работы и требования</w:t>
      </w:r>
      <w:r w:rsidR="00D4363D">
        <w:rPr>
          <w:rFonts w:ascii="Times New Roman" w:hAnsi="Times New Roman" w:cs="Times New Roman"/>
          <w:b/>
          <w:sz w:val="24"/>
          <w:szCs w:val="24"/>
        </w:rPr>
        <w:t xml:space="preserve"> к подготовке.</w:t>
      </w:r>
    </w:p>
    <w:p w:rsidR="00D4363D" w:rsidRDefault="00D4363D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4"/>
        <w:gridCol w:w="1143"/>
        <w:gridCol w:w="1620"/>
        <w:gridCol w:w="1713"/>
        <w:gridCol w:w="1173"/>
        <w:gridCol w:w="2361"/>
      </w:tblGrid>
      <w:tr w:rsidR="00D4363D" w:rsidTr="00D4363D">
        <w:trPr>
          <w:cantSplit/>
          <w:trHeight w:val="1396"/>
        </w:trPr>
        <w:tc>
          <w:tcPr>
            <w:tcW w:w="1469" w:type="dxa"/>
          </w:tcPr>
          <w:p w:rsidR="00D4363D" w:rsidRDefault="00D4363D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подготовки</w:t>
            </w:r>
          </w:p>
        </w:tc>
        <w:tc>
          <w:tcPr>
            <w:tcW w:w="1228" w:type="dxa"/>
            <w:textDirection w:val="btLr"/>
          </w:tcPr>
          <w:p w:rsidR="00D4363D" w:rsidRDefault="00D4363D" w:rsidP="00D436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686" w:type="dxa"/>
          </w:tcPr>
          <w:p w:rsidR="00D4363D" w:rsidRDefault="00D4363D" w:rsidP="00D4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для зачисления</w:t>
            </w:r>
          </w:p>
        </w:tc>
        <w:tc>
          <w:tcPr>
            <w:tcW w:w="1713" w:type="dxa"/>
          </w:tcPr>
          <w:p w:rsidR="00D4363D" w:rsidRDefault="00D4363D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обучающихся в группе</w:t>
            </w:r>
          </w:p>
        </w:tc>
        <w:tc>
          <w:tcPr>
            <w:tcW w:w="1242" w:type="dxa"/>
          </w:tcPr>
          <w:p w:rsidR="00D4363D" w:rsidRDefault="00D4363D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686" w:type="dxa"/>
          </w:tcPr>
          <w:p w:rsidR="00D4363D" w:rsidRDefault="00D4363D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физической, технической подготовке</w:t>
            </w:r>
          </w:p>
        </w:tc>
      </w:tr>
      <w:tr w:rsidR="00D4363D" w:rsidTr="00D4363D">
        <w:tc>
          <w:tcPr>
            <w:tcW w:w="1469" w:type="dxa"/>
          </w:tcPr>
          <w:p w:rsidR="00D4363D" w:rsidRPr="00D4363D" w:rsidRDefault="00D4363D" w:rsidP="0032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228" w:type="dxa"/>
          </w:tcPr>
          <w:p w:rsidR="00D4363D" w:rsidRPr="00D4363D" w:rsidRDefault="00D4363D" w:rsidP="0032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3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686" w:type="dxa"/>
          </w:tcPr>
          <w:p w:rsidR="00D4363D" w:rsidRPr="00D4363D" w:rsidRDefault="00C9633C" w:rsidP="0032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363D" w:rsidRPr="00D4363D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713" w:type="dxa"/>
          </w:tcPr>
          <w:p w:rsidR="00D4363D" w:rsidRPr="00D4363D" w:rsidRDefault="00D4363D" w:rsidP="0032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3D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242" w:type="dxa"/>
          </w:tcPr>
          <w:p w:rsidR="00D4363D" w:rsidRPr="00D4363D" w:rsidRDefault="00D4363D" w:rsidP="0032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D4363D" w:rsidRPr="00D4363D" w:rsidRDefault="00D4363D" w:rsidP="0032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показателей по ОФП, технической подготовке</w:t>
            </w:r>
          </w:p>
        </w:tc>
      </w:tr>
    </w:tbl>
    <w:p w:rsidR="00D4363D" w:rsidRDefault="00D4363D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9BA" w:rsidRDefault="00A36AF4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Учебный план на 4</w:t>
      </w:r>
      <w:r w:rsidR="00B949BA">
        <w:rPr>
          <w:rFonts w:ascii="Times New Roman" w:hAnsi="Times New Roman" w:cs="Times New Roman"/>
          <w:b/>
          <w:sz w:val="24"/>
          <w:szCs w:val="24"/>
        </w:rPr>
        <w:t>2 недели учебно-тренировочных</w:t>
      </w:r>
    </w:p>
    <w:p w:rsidR="00D4363D" w:rsidRDefault="00A36AF4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занятий по волей</w:t>
      </w:r>
      <w:r w:rsidR="00B949BA">
        <w:rPr>
          <w:rFonts w:ascii="Times New Roman" w:hAnsi="Times New Roman" w:cs="Times New Roman"/>
          <w:b/>
          <w:sz w:val="24"/>
          <w:szCs w:val="24"/>
        </w:rPr>
        <w:t>болу для спортивно-оздоровительных групп</w:t>
      </w:r>
    </w:p>
    <w:p w:rsidR="00B949BA" w:rsidRDefault="00B949BA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63D" w:rsidRPr="006005BC" w:rsidRDefault="00D4363D" w:rsidP="00DA2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076"/>
        <w:gridCol w:w="2077"/>
        <w:gridCol w:w="2077"/>
      </w:tblGrid>
      <w:tr w:rsidR="009107BE" w:rsidTr="009107BE">
        <w:trPr>
          <w:trHeight w:val="151"/>
        </w:trPr>
        <w:tc>
          <w:tcPr>
            <w:tcW w:w="534" w:type="dxa"/>
            <w:vMerge w:val="restart"/>
          </w:tcPr>
          <w:p w:rsidR="009107BE" w:rsidRDefault="009107BE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107BE" w:rsidRDefault="009107BE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подготовки</w:t>
            </w:r>
          </w:p>
        </w:tc>
        <w:tc>
          <w:tcPr>
            <w:tcW w:w="6230" w:type="dxa"/>
            <w:gridSpan w:val="3"/>
          </w:tcPr>
          <w:p w:rsidR="009107BE" w:rsidRDefault="009107BE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Спортивно-оздоровительный этап</w:t>
            </w:r>
          </w:p>
        </w:tc>
      </w:tr>
      <w:tr w:rsidR="009107BE" w:rsidTr="00252371">
        <w:trPr>
          <w:trHeight w:val="150"/>
        </w:trPr>
        <w:tc>
          <w:tcPr>
            <w:tcW w:w="534" w:type="dxa"/>
            <w:vMerge/>
          </w:tcPr>
          <w:p w:rsidR="009107BE" w:rsidRDefault="009107BE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07BE" w:rsidRDefault="009107BE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9107BE" w:rsidRPr="00DA203C" w:rsidRDefault="009107BE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3C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2077" w:type="dxa"/>
          </w:tcPr>
          <w:p w:rsidR="009107BE" w:rsidRDefault="009107BE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2077" w:type="dxa"/>
          </w:tcPr>
          <w:p w:rsidR="009107BE" w:rsidRDefault="009107BE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</w:tr>
      <w:tr w:rsidR="00A36AF4" w:rsidTr="009107BE">
        <w:tc>
          <w:tcPr>
            <w:tcW w:w="534" w:type="dxa"/>
          </w:tcPr>
          <w:p w:rsidR="00A36AF4" w:rsidRDefault="00A36AF4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6AF4" w:rsidRPr="009107BE" w:rsidRDefault="00A36AF4" w:rsidP="0091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076" w:type="dxa"/>
          </w:tcPr>
          <w:p w:rsidR="00A36AF4" w:rsidRPr="00DA203C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</w:tcPr>
          <w:p w:rsidR="00A36AF4" w:rsidRPr="009107BE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6AF4" w:rsidTr="009107BE">
        <w:tc>
          <w:tcPr>
            <w:tcW w:w="534" w:type="dxa"/>
          </w:tcPr>
          <w:p w:rsidR="00A36AF4" w:rsidRDefault="00A36AF4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36AF4" w:rsidRPr="009107BE" w:rsidRDefault="00A36AF4" w:rsidP="0091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2076" w:type="dxa"/>
          </w:tcPr>
          <w:p w:rsidR="00A36AF4" w:rsidRPr="00DA203C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3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7" w:type="dxa"/>
          </w:tcPr>
          <w:p w:rsidR="00A36AF4" w:rsidRPr="009107BE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36AF4" w:rsidTr="009107BE">
        <w:tc>
          <w:tcPr>
            <w:tcW w:w="534" w:type="dxa"/>
          </w:tcPr>
          <w:p w:rsidR="00A36AF4" w:rsidRDefault="00A36AF4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36AF4" w:rsidRPr="009107BE" w:rsidRDefault="00A36AF4" w:rsidP="0091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2076" w:type="dxa"/>
          </w:tcPr>
          <w:p w:rsidR="00A36AF4" w:rsidRPr="00DA203C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36AF4" w:rsidTr="009107BE">
        <w:tc>
          <w:tcPr>
            <w:tcW w:w="534" w:type="dxa"/>
          </w:tcPr>
          <w:p w:rsidR="00A36AF4" w:rsidRDefault="00A36AF4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36AF4" w:rsidRPr="009107BE" w:rsidRDefault="00A36AF4" w:rsidP="0091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076" w:type="dxa"/>
          </w:tcPr>
          <w:p w:rsidR="00A36AF4" w:rsidRPr="00DA203C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10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10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AF4" w:rsidTr="009107BE">
        <w:tc>
          <w:tcPr>
            <w:tcW w:w="534" w:type="dxa"/>
          </w:tcPr>
          <w:p w:rsidR="00A36AF4" w:rsidRDefault="00A36AF4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36AF4" w:rsidRPr="009107BE" w:rsidRDefault="00A36AF4" w:rsidP="0091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</w:t>
            </w:r>
          </w:p>
        </w:tc>
        <w:tc>
          <w:tcPr>
            <w:tcW w:w="2076" w:type="dxa"/>
          </w:tcPr>
          <w:p w:rsidR="00A36AF4" w:rsidRPr="00DA203C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36AF4" w:rsidTr="009107BE">
        <w:tc>
          <w:tcPr>
            <w:tcW w:w="534" w:type="dxa"/>
          </w:tcPr>
          <w:p w:rsidR="00A36AF4" w:rsidRDefault="00A36AF4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36AF4" w:rsidRPr="009107BE" w:rsidRDefault="00A36AF4" w:rsidP="0091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076" w:type="dxa"/>
          </w:tcPr>
          <w:p w:rsidR="00A36AF4" w:rsidRPr="00DA203C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6AF4" w:rsidTr="009107BE">
        <w:tc>
          <w:tcPr>
            <w:tcW w:w="534" w:type="dxa"/>
          </w:tcPr>
          <w:p w:rsidR="00A36AF4" w:rsidRDefault="00A36AF4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36AF4" w:rsidRPr="009107BE" w:rsidRDefault="00A36AF4" w:rsidP="0091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076" w:type="dxa"/>
          </w:tcPr>
          <w:p w:rsidR="00A36AF4" w:rsidRPr="00DA203C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10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0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AF4" w:rsidTr="009107BE">
        <w:tc>
          <w:tcPr>
            <w:tcW w:w="534" w:type="dxa"/>
          </w:tcPr>
          <w:p w:rsidR="00A36AF4" w:rsidRDefault="00A36AF4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36AF4" w:rsidRPr="009107BE" w:rsidRDefault="00A36AF4" w:rsidP="0091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2076" w:type="dxa"/>
          </w:tcPr>
          <w:p w:rsidR="00A36AF4" w:rsidRPr="00DA203C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</w:tcPr>
          <w:p w:rsidR="00A36AF4" w:rsidRPr="00891045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</w:tcPr>
          <w:p w:rsidR="00A36AF4" w:rsidRPr="009107BE" w:rsidRDefault="00A36AF4" w:rsidP="00DA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6AF4" w:rsidTr="00252371">
        <w:tc>
          <w:tcPr>
            <w:tcW w:w="3794" w:type="dxa"/>
            <w:gridSpan w:val="2"/>
          </w:tcPr>
          <w:p w:rsidR="00A36AF4" w:rsidRDefault="00A36AF4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076" w:type="dxa"/>
          </w:tcPr>
          <w:p w:rsidR="00A36AF4" w:rsidRPr="00DA203C" w:rsidRDefault="00DA203C" w:rsidP="0032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2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252</w:t>
            </w:r>
          </w:p>
        </w:tc>
        <w:tc>
          <w:tcPr>
            <w:tcW w:w="2077" w:type="dxa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2077" w:type="dxa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</w:tbl>
    <w:p w:rsidR="00D4363D" w:rsidRDefault="00D4363D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C3" w:rsidRDefault="008114C3" w:rsidP="00C963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4C3" w:rsidRDefault="008114C3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63D" w:rsidRDefault="00D4363D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63D" w:rsidRPr="00C14085" w:rsidRDefault="00B814A4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085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спортивно-оздоровительного этапа  (1 год).</w:t>
      </w:r>
    </w:p>
    <w:p w:rsidR="00B814A4" w:rsidRPr="00DA203C" w:rsidRDefault="00B814A4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13"/>
        <w:gridCol w:w="881"/>
        <w:gridCol w:w="549"/>
        <w:gridCol w:w="688"/>
        <w:gridCol w:w="824"/>
        <w:gridCol w:w="688"/>
        <w:gridCol w:w="688"/>
        <w:gridCol w:w="686"/>
        <w:gridCol w:w="688"/>
        <w:gridCol w:w="824"/>
        <w:gridCol w:w="1095"/>
      </w:tblGrid>
      <w:tr w:rsidR="00DA203C" w:rsidRPr="002452A2" w:rsidTr="00D15E3D">
        <w:tc>
          <w:tcPr>
            <w:tcW w:w="1204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440" w:type="pct"/>
          </w:tcPr>
          <w:p w:rsidR="00DA203C" w:rsidRPr="00B814A4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74" w:type="pct"/>
          </w:tcPr>
          <w:p w:rsidR="00DA203C" w:rsidRPr="00B814A4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43" w:type="pct"/>
          </w:tcPr>
          <w:p w:rsidR="00DA203C" w:rsidRPr="00B814A4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411" w:type="pct"/>
          </w:tcPr>
          <w:p w:rsidR="00DA203C" w:rsidRPr="00B814A4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343" w:type="pct"/>
          </w:tcPr>
          <w:p w:rsidR="00DA203C" w:rsidRPr="00B814A4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3" w:type="pct"/>
          </w:tcPr>
          <w:p w:rsidR="00DA203C" w:rsidRPr="00B814A4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42" w:type="pct"/>
          </w:tcPr>
          <w:p w:rsidR="00DA203C" w:rsidRPr="00B814A4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43" w:type="pct"/>
          </w:tcPr>
          <w:p w:rsidR="00DA203C" w:rsidRPr="00B814A4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11" w:type="pct"/>
          </w:tcPr>
          <w:p w:rsidR="00DA203C" w:rsidRPr="00B814A4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48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  <w:p w:rsidR="00DA203C" w:rsidRPr="002452A2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203C" w:rsidTr="00D15E3D">
        <w:tc>
          <w:tcPr>
            <w:tcW w:w="1204" w:type="pct"/>
          </w:tcPr>
          <w:p w:rsidR="00DA203C" w:rsidRPr="009107BE" w:rsidRDefault="00DA203C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440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203C" w:rsidTr="00D15E3D">
        <w:tc>
          <w:tcPr>
            <w:tcW w:w="1204" w:type="pct"/>
          </w:tcPr>
          <w:p w:rsidR="00DA203C" w:rsidRPr="009107BE" w:rsidRDefault="00DA203C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440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4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3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11" w:type="pct"/>
          </w:tcPr>
          <w:p w:rsidR="00DA203C" w:rsidRPr="00DA203C" w:rsidRDefault="00DA203C" w:rsidP="00DA203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3" w:type="pct"/>
          </w:tcPr>
          <w:p w:rsidR="00DA203C" w:rsidRPr="00DA203C" w:rsidRDefault="00DA203C" w:rsidP="00DA203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" w:type="pct"/>
          </w:tcPr>
          <w:p w:rsidR="00DA203C" w:rsidRPr="00DA203C" w:rsidRDefault="00DA203C" w:rsidP="00DA203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2" w:type="pct"/>
          </w:tcPr>
          <w:p w:rsidR="00DA203C" w:rsidRPr="00DA203C" w:rsidRDefault="00DA203C" w:rsidP="00DA203C">
            <w:pPr>
              <w:jc w:val="center"/>
              <w:rPr>
                <w:lang w:val="en-US"/>
              </w:rPr>
            </w:pPr>
            <w:r w:rsidRPr="00A85B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3" w:type="pct"/>
          </w:tcPr>
          <w:p w:rsidR="00DA203C" w:rsidRPr="00DA203C" w:rsidRDefault="00DA203C" w:rsidP="00DA203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11" w:type="pct"/>
          </w:tcPr>
          <w:p w:rsidR="00DA203C" w:rsidRPr="00C14085" w:rsidRDefault="00DA203C" w:rsidP="00DA203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40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48" w:type="pct"/>
          </w:tcPr>
          <w:p w:rsidR="00DA203C" w:rsidRPr="00C14085" w:rsidRDefault="00DA203C" w:rsidP="00DA203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40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DA203C" w:rsidTr="00D15E3D">
        <w:trPr>
          <w:trHeight w:val="645"/>
        </w:trPr>
        <w:tc>
          <w:tcPr>
            <w:tcW w:w="1204" w:type="pct"/>
          </w:tcPr>
          <w:p w:rsidR="00DA203C" w:rsidRPr="009107BE" w:rsidRDefault="00DA203C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440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2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11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203C" w:rsidTr="00D15E3D">
        <w:tc>
          <w:tcPr>
            <w:tcW w:w="1204" w:type="pct"/>
          </w:tcPr>
          <w:p w:rsidR="00DA203C" w:rsidRPr="009107BE" w:rsidRDefault="00DA203C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440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4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3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48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DA203C" w:rsidTr="00D15E3D">
        <w:tc>
          <w:tcPr>
            <w:tcW w:w="1204" w:type="pct"/>
          </w:tcPr>
          <w:p w:rsidR="00DA203C" w:rsidRPr="009107BE" w:rsidRDefault="00DA203C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</w:t>
            </w:r>
          </w:p>
        </w:tc>
        <w:tc>
          <w:tcPr>
            <w:tcW w:w="440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74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11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A203C" w:rsidTr="00D15E3D">
        <w:tc>
          <w:tcPr>
            <w:tcW w:w="1204" w:type="pct"/>
          </w:tcPr>
          <w:p w:rsidR="00DA203C" w:rsidRPr="009107BE" w:rsidRDefault="00DA203C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40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203C" w:rsidTr="00D15E3D">
        <w:tc>
          <w:tcPr>
            <w:tcW w:w="1204" w:type="pct"/>
          </w:tcPr>
          <w:p w:rsidR="00DA203C" w:rsidRPr="009107BE" w:rsidRDefault="00DA203C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40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74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</w:tcPr>
          <w:p w:rsidR="00DA203C" w:rsidRP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A203C" w:rsidTr="00D15E3D">
        <w:tc>
          <w:tcPr>
            <w:tcW w:w="1204" w:type="pct"/>
          </w:tcPr>
          <w:p w:rsidR="00DA203C" w:rsidRPr="009107BE" w:rsidRDefault="00DA203C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440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8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203C" w:rsidTr="00D15E3D">
        <w:tc>
          <w:tcPr>
            <w:tcW w:w="1204" w:type="pct"/>
          </w:tcPr>
          <w:p w:rsidR="00DA203C" w:rsidRPr="00B814A4" w:rsidRDefault="00DA203C" w:rsidP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месяц</w:t>
            </w:r>
          </w:p>
        </w:tc>
        <w:tc>
          <w:tcPr>
            <w:tcW w:w="440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4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2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3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1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48" w:type="pct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A203C" w:rsidTr="00D15E3D">
        <w:tc>
          <w:tcPr>
            <w:tcW w:w="1204" w:type="pct"/>
          </w:tcPr>
          <w:p w:rsidR="00DA203C" w:rsidRPr="002452A2" w:rsidRDefault="00DA203C" w:rsidP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год</w:t>
            </w:r>
          </w:p>
        </w:tc>
        <w:tc>
          <w:tcPr>
            <w:tcW w:w="3796" w:type="pct"/>
            <w:gridSpan w:val="10"/>
          </w:tcPr>
          <w:p w:rsidR="00DA203C" w:rsidRDefault="00DA203C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</w:tbl>
    <w:p w:rsidR="00252371" w:rsidRDefault="00252371" w:rsidP="00C963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371" w:rsidRDefault="00252371" w:rsidP="00252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F4" w:rsidRDefault="00A36AF4" w:rsidP="00A36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спортивно-оздоровительного этапа  (2 год).</w:t>
      </w:r>
    </w:p>
    <w:p w:rsidR="00A36AF4" w:rsidRDefault="00A36AF4" w:rsidP="00A36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13"/>
        <w:gridCol w:w="881"/>
        <w:gridCol w:w="549"/>
        <w:gridCol w:w="688"/>
        <w:gridCol w:w="824"/>
        <w:gridCol w:w="688"/>
        <w:gridCol w:w="688"/>
        <w:gridCol w:w="686"/>
        <w:gridCol w:w="688"/>
        <w:gridCol w:w="824"/>
        <w:gridCol w:w="1095"/>
      </w:tblGrid>
      <w:tr w:rsidR="00A36AF4" w:rsidTr="00D15E3D">
        <w:tc>
          <w:tcPr>
            <w:tcW w:w="1204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440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74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43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411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343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3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42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43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11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4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  <w:p w:rsidR="00A36AF4" w:rsidRPr="002452A2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6AF4" w:rsidTr="00D15E3D">
        <w:tc>
          <w:tcPr>
            <w:tcW w:w="1204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44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6AF4" w:rsidTr="00D15E3D">
        <w:tc>
          <w:tcPr>
            <w:tcW w:w="1204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44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4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" w:type="pct"/>
          </w:tcPr>
          <w:p w:rsidR="00A36AF4" w:rsidRDefault="00A36AF4" w:rsidP="00DA203C">
            <w:pPr>
              <w:jc w:val="center"/>
            </w:pPr>
            <w:r w:rsidRPr="00A85B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8" w:type="pct"/>
          </w:tcPr>
          <w:p w:rsidR="00A36AF4" w:rsidRDefault="00A36AF4" w:rsidP="00DA203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36AF4" w:rsidTr="00D15E3D">
        <w:trPr>
          <w:trHeight w:val="645"/>
        </w:trPr>
        <w:tc>
          <w:tcPr>
            <w:tcW w:w="1204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Специальная физическая</w:t>
            </w:r>
          </w:p>
        </w:tc>
        <w:tc>
          <w:tcPr>
            <w:tcW w:w="44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6AF4" w:rsidTr="00D15E3D">
        <w:tc>
          <w:tcPr>
            <w:tcW w:w="1204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44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4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6AF4" w:rsidTr="00D15E3D">
        <w:tc>
          <w:tcPr>
            <w:tcW w:w="1204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</w:t>
            </w:r>
          </w:p>
        </w:tc>
        <w:tc>
          <w:tcPr>
            <w:tcW w:w="44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6AF4" w:rsidTr="00D15E3D">
        <w:tc>
          <w:tcPr>
            <w:tcW w:w="1204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4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6AF4" w:rsidTr="00D15E3D">
        <w:tc>
          <w:tcPr>
            <w:tcW w:w="1204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44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6AF4" w:rsidTr="00D15E3D">
        <w:tc>
          <w:tcPr>
            <w:tcW w:w="1204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44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6AF4" w:rsidTr="00D15E3D">
        <w:tc>
          <w:tcPr>
            <w:tcW w:w="1204" w:type="pct"/>
          </w:tcPr>
          <w:p w:rsidR="00A36AF4" w:rsidRPr="00B814A4" w:rsidRDefault="00A36AF4" w:rsidP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месяц</w:t>
            </w:r>
          </w:p>
        </w:tc>
        <w:tc>
          <w:tcPr>
            <w:tcW w:w="44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4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1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4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36AF4" w:rsidTr="00D15E3D">
        <w:tc>
          <w:tcPr>
            <w:tcW w:w="1204" w:type="pct"/>
          </w:tcPr>
          <w:p w:rsidR="00A36AF4" w:rsidRPr="002452A2" w:rsidRDefault="00A36AF4" w:rsidP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год</w:t>
            </w:r>
          </w:p>
        </w:tc>
        <w:tc>
          <w:tcPr>
            <w:tcW w:w="3796" w:type="pct"/>
            <w:gridSpan w:val="10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</w:tbl>
    <w:p w:rsidR="00252371" w:rsidRDefault="00252371" w:rsidP="00252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759" w:rsidRDefault="007E3759" w:rsidP="00C963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F12" w:rsidRDefault="00577F12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F4" w:rsidRDefault="00A36AF4" w:rsidP="00A36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спортивно-оздоровительного этапа  (3 год).</w:t>
      </w:r>
    </w:p>
    <w:p w:rsidR="00A36AF4" w:rsidRDefault="00A36AF4" w:rsidP="00A36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49"/>
        <w:gridCol w:w="651"/>
        <w:gridCol w:w="525"/>
        <w:gridCol w:w="778"/>
        <w:gridCol w:w="776"/>
        <w:gridCol w:w="668"/>
        <w:gridCol w:w="668"/>
        <w:gridCol w:w="802"/>
        <w:gridCol w:w="802"/>
        <w:gridCol w:w="936"/>
        <w:gridCol w:w="1069"/>
      </w:tblGrid>
      <w:tr w:rsidR="00A36AF4" w:rsidTr="00D15E3D">
        <w:tc>
          <w:tcPr>
            <w:tcW w:w="117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325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62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88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387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333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33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00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00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67" w:type="pct"/>
          </w:tcPr>
          <w:p w:rsidR="00A36AF4" w:rsidRPr="00B814A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33" w:type="pct"/>
          </w:tcPr>
          <w:p w:rsidR="00A36AF4" w:rsidRPr="00B26546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6AF4" w:rsidTr="00D15E3D">
        <w:tc>
          <w:tcPr>
            <w:tcW w:w="1172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325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6AF4" w:rsidTr="00D15E3D">
        <w:tc>
          <w:tcPr>
            <w:tcW w:w="1172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325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A36AF4" w:rsidRPr="00577F12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A36AF4" w:rsidRPr="00577F12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3" w:type="pct"/>
          </w:tcPr>
          <w:p w:rsidR="00A36AF4" w:rsidRPr="00577F12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" w:type="pct"/>
          </w:tcPr>
          <w:p w:rsidR="00A36AF4" w:rsidRPr="00577F12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" w:type="pct"/>
          </w:tcPr>
          <w:p w:rsidR="00A36AF4" w:rsidRPr="00577F12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A36AF4" w:rsidRPr="00577F12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3" w:type="pct"/>
          </w:tcPr>
          <w:p w:rsidR="00A36AF4" w:rsidRPr="00577F12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6AF4" w:rsidTr="00D15E3D">
        <w:trPr>
          <w:trHeight w:val="645"/>
        </w:trPr>
        <w:tc>
          <w:tcPr>
            <w:tcW w:w="1172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325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6AF4" w:rsidTr="00D15E3D">
        <w:tc>
          <w:tcPr>
            <w:tcW w:w="1172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25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36AF4" w:rsidTr="00D15E3D">
        <w:tc>
          <w:tcPr>
            <w:tcW w:w="1172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</w:t>
            </w:r>
          </w:p>
        </w:tc>
        <w:tc>
          <w:tcPr>
            <w:tcW w:w="325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6AF4" w:rsidTr="00D15E3D">
        <w:tc>
          <w:tcPr>
            <w:tcW w:w="1172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325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6AF4" w:rsidTr="00D15E3D">
        <w:tc>
          <w:tcPr>
            <w:tcW w:w="1172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25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6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36AF4" w:rsidTr="00D15E3D">
        <w:tc>
          <w:tcPr>
            <w:tcW w:w="1172" w:type="pct"/>
          </w:tcPr>
          <w:p w:rsidR="00A36AF4" w:rsidRPr="009107BE" w:rsidRDefault="00A36AF4" w:rsidP="00DA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325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6AF4" w:rsidTr="00D15E3D">
        <w:tc>
          <w:tcPr>
            <w:tcW w:w="1172" w:type="pct"/>
          </w:tcPr>
          <w:p w:rsidR="00A36AF4" w:rsidRPr="00B814A4" w:rsidRDefault="00A36AF4" w:rsidP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месяц</w:t>
            </w:r>
          </w:p>
        </w:tc>
        <w:tc>
          <w:tcPr>
            <w:tcW w:w="325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2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8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00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67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3" w:type="pct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36AF4" w:rsidTr="00D15E3D">
        <w:tc>
          <w:tcPr>
            <w:tcW w:w="1172" w:type="pct"/>
          </w:tcPr>
          <w:p w:rsidR="00A36AF4" w:rsidRPr="002452A2" w:rsidRDefault="00A36AF4" w:rsidP="00DA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год</w:t>
            </w:r>
          </w:p>
        </w:tc>
        <w:tc>
          <w:tcPr>
            <w:tcW w:w="3828" w:type="pct"/>
            <w:gridSpan w:val="10"/>
          </w:tcPr>
          <w:p w:rsidR="00A36AF4" w:rsidRDefault="00A36AF4" w:rsidP="00DA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</w:tbl>
    <w:p w:rsidR="00577F12" w:rsidRDefault="00577F12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759" w:rsidRDefault="007E3759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759" w:rsidRDefault="007E3759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759" w:rsidRDefault="007E3759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33C" w:rsidRDefault="00C9633C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33C" w:rsidRDefault="00C9633C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33C" w:rsidRDefault="00C9633C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759" w:rsidRDefault="007E3759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759" w:rsidRDefault="007E3759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F4" w:rsidRDefault="00A36AF4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F4" w:rsidRDefault="00A36AF4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F4" w:rsidRDefault="00A36AF4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F4" w:rsidRDefault="00A36AF4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F4" w:rsidRDefault="00A36AF4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F4" w:rsidRDefault="00A36AF4" w:rsidP="0032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F4" w:rsidRDefault="00A36AF4" w:rsidP="00D15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E3D" w:rsidRDefault="00D15E3D" w:rsidP="00D15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759" w:rsidRDefault="007E3759" w:rsidP="00D15E3D">
      <w:pPr>
        <w:spacing w:before="100" w:beforeAutospacing="1" w:after="0" w:afterAutospacing="1" w:line="240" w:lineRule="auto"/>
        <w:ind w:left="-567" w:firstLine="6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C9633C" w:rsidRPr="00C9633C" w:rsidRDefault="00C9633C" w:rsidP="00D15E3D">
      <w:pPr>
        <w:spacing w:before="100" w:beforeAutospacing="1" w:after="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спортивно-оздоровительном этапе занимающиеся должны освоить «школу» основных видов двигательных действий, жизненно важных навыков и умений – формирование правильно</w:t>
      </w:r>
      <w:r w:rsidR="00D1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осанки, ходьба, бег, прыжки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длину, в верх, со скакалкой), метания, лазанье, упражнения в равновесии. </w:t>
      </w:r>
    </w:p>
    <w:p w:rsidR="007E3759" w:rsidRPr="00C9633C" w:rsidRDefault="007E3759" w:rsidP="00D15E3D">
      <w:pPr>
        <w:pStyle w:val="a6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63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Теоретическая подготовка</w:t>
      </w:r>
    </w:p>
    <w:p w:rsidR="00ED3AD6" w:rsidRDefault="00ED3AD6" w:rsidP="00D15E3D">
      <w:pPr>
        <w:pStyle w:val="a6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подг</w:t>
      </w:r>
      <w:r w:rsidRPr="00ED3AD6">
        <w:rPr>
          <w:rFonts w:ascii="Times New Roman" w:eastAsia="Times New Roman" w:hAnsi="Times New Roman"/>
          <w:sz w:val="24"/>
          <w:szCs w:val="24"/>
          <w:lang w:eastAsia="ru-RU"/>
        </w:rPr>
        <w:t>отовка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форме бесед, лекций и непосредственно в тренировке, органически связана с физической, технической, морально-волевой подготовкой. Теоретические знания должны иметь определенную целевую направленность</w:t>
      </w:r>
      <w:r w:rsidRPr="00D15E3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D3AD6" w:rsidRDefault="00ED3AD6" w:rsidP="00D15E3D">
      <w:pPr>
        <w:pStyle w:val="a6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вырабатывать у занимающихся умение использовать полученный знания на практике в условиях тренировочных занятий. При проведении теоретических занятий следует учитывать возраст занимающихся и излагать материал в доступной форме. </w:t>
      </w:r>
    </w:p>
    <w:p w:rsidR="00C9633C" w:rsidRPr="00ED3AD6" w:rsidRDefault="00ED3AD6" w:rsidP="00D15E3D">
      <w:pPr>
        <w:pStyle w:val="a6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данном разделе программы приводится примерный перечень тем теоретических занятий и краткое их содержание. </w:t>
      </w:r>
    </w:p>
    <w:p w:rsidR="007E3759" w:rsidRPr="007E3759" w:rsidRDefault="007E375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 в России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759" w:rsidRPr="007E3759" w:rsidRDefault="007E375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в России. Массовый народный характер спорта. Единая спортивная классификация и её значение. Разряд</w:t>
      </w:r>
      <w:r w:rsidR="00ED3AD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нормы и требования по волей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болу. Международные связи Российских спортсменов. Олимпийские игры. Российские спортсмены на Олимпийских играх.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«физическая культура</w:t>
      </w:r>
      <w:r w:rsidR="004E4F0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Физическая культура как составная часть общей культуры. Значение ее для укрепления здоровья, физического развития граждан России в их подготовке к труду и защите Родины.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3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 развитие волей</w:t>
      </w:r>
      <w:r w:rsidRPr="004E4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бола в России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Pr="007E3759" w:rsidRDefault="00ED3AD6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волей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 в мире и нашей стране.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место игры в системе физического воспитания.  Достижение волей</w:t>
      </w:r>
      <w:r w:rsidR="004E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болистов России на мировой арене. Спортивные сооружения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волей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болом и требования к их содержанию.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волей</w:t>
      </w:r>
      <w:r w:rsidR="004E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болом  в мире и 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волейбола в России.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0B" w:rsidRPr="004E4F0B" w:rsidRDefault="007E3759" w:rsidP="00D15E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F0B" w:rsidRPr="004E4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нравственных, гражданских и волевых качеств спортсмена.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Pr="007E3759" w:rsidRDefault="007E3759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занятиям спортом.</w:t>
      </w:r>
      <w:r w:rsidR="004E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Решающая роль социальных начал в мотивации спортивной деятельности. 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</w:t>
      </w:r>
      <w:r w:rsidR="004E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ческая подготовка в многолетней 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тренировке. Инициативность, самостояте</w:t>
      </w:r>
      <w:r w:rsidR="004E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льность, творческое отношение к 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занятиям. Ответственность за свои поступки перед семьей, классом, командой</w:t>
      </w:r>
      <w:r w:rsidR="004E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коллективом.</w:t>
      </w:r>
      <w:r w:rsidR="004E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Регуляция уровня эмоционального возбуждения. Основные приемы создания готовности к конкретному соревнованию.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Pr="004E4F0B" w:rsidRDefault="007E3759" w:rsidP="00D15E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Гигиенические требования к обучающимся.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Pr="007E3759" w:rsidRDefault="007E3759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гигиене и санитарии. Понятие о рациональном питании. Гигиенические</w:t>
      </w:r>
    </w:p>
    <w:p w:rsidR="007E3759" w:rsidRDefault="007E3759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питанию спортсмена.</w:t>
      </w:r>
      <w:r w:rsidR="004F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питания, регулирование веса спортсмены. Пищевые отравления и их профилактика. 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телом, </w:t>
      </w:r>
      <w:r w:rsidR="004F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полостью рта, зубами.  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вредных привычек.</w:t>
      </w:r>
      <w:r w:rsidR="004F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 требования к спортивной одежде и обуви.</w:t>
      </w:r>
      <w:proofErr w:type="gramStart"/>
      <w:r w:rsidR="004F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F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режим дня спортсмена. Значение сна, утренней гимнастики в режиме юного спортсмена. Режим дня во время соревнований. </w:t>
      </w:r>
    </w:p>
    <w:p w:rsidR="00002EBC" w:rsidRPr="00002EBC" w:rsidRDefault="00002EBC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Самоконтроль волейболиста. Значение и содержание самоконтроля при занятиях волейболом и другими видами спорта. Субъективные данные самоконтроля</w:t>
      </w:r>
      <w:r w:rsidRPr="00002E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самочувствие, сон, аппетит, настроение, работоспособность, потоотделение и общее состояние.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Pr="00BD10D7" w:rsidRDefault="007E3759" w:rsidP="00D15E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="0000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Краткие сведения о строении и функциях организма человека. </w:t>
      </w:r>
      <w:r w:rsidRPr="00BD1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физических упражнений на организм спортсмена.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Pr="007E3759" w:rsidRDefault="00002EBC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строении организма человека. 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</w:t>
      </w:r>
      <w:r w:rsidR="00BD10D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 утомлении и переутомлении</w:t>
      </w:r>
      <w:r w:rsidR="00BD10D7" w:rsidRPr="00BD10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D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причины, признаки. Перенапряжение.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Восстановительные мероприятия в</w:t>
      </w:r>
      <w:r w:rsidR="00BD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спорте. Активный отдых. Спортивный массаж. Сауна. Самомассаж.</w:t>
      </w:r>
      <w:r w:rsidR="0020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обмена веществ у спортсмена.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Pr="00BD10D7" w:rsidRDefault="007E3759" w:rsidP="00D15E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Профилактика заболеваемости и травматизма в спорте.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Pr="007E3759" w:rsidRDefault="00BD10D7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Простудные заболевания</w:t>
      </w:r>
      <w:r w:rsidRPr="00BD10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и профилактика.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закаливания. Профилактика спортивного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травматизма. Первая доврачебная помощь при травмах.</w:t>
      </w:r>
      <w:r w:rsidRPr="00BD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</w:t>
      </w:r>
    </w:p>
    <w:p w:rsidR="004E4F0B" w:rsidRPr="007E3759" w:rsidRDefault="004E4F0B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proofErr w:type="spellStart"/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</w:t>
      </w:r>
      <w:r w:rsidR="00BD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0D7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дня, утренняя зарядка</w:t>
      </w:r>
      <w:r w:rsidR="00BD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E3759" w:rsidRDefault="004E4F0B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оздоровительные мероприятия, подвижные игры).</w:t>
      </w:r>
      <w:r w:rsidR="00BD10D7" w:rsidRPr="00BD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90B" w:rsidRPr="007E3759" w:rsidRDefault="0020290B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Pr="00BD10D7" w:rsidRDefault="007E3759" w:rsidP="00D15E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Основы техники</w:t>
      </w:r>
      <w:r w:rsidR="0020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тактики  волей</w:t>
      </w:r>
      <w:r w:rsidRPr="00BD1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</w:t>
      </w:r>
      <w:r w:rsidR="0020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D1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Pr="007E3759" w:rsidRDefault="00BD10D7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сведения о технике игры, о ее значении для роста спортивного мастерства. 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технические приёмы игры.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методы технической подготовки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техники изучаемых приёмов игры. Сочетания технических приёмов.</w:t>
      </w:r>
      <w:r w:rsidR="0020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действия игроков в нападении и защите. Взаимодействия двух и трех игроков.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Pr="00944F8D" w:rsidRDefault="007E3759" w:rsidP="00D15E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Спортивные соревнования.</w:t>
      </w:r>
      <w:r w:rsidR="0020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соревнований</w:t>
      </w:r>
      <w:r w:rsidR="00430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3759" w:rsidRPr="007E3759" w:rsidRDefault="007E375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759" w:rsidRDefault="00430969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и изучение правил игры. 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портивных соревнований по волей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болу.</w:t>
      </w:r>
      <w:r w:rsidR="0094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спортивных соревнований для популяризации вида спорта. 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</w:t>
      </w:r>
      <w:r w:rsidR="00944F8D" w:rsidRPr="0094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F8D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944F8D" w:rsidRPr="0094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F8D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="00944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759" w:rsidRPr="007E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Судейство соре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внований. Учет и оформление результатов соревнований</w:t>
      </w:r>
    </w:p>
    <w:p w:rsidR="00944F8D" w:rsidRDefault="00944F8D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F8D" w:rsidRDefault="00944F8D" w:rsidP="00D15E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Общая характеристика спортивной подготовки</w:t>
      </w:r>
    </w:p>
    <w:p w:rsidR="00944F8D" w:rsidRDefault="00944F8D" w:rsidP="00D15E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F8D" w:rsidRPr="00A36AF4" w:rsidRDefault="00944F8D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процессе спортивной подготовки. Взаимосвязь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тренировки и восстановления. Понятие о тренировочной нагрузке. Общая характеристика спортивной тренировки юных спортсменов. Самостоятельные занятия</w:t>
      </w:r>
      <w:r w:rsidRPr="00944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утренняя гимнастика, индивидуальные занятия по совершенствованию физических качеств и технике движений.</w:t>
      </w:r>
    </w:p>
    <w:p w:rsidR="00022505" w:rsidRPr="00A36AF4" w:rsidRDefault="00022505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05" w:rsidRDefault="00022505" w:rsidP="00D15E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Физические способности и физические качества.</w:t>
      </w:r>
    </w:p>
    <w:p w:rsidR="00022505" w:rsidRDefault="00022505" w:rsidP="00D15E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505" w:rsidRPr="00022505" w:rsidRDefault="00022505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качества. Виды силовых способностей</w:t>
      </w:r>
      <w:r w:rsidRPr="000225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 силовые, скоростно-силовые. Строение и функции мышц. Методика воспитания силовых способностей. Понятие быстроты, формы ее проявления методы воспитания быстроты движения. Гибкость и ее развитие. Понятие</w:t>
      </w:r>
      <w:r w:rsidR="0043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ловкости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комплексной способности к освоению техники движений. Понятие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выносливости, виды и показатели выносливости. Методика совершенствования выносливости в процессе спортивной подготовки.</w:t>
      </w:r>
    </w:p>
    <w:p w:rsidR="00BD10D7" w:rsidRDefault="00BD10D7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69" w:rsidRDefault="00430969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0D7" w:rsidRDefault="00BD10D7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F1" w:rsidRDefault="001379F1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F1" w:rsidRDefault="001379F1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F1" w:rsidRDefault="001379F1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F1" w:rsidRDefault="001379F1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F1" w:rsidRDefault="001379F1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F1" w:rsidRDefault="001379F1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F1" w:rsidRDefault="001379F1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Default="006C781B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781B">
        <w:rPr>
          <w:rFonts w:ascii="Times New Roman" w:hAnsi="Times New Roman"/>
          <w:b/>
          <w:sz w:val="28"/>
          <w:szCs w:val="28"/>
        </w:rPr>
        <w:lastRenderedPageBreak/>
        <w:t>ПРОГРАММНЫЙ МАТЕРИАЛ ДЛЯ ПРАКТИЧЕСКИХ ЗАНЯТИЙ</w:t>
      </w:r>
    </w:p>
    <w:p w:rsidR="006C781B" w:rsidRDefault="006C781B" w:rsidP="00D15E3D">
      <w:pPr>
        <w:pStyle w:val="a6"/>
        <w:spacing w:after="0"/>
        <w:ind w:left="108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781B" w:rsidRPr="006C781B" w:rsidRDefault="006C781B" w:rsidP="00D15E3D">
      <w:pPr>
        <w:pStyle w:val="a6"/>
        <w:spacing w:after="0"/>
        <w:ind w:left="10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ПОДГОТОВКА</w:t>
      </w:r>
    </w:p>
    <w:p w:rsidR="006C781B" w:rsidRDefault="006C781B" w:rsidP="00D15E3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 w:rsidRPr="006C78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6C781B" w:rsidRDefault="006C781B" w:rsidP="00D15E3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укрепление здоровья</w:t>
      </w:r>
      <w:r w:rsidRPr="006C781B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C781B" w:rsidRDefault="006C781B" w:rsidP="00D15E3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увеличение объема двигательных навыков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;</w:t>
      </w:r>
    </w:p>
    <w:p w:rsidR="006C781B" w:rsidRDefault="006C781B" w:rsidP="00D15E3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развитие основных двигательных качеств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;</w:t>
      </w:r>
    </w:p>
    <w:p w:rsidR="006C781B" w:rsidRDefault="006C781B" w:rsidP="00D15E3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укрепление систем организма, несущих основную нагрузку в игре</w:t>
      </w:r>
      <w:r w:rsidRPr="006C781B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C781B" w:rsidRDefault="006C781B" w:rsidP="00D15E3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развитие специальных качеств и способностей, обусловливающих успешность игровых навыков</w:t>
      </w:r>
      <w:r w:rsidRPr="006C781B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C781B" w:rsidRDefault="006C781B" w:rsidP="00D15E3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развитие специальных качеств в структуре технических приемов, специальных координационных способностей.</w:t>
      </w:r>
    </w:p>
    <w:p w:rsidR="006C781B" w:rsidRDefault="006C781B" w:rsidP="00D15E3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C78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Общеподготовительные</w:t>
      </w:r>
      <w:proofErr w:type="spellEnd"/>
      <w:r w:rsidRPr="006C78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упражнения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Строевые упражнения.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Шеренга, колонна, фланг, интервал, дис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танция. Перестроения: в одну, две шеренги, в колонну по одному, по два. Сомкнутый и разомкнутый строй. Виды размыкания. Пост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роение, выравнивание строя, расчет по строю, повороты на месте. Переход на ходьбу и бег, на шаг. Остановка. Изменение скорости движения строя.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рук и плечевого пояса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ног.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Поднимание на носки; сгибание ног в та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зобедренных суставах; приседания; отведения; приведения и махи ногой в переднем, заднем и боковом направлениях; выпады, пру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упорах; прыжки.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шеи и туловища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Наклоны, вращения, поворо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головы; наклоны туловища, круговые вращения туловищем, по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вороты туловища, поднимание прямых и согнутых ног в положе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лежа на спине; из положения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сочетания этих движений.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всех групп мышц.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Могут выполняться с корот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и длинной скакалкой, гантелями, набивными мячами, мешочка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 песком, резиновыми амортизаторами, палками, со штангой (для юношей).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 для развития силы.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Упражнения с преодолением собственного веса: подтягивание из виса, отжимание в упоре, при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седания на одной и двух ногах. Преодоление веса и сопротивления партнера. Переноска и перекладывание груза. Лазанье по канату, шесту, лестнице. Перетягивание каната. Упражнения на гимнасти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стенке. Упражнения со штангой: толчки, выпрыгивания, приседания. Упражнения с набивными мячами. Упражнения на тре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нажере типа «геркулес». Борьба. Гребля.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Акробатические упражнения. 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Группировки и перекаты в различных положениях, стойка на лопатках, стойка на голове и руках, кувырки вперед и назад, соединение нескольких акробатических упражнений в несложные комбинации.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развития быстроты.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Повторный бег по дистан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от 30 до </w:t>
      </w:r>
      <w:smartTag w:uri="urn:schemas-microsoft-com:office:smarttags" w:element="metricconverter">
        <w:smartTagPr>
          <w:attr w:name="ProductID" w:val="100 м"/>
        </w:smartTagPr>
        <w:r w:rsidRPr="006C7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</w:t>
        </w:r>
      </w:smartTag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старта и с ходу с максимальной скоростью. Бег по наклонной плоскости вниз. Бег за лидером (велосипедист, более быстрый спортсмен). Бег с гандикапом с задачей догнать парт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нера. Выполнения общеразвивающих упражнений в максимальном темпе.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развития гибкости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Общеразвивающие упражне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 широкой амплитудой движения. Упражнения с помощью парт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нера (пассивные наклоны, отведения ног, рук до предела, мост, шпагат). Упражнения с гимнастической палкой или сложенной вчет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веро скакалкой: наклоны и повороты туловища с различными по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ложениями предметов (вверх, вперед, вниз, за голову, на спину); перешагивание и перепрыгивание, «</w:t>
      </w:r>
      <w:proofErr w:type="spellStart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выкруты</w:t>
      </w:r>
      <w:proofErr w:type="spellEnd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круги. Упражнения на гимнастической стенке, гимнастической скамейке.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Упражнения для развития ловкости. 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Разнонаправленные движе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рук и ног. Кувырки вперед, назад, в стороны с места, с разбега и с прыжка. Перевороты вперед, в стороны, назад. Стойки на голо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ве, руках и лопатках. Прыжки опорные через козла, коня. Прыжки с подкидного мостика. Прыжки на батуте. Упражнения в равнове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на гимнастической скамейке, бревне; равновесие при катании на коньках, спусках на лыжах с гор. Жонглирование двумя-тремя теннисными мячами. Метание мячей в подвижную и неподвижную цель. Метание после кувырков, поворотов.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типа «полоса препятствий»: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proofErr w:type="spellStart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перелезанием</w:t>
      </w:r>
      <w:proofErr w:type="spellEnd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перепрыгиванием, кувырками, с различными перемеще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ниями, переноской нескольких предметов одновременно (четырех баскетбольных мячей), ловлей и метанием мячей. Игра в мини-футбол, в теннис большой и малый (настольный), в баскетбол, в бадминтон.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развития скоростно-силовых качеств.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глубину. Бег и прыжки по лестнице вверх и вниз. Бег по мелководью, по снегу, по песку, с отягощениями с предельной интенсивностью. Игры с отягощения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ми. </w:t>
      </w:r>
      <w:proofErr w:type="gramStart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</w:t>
      </w:r>
      <w:proofErr w:type="gramEnd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комбинированные с бегом, прыжками, метаниями. Метание гранаты, копья, диска, толкание ядра. Групповые упраж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нения с гимнастической скамейкой. Прыжки с разбега до баскетбольного щита, сетки (толчком одной или двумя ногами). 4-5 серий по 8-12 раз. </w:t>
      </w:r>
      <w:proofErr w:type="spellStart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tотд</w:t>
      </w:r>
      <w:proofErr w:type="spellEnd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25-30 сек. Прыжки через скамейку правым и левым боком, продвигаясь вдоль скамеек, толчком двух и одной ногами. 4-5 скамеек по 2-3 серии, </w:t>
      </w:r>
      <w:proofErr w:type="spellStart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tотд</w:t>
      </w:r>
      <w:proofErr w:type="spellEnd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25-30 сек. Прыжки на скакалке (на двух ногах 300-350 раз, на одной -  100-120 раз). Полуприседания с партнером на плечах. 4-5 серий по 18-20 повторений, tотд.=30-45 сек. Подъем на носки с партнером на плечах. 4 серии по 18-20 повторений, t отд. = 40-45 сек. Запрыгивание на возвышенность толчком двумя (20-25 раз) и одной (16-18 раз) ногами. 3-4 серии, t отд. = 25-30 сек. Выпрыгивание из положения </w:t>
      </w:r>
      <w:proofErr w:type="spellStart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полуприседа</w:t>
      </w:r>
      <w:proofErr w:type="spellEnd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доставанием предмета толчком двух ног. 3-4 серии по 15-20 повторений, t отд. = 30-35 сек. Беговые и  прыжковые    упражнения по </w:t>
      </w:r>
      <w:proofErr w:type="gramStart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(3-4 прямых по </w:t>
      </w:r>
      <w:smartTag w:uri="urn:schemas-microsoft-com:office:smarttags" w:element="metricconverter">
        <w:smartTagPr>
          <w:attr w:name="ProductID" w:val="20 м"/>
        </w:smartTagPr>
        <w:r w:rsidRPr="006C7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</w:t>
        </w:r>
      </w:smartTag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Прыжок в длину с места без остановки по прямой. 3-4 серии по 6-8 прыжков, t отд. = 15-20 сек. Выполнение беговых и прыжковых упражнений на матах. И.п. стоя на одной, другая бедро поднято вверх в небольшом наклоне, оттолкнуться от пола и достать опорной ногой до груди. 4-5 серий по 15-20 повторений, t отд. = 25-30 сек. Прыжок вверх толчком двух ног, коснуться коленями груди. 4-5 серий по 20-25 повторений, t отд. = 25-30 сек</w:t>
      </w:r>
    </w:p>
    <w:p w:rsidR="006C781B" w:rsidRP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Спортивные и подвижные игры. 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ручной мяч. Футбол, бадминтон и др. Основные приемы техники в нападении и защите. Индивидуальные тактические действия и простейшие взаимодействия игроков в защите и нападении. Подвижные игры: «Гонка мячей». «Салки», «Невод», «Метко в цель», «Подвижная цель», «Эстафеты с бегом». «Мяч среднему», «Охотники и утки», «Перестрелка».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мячом». «Ловцы», «Борьба за мяч», «Мяч ловцу», «Катающаяся мишень». Упражнения для овладения навыками быстрых ответных действий.</w:t>
      </w:r>
    </w:p>
    <w:p w:rsidR="006C781B" w:rsidRP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развития общей выносливости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Бег равномерный и переменный на 500, 800, </w:t>
      </w:r>
      <w:smartTag w:uri="urn:schemas-microsoft-com:office:smarttags" w:element="metricconverter">
        <w:smartTagPr>
          <w:attr w:name="ProductID" w:val="1000 м"/>
        </w:smartTagPr>
        <w:r w:rsidRPr="006C7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Кросс на дистанции для девушек</w:t>
      </w:r>
      <w:proofErr w:type="gramStart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smartTag w:uri="urn:schemas-microsoft-com:office:smarttags" w:element="metricconverter">
        <w:smartTagPr>
          <w:attr w:name="ProductID" w:val="3 км"/>
        </w:smartTagPr>
        <w:r w:rsidRPr="006C7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км</w:t>
        </w:r>
      </w:smartTag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юношей до </w:t>
      </w:r>
      <w:smartTag w:uri="urn:schemas-microsoft-com:office:smarttags" w:element="metricconverter">
        <w:smartTagPr>
          <w:attr w:name="ProductID" w:val="5 км"/>
        </w:smartTagPr>
        <w:r w:rsidRPr="006C7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км</w:t>
        </w:r>
      </w:smartTag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Дозированный бег по пересеченной Местности от 3 мин до 1 ч (для разных возрастных групп). Плавание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 без учета времени. Ходьба на лыжах с подъемами и спус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ками с гор, прохождение дистанции от 3 до </w:t>
      </w:r>
      <w:smartTag w:uri="urn:schemas-microsoft-com:office:smarttags" w:element="metricconverter">
        <w:smartTagPr>
          <w:attr w:name="ProductID" w:val="10 км"/>
        </w:smartTagPr>
        <w:r w:rsidRPr="006C7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км</w:t>
        </w:r>
      </w:smartTag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время. Спортив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игры на время: баскетбол, мини-футбол (для мальчиков и дево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чек). Марш-бросок. Туристические походы.  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СПЕЦИАЛЬНО-ПОДГОТОВИТЕЛЬНЫЕ УПРАЖНЕНИЯ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для развития быстроты движения и прыгучести.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корения, рывки на отрезках от 3 до </w:t>
      </w:r>
      <w:smartTag w:uri="urn:schemas-microsoft-com:office:smarttags" w:element="metricconverter">
        <w:smartTagPr>
          <w:attr w:name="ProductID" w:val="40 м"/>
        </w:smartTagPr>
        <w:r w:rsidRPr="006C7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м</w:t>
        </w:r>
      </w:smartTag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различных положений (сидя, стоя, лежа) лицом, боком и спиной вперед. Бег с максималь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частотой шагов на месте и перемещаясь. Рывки по зрительно</w:t>
      </w:r>
      <w:proofErr w:type="gramStart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оспринимаемым сигналам: вдогонку за партнером, в соревновании с партнером за овладение мячом, за летящим мячом с задачей пой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 его. Бег за лидером без смены и со сменой направления (зигза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гом, лицом и спиной вперед, челночный бег, с поворотом). Бег на короткие отрезки с прыжками в конце, середине, начале дистан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Прыжки в глубину с последующим выпрыгиванием вверх (оди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ночные, сериями). Многократные прыжки с ноги на ногу (на даль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при определенном количестве прыжков; на количество прыжков при определенном отрезке от 10 до </w:t>
      </w:r>
      <w:smartTag w:uri="urn:schemas-microsoft-com:office:smarttags" w:element="metricconverter">
        <w:smartTagPr>
          <w:attr w:name="ProductID" w:val="50 м"/>
        </w:smartTagPr>
        <w:r w:rsidRPr="006C7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</w:t>
        </w:r>
      </w:smartTag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Прыжки на одной ноге на месте и в движении без подтягивания и с подтягиванием бедра толчковой ноги. Прыжки в стороны (одиночные и сериями) на месте через «канавку» и продвигаясь вперед, назад. Бег и прыж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с отягощениями (пояс, манжеты на голенях, набивные мячи, ган</w:t>
      </w: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тели).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качеств, необходимых при выполнении приема и передачи мяча</w:t>
      </w:r>
    </w:p>
    <w:p w:rsidR="006C781B" w:rsidRP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вверх. Из упора стоя у стены одновременное и попеременное сгибание лучезапястных суставов. То же. Но опираясь о стену пальцами. Упор лежа – передвижение на руках в разные стороны по кругу, носки ног на месте. Передвижение на руках в упоре лежа, ноги за голеностопный сустав удерживает партнер.</w:t>
      </w:r>
    </w:p>
    <w:p w:rsid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Многократные броски набивного мяча от груди двумя руками и ловля. Броски н/м на дальность. Многократные передачи мячей разного веса и объема. Броски н/м над собой и наблюдения за партнером, в зависимости от действий партнера изменять высоту подбрасывания.</w:t>
      </w:r>
    </w:p>
    <w:p w:rsidR="006C781B" w:rsidRP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1B" w:rsidRP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Упражнения для развития качеств, необходимых при выполнении подач.</w:t>
      </w:r>
    </w:p>
    <w:p w:rsidR="006C781B" w:rsidRP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Круговые движения руками в плечевых суставах с большой амплитудой и максимальной быстротой.</w:t>
      </w:r>
    </w:p>
    <w:p w:rsidR="006C781B" w:rsidRP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с резиновыми амортизаторами, имитирующие движения руки при подачах нижней прямой и верхней прямой.</w:t>
      </w:r>
    </w:p>
    <w:p w:rsidR="006C781B" w:rsidRP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Упражнения с набивным мячом. Броски мяча двумя руками из-за головы с максимальным </w:t>
      </w:r>
      <w:proofErr w:type="spellStart"/>
      <w:r w:rsidRPr="006C7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прогибанием</w:t>
      </w:r>
      <w:proofErr w:type="spellEnd"/>
      <w:r w:rsidRPr="006C7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замахе.  Броски н/м через сетку, расстояние 4-</w:t>
      </w:r>
      <w:smartTag w:uri="urn:schemas-microsoft-com:office:smarttags" w:element="metricconverter">
        <w:smartTagPr>
          <w:attr w:name="ProductID" w:val="6 м"/>
        </w:smartTagPr>
        <w:r w:rsidRPr="006C78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 м</w:t>
        </w:r>
      </w:smartTag>
      <w:r w:rsidRPr="006C7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C781B" w:rsidRP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с волейбольным мячом (выполняют многократно подряд</w:t>
      </w:r>
      <w:proofErr w:type="gramStart"/>
      <w:r w:rsidRPr="006C7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)П</w:t>
      </w:r>
      <w:proofErr w:type="gramEnd"/>
      <w:r w:rsidRPr="006C7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одачи с максимальной силой у тренировочной сетки (в сетку). Подачи слабейшей рукой.</w:t>
      </w:r>
    </w:p>
    <w:p w:rsidR="006C781B" w:rsidRP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качеств, необходимых при выполнении нападающих ударов.</w:t>
      </w:r>
    </w:p>
    <w:p w:rsidR="006C781B" w:rsidRPr="006C781B" w:rsidRDefault="006C781B" w:rsidP="00D1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Броски н/м из-за головы двумя руками с активным движением кистей сверху вниз на месте и в прыжке, через сетку, с отягощением на руках. Метание малого мяча с места, с разбега, через сетку. После поворота, в прыжке. Многократные удары по волейбольному мячу стоя у стены, выполнение н/у с собственного подбрасывания, с подбрасывания партнера.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качеств, необходимых при выполнении блокирования.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7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Прыжковые упражнения, описанные ранее, в сочетании с подниманием рук вверх с касанием подвешенного мяча. Передвижение вдоль сетки лицом к ней приставными шагами, остановка и принятие исходного положения для блокирования. Передвижение вдоль сетки, остановка и прыжок с выносом рук над сеткой.</w:t>
      </w:r>
    </w:p>
    <w:p w:rsidR="006C781B" w:rsidRPr="006C781B" w:rsidRDefault="006C781B" w:rsidP="00D15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7EE" w:rsidRPr="001379F1" w:rsidRDefault="00D237EE" w:rsidP="001379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759" w:rsidRDefault="001379F1" w:rsidP="007E37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ТЕХНИЧЕСКАЯ ПОДГОТОВКА </w:t>
      </w:r>
    </w:p>
    <w:p w:rsidR="001379F1" w:rsidRDefault="001379F1" w:rsidP="007E37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14840" w:type="dxa"/>
        <w:tblLook w:val="04A0" w:firstRow="1" w:lastRow="0" w:firstColumn="1" w:lastColumn="0" w:noHBand="0" w:noVBand="1"/>
      </w:tblPr>
      <w:tblGrid>
        <w:gridCol w:w="2802"/>
        <w:gridCol w:w="2407"/>
        <w:gridCol w:w="2407"/>
        <w:gridCol w:w="2408"/>
        <w:gridCol w:w="2408"/>
        <w:gridCol w:w="2408"/>
      </w:tblGrid>
      <w:tr w:rsidR="001379F1" w:rsidTr="00EF348B">
        <w:trPr>
          <w:gridAfter w:val="2"/>
          <w:wAfter w:w="4816" w:type="dxa"/>
        </w:trPr>
        <w:tc>
          <w:tcPr>
            <w:tcW w:w="2802" w:type="dxa"/>
            <w:vMerge w:val="restart"/>
          </w:tcPr>
          <w:p w:rsidR="001379F1" w:rsidRDefault="001379F1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Приемы игры</w:t>
            </w:r>
          </w:p>
        </w:tc>
        <w:tc>
          <w:tcPr>
            <w:tcW w:w="7222" w:type="dxa"/>
            <w:gridSpan w:val="3"/>
          </w:tcPr>
          <w:p w:rsidR="001379F1" w:rsidRDefault="001379F1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Спортивно-оздоровительный этап</w:t>
            </w:r>
          </w:p>
        </w:tc>
      </w:tr>
      <w:tr w:rsidR="001379F1" w:rsidTr="00EF348B">
        <w:trPr>
          <w:gridAfter w:val="2"/>
          <w:wAfter w:w="4816" w:type="dxa"/>
        </w:trPr>
        <w:tc>
          <w:tcPr>
            <w:tcW w:w="2802" w:type="dxa"/>
            <w:vMerge/>
          </w:tcPr>
          <w:p w:rsidR="001379F1" w:rsidRDefault="001379F1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1379F1" w:rsidRDefault="001379F1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1379F1" w:rsidRDefault="001379F1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1379F1" w:rsidRDefault="001379F1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lastRenderedPageBreak/>
              <w:t>Стойки основная, низкая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Перемещения приставным шагом, спиной вперед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Двойной шаг, скачок вперед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Остановка шагом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Сочетание стоек и перемещений, способов перемещений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Остановка прыжком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Сочетание перемещений и технических приемов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48">
              <w:rPr>
                <w:rFonts w:ascii="Times New Roman" w:hAnsi="Times New Roman" w:cs="Times New Roman"/>
                <w:sz w:val="20"/>
                <w:szCs w:val="20"/>
              </w:rPr>
              <w:t>Сочетание перемещений с остановками, прыжками и техническими приемами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Передача мяча сверху двумя руками подвешенного на шнуре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548">
              <w:rPr>
                <w:rFonts w:ascii="Times New Roman" w:hAnsi="Times New Roman" w:cs="Times New Roman"/>
              </w:rPr>
              <w:t>Передача мяча сверху двумя руками над собой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Передача мяча сверху двумя руками с набрасыванием партнера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Передача мяча сверху двумя руками в парах и тройке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Передача мяча сверху двумя руками в стену с изменением высоты и расстояния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Передача мяча сверху двумя руками на точность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Передача мяча в парах в сочетании с перемещениями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Встречная передача мяча вдоль сетки и через сетку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Передачи из глубины площадки для нападающего удара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Верхняя передача в прыжке (вперед вверх)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Передача мяча двумя руками сверху с изменением расстояния, высоты, в 2-х, 3-х, в прыжке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Прием сверху двумя руками после отскока от стены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Прием сверху двумя руками после броска партнера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Прием сверху двумя руками нижней прямой подачи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lastRenderedPageBreak/>
              <w:t>Подача нижняя прямая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Подача верхняя прямая в стену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Подача нижняя прямая из-за лицевой линии в пределы площадки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Подача нижняя прямая из-за лицевой линии в правую, левую половины площадки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Подача верхняя прямая через сетку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Подача верхняя прямая в пределы площадки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Прием  снизу двумя руками мяча, наброшенного партнером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Прием  снизу двумя руками в парах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548">
              <w:rPr>
                <w:rFonts w:ascii="Times New Roman" w:hAnsi="Times New Roman" w:cs="Times New Roman"/>
              </w:rPr>
              <w:t>Прием  снизу двумя руками подачи и первая передача в зону нападения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Прием  снизу двумя руками мяча, направленного ударом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 xml:space="preserve">Прием  снизу двумя руками подачи 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Разбег для нападающего удара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Прямой нападающий удар стоя у стены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Бросок малого мяча через сетку в прыжке с разбега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Прямой нападающий удар по мячу в держателе в прыжке с разбега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7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003C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Прямой нападающий удар по мячу, подброшенного партнером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3868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3868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Прямой нападающий удар в прыжке через сетку с передачи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3868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3868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566548" w:rsidTr="00EF348B">
        <w:trPr>
          <w:gridAfter w:val="2"/>
          <w:wAfter w:w="4816" w:type="dxa"/>
        </w:trPr>
        <w:tc>
          <w:tcPr>
            <w:tcW w:w="2802" w:type="dxa"/>
          </w:tcPr>
          <w:p w:rsidR="00566548" w:rsidRPr="00566548" w:rsidRDefault="00566548" w:rsidP="00386808">
            <w:pPr>
              <w:jc w:val="center"/>
              <w:rPr>
                <w:rFonts w:ascii="Times New Roman" w:hAnsi="Times New Roman" w:cs="Times New Roman"/>
              </w:rPr>
            </w:pPr>
            <w:r w:rsidRPr="00566548">
              <w:rPr>
                <w:rFonts w:ascii="Times New Roman" w:hAnsi="Times New Roman" w:cs="Times New Roman"/>
              </w:rPr>
              <w:t>Удар из зоны 4 с передачи из зоны 3</w:t>
            </w:r>
          </w:p>
        </w:tc>
        <w:tc>
          <w:tcPr>
            <w:tcW w:w="2407" w:type="dxa"/>
          </w:tcPr>
          <w:p w:rsidR="00566548" w:rsidRDefault="00566548" w:rsidP="007E375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:rsidR="00566548" w:rsidRDefault="00566548" w:rsidP="003868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  <w:tc>
          <w:tcPr>
            <w:tcW w:w="2408" w:type="dxa"/>
          </w:tcPr>
          <w:p w:rsidR="00566548" w:rsidRDefault="00566548" w:rsidP="003868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+</w:t>
            </w:r>
          </w:p>
        </w:tc>
      </w:tr>
    </w:tbl>
    <w:p w:rsidR="00D237EE" w:rsidRPr="007E3759" w:rsidRDefault="00D237EE" w:rsidP="00305861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05861" w:rsidRDefault="00305861" w:rsidP="0030586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ТАКТИЧЕСКАЯ ПОДГОТОВКА</w:t>
      </w:r>
    </w:p>
    <w:p w:rsidR="00305861" w:rsidRDefault="00305861" w:rsidP="007E375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Тактика нападения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3402"/>
        <w:gridCol w:w="4253"/>
      </w:tblGrid>
      <w:tr w:rsidR="00305861" w:rsidTr="00305861">
        <w:tc>
          <w:tcPr>
            <w:tcW w:w="3402" w:type="dxa"/>
          </w:tcPr>
          <w:p w:rsidR="00305861" w:rsidRDefault="00305861" w:rsidP="0030586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Приемы игры</w:t>
            </w:r>
          </w:p>
        </w:tc>
        <w:tc>
          <w:tcPr>
            <w:tcW w:w="4253" w:type="dxa"/>
          </w:tcPr>
          <w:p w:rsidR="00305861" w:rsidRDefault="00305861" w:rsidP="007E375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Спортивно-оздоровительный </w:t>
            </w:r>
          </w:p>
          <w:p w:rsidR="00305861" w:rsidRDefault="00305861" w:rsidP="007E375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Весь этап</w:t>
            </w:r>
          </w:p>
        </w:tc>
      </w:tr>
      <w:tr w:rsidR="008E6BE6" w:rsidTr="00305861">
        <w:tc>
          <w:tcPr>
            <w:tcW w:w="3402" w:type="dxa"/>
          </w:tcPr>
          <w:p w:rsidR="008E6BE6" w:rsidRPr="008E6BE6" w:rsidRDefault="008E6BE6" w:rsidP="00386808">
            <w:pPr>
              <w:jc w:val="center"/>
              <w:rPr>
                <w:rFonts w:ascii="Times New Roman" w:hAnsi="Times New Roman" w:cs="Times New Roman"/>
              </w:rPr>
            </w:pPr>
            <w:r w:rsidRPr="008E6BE6">
              <w:rPr>
                <w:rFonts w:ascii="Times New Roman" w:hAnsi="Times New Roman" w:cs="Times New Roman"/>
              </w:rPr>
              <w:lastRenderedPageBreak/>
              <w:t>Выбор места для выполнения второй передачи</w:t>
            </w:r>
          </w:p>
        </w:tc>
        <w:tc>
          <w:tcPr>
            <w:tcW w:w="4253" w:type="dxa"/>
          </w:tcPr>
          <w:p w:rsidR="008E6BE6" w:rsidRDefault="008E6BE6" w:rsidP="007E375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8E6BE6" w:rsidTr="00305861">
        <w:tc>
          <w:tcPr>
            <w:tcW w:w="3402" w:type="dxa"/>
          </w:tcPr>
          <w:p w:rsidR="008E6BE6" w:rsidRPr="008E6BE6" w:rsidRDefault="008E6BE6" w:rsidP="00386808">
            <w:pPr>
              <w:jc w:val="center"/>
              <w:rPr>
                <w:rFonts w:ascii="Times New Roman" w:hAnsi="Times New Roman" w:cs="Times New Roman"/>
              </w:rPr>
            </w:pPr>
            <w:r w:rsidRPr="008E6BE6">
              <w:rPr>
                <w:rFonts w:ascii="Times New Roman" w:hAnsi="Times New Roman" w:cs="Times New Roman"/>
              </w:rPr>
              <w:t>Выбор места для отбивания мяча</w:t>
            </w:r>
          </w:p>
        </w:tc>
        <w:tc>
          <w:tcPr>
            <w:tcW w:w="4253" w:type="dxa"/>
          </w:tcPr>
          <w:p w:rsidR="008E6BE6" w:rsidRDefault="008E6BE6" w:rsidP="00305861">
            <w:pPr>
              <w:jc w:val="center"/>
            </w:pPr>
            <w:r w:rsidRPr="00E72F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8E6BE6" w:rsidTr="00305861">
        <w:tc>
          <w:tcPr>
            <w:tcW w:w="3402" w:type="dxa"/>
          </w:tcPr>
          <w:p w:rsidR="008E6BE6" w:rsidRPr="008E6BE6" w:rsidRDefault="008E6BE6" w:rsidP="00386808">
            <w:pPr>
              <w:jc w:val="center"/>
              <w:rPr>
                <w:rFonts w:ascii="Times New Roman" w:hAnsi="Times New Roman" w:cs="Times New Roman"/>
              </w:rPr>
            </w:pPr>
            <w:r w:rsidRPr="008E6BE6">
              <w:rPr>
                <w:rFonts w:ascii="Times New Roman" w:hAnsi="Times New Roman" w:cs="Times New Roman"/>
              </w:rPr>
              <w:t>Взаимодействие игроков зон 4 и 2 с игроком зоны3 при первой передаче</w:t>
            </w:r>
          </w:p>
        </w:tc>
        <w:tc>
          <w:tcPr>
            <w:tcW w:w="4253" w:type="dxa"/>
          </w:tcPr>
          <w:p w:rsidR="008E6BE6" w:rsidRDefault="008E6BE6" w:rsidP="00305861">
            <w:pPr>
              <w:jc w:val="center"/>
            </w:pPr>
            <w:r w:rsidRPr="00E72F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8E6BE6" w:rsidTr="00305861">
        <w:tc>
          <w:tcPr>
            <w:tcW w:w="3402" w:type="dxa"/>
          </w:tcPr>
          <w:p w:rsidR="008E6BE6" w:rsidRDefault="008E6BE6" w:rsidP="007E375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6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игроков первой и второй линии при первой передаче и приеме мяча</w:t>
            </w:r>
          </w:p>
        </w:tc>
        <w:tc>
          <w:tcPr>
            <w:tcW w:w="4253" w:type="dxa"/>
          </w:tcPr>
          <w:p w:rsidR="008E6BE6" w:rsidRDefault="008E6BE6" w:rsidP="00305861">
            <w:pPr>
              <w:jc w:val="center"/>
            </w:pPr>
            <w:r w:rsidRPr="00E72F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</w:tbl>
    <w:p w:rsidR="00305861" w:rsidRDefault="00305861" w:rsidP="007E375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5861" w:rsidRDefault="00305861" w:rsidP="0030586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Тактика защиты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3402"/>
        <w:gridCol w:w="4253"/>
      </w:tblGrid>
      <w:tr w:rsidR="00305861" w:rsidTr="00003CD0">
        <w:tc>
          <w:tcPr>
            <w:tcW w:w="3402" w:type="dxa"/>
          </w:tcPr>
          <w:p w:rsidR="00305861" w:rsidRDefault="00305861" w:rsidP="00003CD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Приемы игры</w:t>
            </w:r>
          </w:p>
        </w:tc>
        <w:tc>
          <w:tcPr>
            <w:tcW w:w="4253" w:type="dxa"/>
          </w:tcPr>
          <w:p w:rsidR="00305861" w:rsidRDefault="00305861" w:rsidP="00003CD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Спортивно-оздоровительный </w:t>
            </w:r>
          </w:p>
          <w:p w:rsidR="00305861" w:rsidRDefault="00305861" w:rsidP="00003CD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Весь этап</w:t>
            </w:r>
          </w:p>
        </w:tc>
      </w:tr>
      <w:tr w:rsidR="00305861" w:rsidTr="00003CD0">
        <w:tc>
          <w:tcPr>
            <w:tcW w:w="3402" w:type="dxa"/>
          </w:tcPr>
          <w:p w:rsidR="00305861" w:rsidRPr="00305861" w:rsidRDefault="002D7542" w:rsidP="00003CD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75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места при приеме подач</w:t>
            </w:r>
          </w:p>
        </w:tc>
        <w:tc>
          <w:tcPr>
            <w:tcW w:w="4253" w:type="dxa"/>
          </w:tcPr>
          <w:p w:rsidR="00305861" w:rsidRDefault="00305861" w:rsidP="00003CD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05861" w:rsidTr="00003CD0">
        <w:tc>
          <w:tcPr>
            <w:tcW w:w="3402" w:type="dxa"/>
          </w:tcPr>
          <w:p w:rsidR="00305861" w:rsidRDefault="002D7542" w:rsidP="00003CD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способа   приема</w:t>
            </w:r>
            <w:r w:rsidRPr="002D75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подач</w:t>
            </w:r>
          </w:p>
        </w:tc>
        <w:tc>
          <w:tcPr>
            <w:tcW w:w="4253" w:type="dxa"/>
          </w:tcPr>
          <w:p w:rsidR="00305861" w:rsidRDefault="00305861" w:rsidP="00003CD0">
            <w:pPr>
              <w:jc w:val="center"/>
            </w:pPr>
            <w:r w:rsidRPr="00E72F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05861" w:rsidTr="00003CD0">
        <w:tc>
          <w:tcPr>
            <w:tcW w:w="3402" w:type="dxa"/>
          </w:tcPr>
          <w:p w:rsidR="00305861" w:rsidRDefault="002D7542" w:rsidP="00003CD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Расположение игроков при приеме подачи, когда вторую передачу выполняет игрок зоны 3</w:t>
            </w:r>
          </w:p>
        </w:tc>
        <w:tc>
          <w:tcPr>
            <w:tcW w:w="4253" w:type="dxa"/>
          </w:tcPr>
          <w:p w:rsidR="00305861" w:rsidRDefault="00305861" w:rsidP="00003CD0">
            <w:pPr>
              <w:jc w:val="center"/>
            </w:pPr>
            <w:r w:rsidRPr="00E72F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305861" w:rsidTr="00003CD0">
        <w:tc>
          <w:tcPr>
            <w:tcW w:w="3402" w:type="dxa"/>
          </w:tcPr>
          <w:p w:rsidR="00305861" w:rsidRDefault="002D7542" w:rsidP="00003CD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Расположение игроков при приеме подачи, при системе игры «углом вперед»</w:t>
            </w:r>
          </w:p>
        </w:tc>
        <w:tc>
          <w:tcPr>
            <w:tcW w:w="4253" w:type="dxa"/>
          </w:tcPr>
          <w:p w:rsidR="00305861" w:rsidRDefault="00305861" w:rsidP="00003CD0">
            <w:pPr>
              <w:jc w:val="center"/>
            </w:pPr>
            <w:r w:rsidRPr="00E72F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</w:tbl>
    <w:p w:rsidR="00305861" w:rsidRDefault="00305861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7E3759" w:rsidRDefault="007E3759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Default="002D7542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Default="002D7542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Default="002D7542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Default="002D7542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Default="002D7542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Default="002D7542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Default="002D7542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Default="002D7542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Default="002D7542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Default="002D7542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Default="002D7542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Pr="007E3759" w:rsidRDefault="002D7542" w:rsidP="007E375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7542" w:rsidRPr="002D7542" w:rsidRDefault="002D7542" w:rsidP="002D7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тренировочного занятия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D7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7542" w:rsidRPr="002D7542" w:rsidRDefault="002D7542" w:rsidP="002D7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542" w:rsidRPr="002D7542" w:rsidRDefault="002D7542" w:rsidP="002D7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Стойки и перемещения. Передача мяча двумя руками сверху на месте.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1.Обучить исходным положениям, стойкам и перемещениям волейболиста.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Обучить передачам мяча двумя руками сверху перед собой на месте.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координацию движений.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Воспитывать уверенность в своих действиях.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спортивный зал.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Время:1 ч. 20 мин.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Инвентарь: волейбольные и набивные мячи </w:t>
      </w:r>
      <w:proofErr w:type="gramStart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каждую пару занимающихся по одному мячу). Набивные мячи весом 2 - </w:t>
      </w:r>
      <w:smartTag w:uri="urn:schemas-microsoft-com:office:smarttags" w:element="metricconverter">
        <w:smartTagPr>
          <w:attr w:name="ProductID" w:val="3 кг"/>
        </w:smartTagPr>
        <w:r w:rsidRPr="002D7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кг</w:t>
        </w:r>
      </w:smartTag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часть - 25 мин.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Построение группы, рапорт дежурного, приветствие, сообщение задач урока.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Выполнение строевых команд «Равняйсь!», «Смирно!», повороты «направо», «налево», «кругом».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Ходьба: обычная, на носках, на внутреннем своде стопы, на внешнем своде стопы, в полу приседе. ОМУ (Общие Методические Указания) - во время ходьбы следить за осанкой.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Чередование быстрой ходьбы с бегом, остановками, с поворотами. ОМУ - при чередовании ходьбы с другими движениями использовать звуковой сигнал или систему знаков.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Бег: семенящий на носках, На носках прямые ноги вперед </w:t>
      </w:r>
      <w:proofErr w:type="gramStart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поднимать ноги до уровня пояса, в коленях не сгибать), прямые ноги назад, прямые ноги в стороны, с захлестыванием голени, с высоким подниманием бедра, бег с изменением направления и темпа. Ускорение по диагонали.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ОРУ (обще развивающие упражнения) - в движении;  медленная ходьба;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И.П.(исходное положение) - руки в низу;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1 - 2 - руки через стороны верх, вдох;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3 - 4 - руки через стороны вниз, выдох;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2 - 3 раза.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- из колонны по одному в колонну по четыре через центр.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 - на месте.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стойка ноги на ширине плеч, руки на поясе;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наклон головы влево;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тоже вправо;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назад;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вперед;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2 - 3 раза;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- дыхание свободное, плечи опущены и расслаблены;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 - тоже;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поворот головы налево;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И.П.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тоже направо;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И.П.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2-3 раза;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- повороты выполнять резко, как - будто ставиться точка, следить за осанкой.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стойка ноги врозь, руки внизу;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- плечи вверх;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2 - И.П</w:t>
      </w:r>
      <w:proofErr w:type="gramStart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3.- 4 . - тоже.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4 -5 раз.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тоже;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1 - 4 - круговые движения плечами вперед;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5 - 8 - тоже назад;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2 -3 раза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- следить за осанкой, дыхание свободное.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- стойка ноги врозь, руки в стороны, пальцы сжаты в кулак;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1- 4 - круговые движения кистями внутрь;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5 -8 - тоже наружу;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9-12 - круговые движения предплечьями внутрь, локти не опускать;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12 - 16 - тоже наружу;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16 - 18 - круговые движения плечами вперед, кисти к плечам;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19 - 22 - тоже назад;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2 -3 раза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- следить за осанкой, плечи не опускать.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стойка ноги врозь, руки на поясе;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- наклон влево, правая рука влево, потянуться;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- И.П.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- тоже вправо;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- И.П.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выполнять 4 - 5 раз,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- рука, поднятая вверх прижимается к голове,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стойка ноги врозь, руки вверх в замок, прогнуться;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наклон к левой;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наклон вперед;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наклон к правой;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И.П.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5 - 8 - тоже с правой;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2 - 3 раза;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- руками касаться пола, ноги не сгибать.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стойка ноги врозь, руки на пояс;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четыре счета выполнять круговые движения в суставах ног вправо, влево (голеностопный сустав, коленный сустав, тазобедренный сустав)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голеностопного сустава стопа ставиться на носок;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коленного сустава поднять бедро до уровня пояса, круговые движения голенью;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тазобедренного сустава колено поднять до уровня пояса, отвести в сторону, опустить и привести в И.П.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широкая стойка ноги врозь, руки за голову;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- широкий выпад влево, руки в сторону;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- И.П.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- тоже вправо;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- И.П.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5 - 7 раз;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- выполнять полный сед в сторону, стопу опорной ноги не отрывать от пола.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О.С. (Основная Стойка)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- выпад левой вперед, руки на пояс, правым коленом коснуться пола;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И.П.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- тоже правой;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- И.П.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7 - 9 раз;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- спину держать прямой, следить за осанкой;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Эстафета « с бегом» - Занимающиеся делятся на две, три команды, которые стоят в колонне (шеренге). По сигналу занимающиеся, стоящие первыми бегут до контрольной отметки </w:t>
      </w:r>
      <w:proofErr w:type="gramStart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 </w:t>
      </w:r>
      <w:smartTag w:uri="urn:schemas-microsoft-com:office:smarttags" w:element="metricconverter">
        <w:smartTagPr>
          <w:attr w:name="ProductID" w:val="15 м"/>
        </w:smartTagPr>
        <w:r w:rsidRPr="002D7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обратно. Побеждает команда, раньше других закончившая бег.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- 90 мин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Обучение исходным положениям, стойкам, перемещениям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перемещения характерные для игры в волейбол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приставные шаги вправо, влево, вперед и назад;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двойной шаг вперед и назад;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скачек вперед и назад.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важно, чтобы занимающиеся научились сочетать различные способы перемещения с остановками и принятием той или иной стойки, а также умели выбирать тот или иной способ перемещения в зависимости от игровой обстановки (расстояние от мяча, скорость полета мяча и его траектория).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1.Обучение средним, высоким и низким стойкам.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2.Передвижение приставными шагами влево и вправо в средней стойке.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3.Передвижение вперед, назад с остановкой, с выпадом, с последующим принятием средней стойки.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4.Обучение исходному положению к передаче мяча двумя руками сверху перед собой, над собой и за голову (см. рис).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5.Занимающиеся стоят в колоннах лицом к сетке за линией нападения. Первые бегут к сетке, останавливаются двойным шагом, скачком выполняют поворот и имитируют вторую передачу (в зоне 2 поворот выполняется налево, в зоне 4 - направо, в зоне 3 - налево и направо. Надо следить за тем, что при повороте налево впереди была правая нога, а при повороте на право - левая.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6.Продвижение в колонне по одному вдоль границ площадки. По сигналу, занимающиеся изменяют способ перемещения (на каждый сигнал определенный способ).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Обучение передачам двумя руками сверху перед собой на месте.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Ловля набивного мяча </w:t>
      </w:r>
      <w:proofErr w:type="gramStart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</w:t>
      </w:r>
      <w:smartTag w:uri="urn:schemas-microsoft-com:office:smarttags" w:element="metricconverter">
        <w:smartTagPr>
          <w:attr w:name="ProductID" w:val="2 кг"/>
        </w:smartTagPr>
        <w:r w:rsidRPr="002D7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кг</w:t>
        </w:r>
      </w:smartTag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двумя руками на уровне лица в средней и низкой стойке волейболиста, В момент ловли слегка присесть, затем, выпрямляя ноги и руки, бросить мяч вверх - вперед, выполнив заключительное движение кистями и пальцами. То же, но бросок мяча над собой и назад. Занимающиеся располагаются во встречных колоннах, после броска игрок уходит назад, в свою колонну.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Ловля и броски набивного мяча после различных перемещений, а так же во время перемещения. Игроки располагаются в колонне, один напротив колонны </w:t>
      </w:r>
      <w:proofErr w:type="gramStart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водящий). Из колонны игрок выходит навстречу водящему, и после остановки ловит мяч и бросает обратно. То же, но на бегу </w:t>
      </w:r>
      <w:proofErr w:type="gramStart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).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 исходного положения мяч на кистях - броски волейбольного мяча (имитация передачи). При выполнении броска ноги, туловище и руки разгибают одновременно. Кисти сопровождают мяч.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Упражнение в парах. Один</w:t>
      </w:r>
      <w:proofErr w:type="gramStart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расстояния 3 - </w:t>
      </w:r>
      <w:smartTag w:uri="urn:schemas-microsoft-com:office:smarttags" w:element="metricconverter">
        <w:smartTagPr>
          <w:attr w:name="ProductID" w:val="4 м"/>
        </w:smartTagPr>
        <w:r w:rsidRPr="002D7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</w:t>
        </w:r>
      </w:smartTag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набрасывает мяч по средней траектории, другой, приняв исходное положение, выполняет передачу. Касание пальцами должно быть кратковременным, без задержки.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Упражнение в парах. Передача мяча, стоя на месте. Расстояние между занимающими </w:t>
      </w:r>
      <w:smartTag w:uri="urn:schemas-microsoft-com:office:smarttags" w:element="metricconverter">
        <w:smartTagPr>
          <w:attr w:name="ProductID" w:val="4 м"/>
        </w:smartTagPr>
        <w:r w:rsidRPr="002D7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</w:t>
        </w:r>
      </w:smartTag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Тоже, что и упражнение 3, мяч набрасывается несколько левее, правее. Перед выполнением передачи необходимо сделать приставной шаг в сторону.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Выполнение передач в парах по средней, высокой траектории.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Передача мяча в парах через сетку на расстоянии </w:t>
      </w:r>
      <w:smartTag w:uri="urn:schemas-microsoft-com:office:smarttags" w:element="metricconverter">
        <w:smartTagPr>
          <w:attr w:name="ProductID" w:val="4 м"/>
        </w:smartTagPr>
        <w:r w:rsidRPr="002D7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</w:t>
        </w:r>
      </w:smartTag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Игра «Мячи через сетку». Игроки размещаются на противоположных сторонах волейбольной площадки. У игроков, стоящих в центре площадки в руках волейбольные (или набивные) мячи. По сигналу надо бросить мяч через сетку. Команда проигрывает очко, если все мячи оказались на ее стороне. Затем количество мячей с каждым разом увеличивается (2-3 и т.д.). Разыгрывается от 5 до 10 очков. В этой игре вводится расстановка игроков как в игре в волейбол, а после розыгрыша каждого очка игроки совершают переход по направлению движения часовой стрелки.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Заключительная часть - 5 мин.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Ходьба медленная, с выполнением несложных заданий по сигналам: поднять руки вверх, остановиться. </w:t>
      </w:r>
    </w:p>
    <w:p w:rsidR="002D7542" w:rsidRPr="002D7542" w:rsidRDefault="002D7542" w:rsidP="002D7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Подведение итогов занятия. </w:t>
      </w:r>
    </w:p>
    <w:p w:rsidR="00003CD0" w:rsidRDefault="00003CD0" w:rsidP="00F4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03CD0" w:rsidSect="0006773D">
          <w:pgSz w:w="11906" w:h="16838"/>
          <w:pgMar w:top="1134" w:right="851" w:bottom="1134" w:left="1247" w:header="709" w:footer="709" w:gutter="0"/>
          <w:cols w:space="708"/>
          <w:docGrid w:linePitch="360"/>
        </w:sectPr>
      </w:pPr>
    </w:p>
    <w:p w:rsidR="00003CD0" w:rsidRPr="002D7542" w:rsidRDefault="00003CD0" w:rsidP="002D7542">
      <w:pPr>
        <w:pStyle w:val="a6"/>
        <w:numPr>
          <w:ilvl w:val="0"/>
          <w:numId w:val="3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D7542">
        <w:rPr>
          <w:rFonts w:ascii="Times New Roman" w:hAnsi="Times New Roman"/>
          <w:b/>
          <w:sz w:val="24"/>
          <w:szCs w:val="24"/>
        </w:rPr>
        <w:lastRenderedPageBreak/>
        <w:t>НОРМАТИВНЫЕ ТРЕБОВАНИЯ</w:t>
      </w:r>
    </w:p>
    <w:p w:rsidR="002D7542" w:rsidRDefault="002D7542" w:rsidP="002D75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нормативы по физической подготовке для спортивно-оздоровительного этапа</w:t>
      </w: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949"/>
      </w:tblGrid>
      <w:tr w:rsidR="002D7542" w:rsidTr="002D7542">
        <w:tc>
          <w:tcPr>
            <w:tcW w:w="675" w:type="dxa"/>
          </w:tcPr>
          <w:p w:rsidR="002D7542" w:rsidRDefault="002D7542" w:rsidP="002D7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2D7542" w:rsidRDefault="002D7542" w:rsidP="002D7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2268" w:type="dxa"/>
          </w:tcPr>
          <w:p w:rsidR="002D7542" w:rsidRDefault="002D7542" w:rsidP="002D7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949" w:type="dxa"/>
          </w:tcPr>
          <w:p w:rsidR="002D7542" w:rsidRDefault="00D15E3D" w:rsidP="002D7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2D7542">
              <w:rPr>
                <w:rFonts w:ascii="Times New Roman" w:hAnsi="Times New Roman"/>
                <w:b/>
                <w:sz w:val="24"/>
                <w:szCs w:val="24"/>
              </w:rPr>
              <w:t>евушки</w:t>
            </w:r>
          </w:p>
        </w:tc>
      </w:tr>
      <w:tr w:rsidR="002D7542" w:rsidTr="002D7542">
        <w:tc>
          <w:tcPr>
            <w:tcW w:w="675" w:type="dxa"/>
          </w:tcPr>
          <w:p w:rsidR="002D7542" w:rsidRPr="002D7542" w:rsidRDefault="002D7542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D7542" w:rsidRPr="002D7542" w:rsidRDefault="002D7542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D7542" w:rsidRPr="002D7542" w:rsidRDefault="002D7542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949" w:type="dxa"/>
          </w:tcPr>
          <w:p w:rsidR="002D7542" w:rsidRPr="002D7542" w:rsidRDefault="002D7542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386808" w:rsidTr="002D7542">
        <w:tc>
          <w:tcPr>
            <w:tcW w:w="675" w:type="dxa"/>
          </w:tcPr>
          <w:p w:rsidR="00386808" w:rsidRDefault="00386808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86808" w:rsidRDefault="00386808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2268" w:type="dxa"/>
          </w:tcPr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949" w:type="dxa"/>
          </w:tcPr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386808" w:rsidTr="002D7542">
        <w:tc>
          <w:tcPr>
            <w:tcW w:w="675" w:type="dxa"/>
          </w:tcPr>
          <w:p w:rsidR="00386808" w:rsidRDefault="00386808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86808" w:rsidRDefault="00386808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вверх толчком двух ног, см</w:t>
            </w:r>
          </w:p>
        </w:tc>
        <w:tc>
          <w:tcPr>
            <w:tcW w:w="2268" w:type="dxa"/>
          </w:tcPr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9" w:type="dxa"/>
          </w:tcPr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86808" w:rsidTr="002D7542">
        <w:tc>
          <w:tcPr>
            <w:tcW w:w="675" w:type="dxa"/>
          </w:tcPr>
          <w:p w:rsidR="00386808" w:rsidRDefault="00386808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86808" w:rsidRDefault="00386808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набивного мяча 1 кг из-за головы</w:t>
            </w:r>
          </w:p>
          <w:p w:rsidR="00386808" w:rsidRDefault="00386808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двумя руками, м</w:t>
            </w:r>
            <w:r w:rsidRPr="00A36AF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6808" w:rsidRDefault="00386808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сидя</w:t>
            </w:r>
          </w:p>
          <w:p w:rsidR="00386808" w:rsidRPr="00386808" w:rsidRDefault="00386808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стоя</w:t>
            </w:r>
          </w:p>
        </w:tc>
        <w:tc>
          <w:tcPr>
            <w:tcW w:w="2268" w:type="dxa"/>
          </w:tcPr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949" w:type="dxa"/>
          </w:tcPr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386808" w:rsidTr="002D7542">
        <w:tc>
          <w:tcPr>
            <w:tcW w:w="675" w:type="dxa"/>
          </w:tcPr>
          <w:p w:rsidR="00386808" w:rsidRDefault="00386808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86808" w:rsidRDefault="00386808" w:rsidP="002D7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сек бег на месте, </w:t>
            </w:r>
          </w:p>
        </w:tc>
        <w:tc>
          <w:tcPr>
            <w:tcW w:w="2268" w:type="dxa"/>
          </w:tcPr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49" w:type="dxa"/>
          </w:tcPr>
          <w:p w:rsidR="00386808" w:rsidRDefault="00386808" w:rsidP="0038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7542" w:rsidRPr="002D7542" w:rsidRDefault="002D7542" w:rsidP="002D7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3CD0" w:rsidRDefault="00003CD0" w:rsidP="00003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76" w:rsidRPr="00B92F76" w:rsidRDefault="00B92F76" w:rsidP="00B92F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Инструкторская </w:t>
      </w:r>
      <w:r w:rsidRPr="00B92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B92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судейская практика</w:t>
      </w:r>
    </w:p>
    <w:p w:rsidR="00B92F76" w:rsidRPr="00B92F76" w:rsidRDefault="00B92F76" w:rsidP="00B92F7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F76" w:rsidRPr="00B92F76" w:rsidRDefault="00B92F76" w:rsidP="00D15E3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групп (14-17 лет) привлекаются в качестве спортсменов-инструкторов в организации и проведении отдельных частей учебно-тренировочных занятий (проведение разминок без мяча и с мячом, показа технического приема и элементов </w:t>
      </w:r>
      <w:r w:rsidR="00386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тактики игры в волей</w:t>
      </w:r>
      <w:r w:rsidRPr="00B9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бол).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разминки, занятий по физической подготовке учащиеся должны хорошо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правила соревнований и требования к выполнению технических элементов.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Систематически привлекаться к судейству товарищеских игр, районных соревнований в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 секретаря, информатора, пробовать силы в качестве судьи в поле.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F76" w:rsidRPr="00B92F76" w:rsidRDefault="00B92F76" w:rsidP="00D15E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B92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Восстановительные мероприятия и медицинское обслуживание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Одним из важнейших условий интенсификации тренировочного процесса и дальнейшего повышения спортивной работоспособности является широкое и систематическое использование восстановительных средств. Вместе с тем утомление в трудовой и спортивной деятельности нельзя рассматривать как всегда вредное и нежелательное явление. Оно является важнейшей предпосылкой роста работоспособности. Постоянное чередование утомления и восстановления составляет физиологическую основу повышения работоспособности спортсмена.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Восстановление спортивной работоспособности - неотъемлемая часть  тренировочного процесса, не менее важная, чем сама спортивная тренировка. В настоящее время всё многообразие средств и методов восстановительных мероприятий можно разделить на три группы: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1. Педагогические средства восстановления:</w:t>
      </w:r>
    </w:p>
    <w:p w:rsidR="00B92F76" w:rsidRPr="00B92F76" w:rsidRDefault="00B92F76" w:rsidP="00D15E3D">
      <w:pPr>
        <w:numPr>
          <w:ilvl w:val="0"/>
          <w:numId w:val="2"/>
        </w:numPr>
        <w:spacing w:before="100" w:beforeAutospacing="1" w:after="0" w:afterAutospacing="1" w:line="240" w:lineRule="auto"/>
        <w:ind w:firstLine="273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Варьирование интервалов отдыха между выполнением отдельных заданий, соревнований</w:t>
      </w:r>
    </w:p>
    <w:p w:rsidR="00B92F76" w:rsidRPr="00B92F76" w:rsidRDefault="00B92F76" w:rsidP="00D15E3D">
      <w:pPr>
        <w:numPr>
          <w:ilvl w:val="0"/>
          <w:numId w:val="2"/>
        </w:numPr>
        <w:spacing w:before="100" w:beforeAutospacing="1" w:after="0" w:afterAutospacing="1" w:line="240" w:lineRule="auto"/>
        <w:ind w:firstLine="273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Варьирование планирования нагрузок в рамках отдельного занятия, недельного, месячного, годового циклов</w:t>
      </w:r>
    </w:p>
    <w:p w:rsidR="00B92F76" w:rsidRPr="00B92F76" w:rsidRDefault="00B92F76" w:rsidP="00D15E3D">
      <w:pPr>
        <w:numPr>
          <w:ilvl w:val="0"/>
          <w:numId w:val="2"/>
        </w:numPr>
        <w:spacing w:before="100" w:beforeAutospacing="1" w:after="0" w:afterAutospacing="1" w:line="240" w:lineRule="auto"/>
        <w:ind w:firstLine="273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Использование различных сочетаний упражнений активного отдыха и тренировок</w:t>
      </w:r>
    </w:p>
    <w:p w:rsidR="00B92F76" w:rsidRPr="00B92F76" w:rsidRDefault="00B92F76" w:rsidP="00D15E3D">
      <w:pPr>
        <w:numPr>
          <w:ilvl w:val="0"/>
          <w:numId w:val="2"/>
        </w:numPr>
        <w:spacing w:before="100" w:beforeAutospacing="1" w:after="0" w:afterAutospacing="1" w:line="240" w:lineRule="auto"/>
        <w:ind w:firstLine="273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Переключение с одних упражнений на другие</w:t>
      </w:r>
    </w:p>
    <w:p w:rsidR="00B92F76" w:rsidRPr="00B92F76" w:rsidRDefault="00B92F76" w:rsidP="00D15E3D">
      <w:pPr>
        <w:numPr>
          <w:ilvl w:val="0"/>
          <w:numId w:val="2"/>
        </w:numPr>
        <w:spacing w:before="100" w:beforeAutospacing="1" w:after="0" w:afterAutospacing="1" w:line="240" w:lineRule="auto"/>
        <w:ind w:firstLine="273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Рациональная организация всего режима дня в целом.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2. Психологические средства восстановления:</w:t>
      </w:r>
    </w:p>
    <w:p w:rsidR="00B92F76" w:rsidRPr="00B92F76" w:rsidRDefault="00B92F76" w:rsidP="00D15E3D">
      <w:pPr>
        <w:numPr>
          <w:ilvl w:val="0"/>
          <w:numId w:val="2"/>
        </w:numPr>
        <w:spacing w:before="100" w:beforeAutospacing="1" w:after="0" w:afterAutospacing="1" w:line="240" w:lineRule="auto"/>
        <w:ind w:firstLine="273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Разнообразные виды досуга</w:t>
      </w:r>
    </w:p>
    <w:p w:rsidR="00B92F76" w:rsidRPr="00B92F76" w:rsidRDefault="00B92F76" w:rsidP="00D15E3D">
      <w:pPr>
        <w:numPr>
          <w:ilvl w:val="0"/>
          <w:numId w:val="2"/>
        </w:numPr>
        <w:spacing w:before="100" w:beforeAutospacing="1" w:after="0" w:afterAutospacing="1" w:line="240" w:lineRule="auto"/>
        <w:ind w:firstLine="273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Просмотр кинофильмов, прослушивание музыки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3. Медико-биологические средства восстановления:</w:t>
      </w:r>
    </w:p>
    <w:p w:rsidR="00B92F76" w:rsidRPr="00B92F76" w:rsidRDefault="00B92F76" w:rsidP="00D15E3D">
      <w:pPr>
        <w:numPr>
          <w:ilvl w:val="0"/>
          <w:numId w:val="2"/>
        </w:numPr>
        <w:spacing w:before="100" w:beforeAutospacing="1" w:after="0" w:afterAutospacing="1" w:line="240" w:lineRule="auto"/>
        <w:ind w:firstLine="273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Рациональное питание</w:t>
      </w:r>
    </w:p>
    <w:p w:rsidR="00B92F76" w:rsidRDefault="00B92F76" w:rsidP="00D15E3D">
      <w:pPr>
        <w:numPr>
          <w:ilvl w:val="0"/>
          <w:numId w:val="2"/>
        </w:numPr>
        <w:spacing w:before="100" w:beforeAutospacing="1" w:after="0" w:afterAutospacing="1" w:line="240" w:lineRule="auto"/>
        <w:ind w:firstLine="273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F76">
        <w:rPr>
          <w:rFonts w:ascii="Times New Roman" w:eastAsia="TimesNewRoman" w:hAnsi="Times New Roman" w:cs="Times New Roman"/>
          <w:sz w:val="24"/>
          <w:szCs w:val="24"/>
        </w:rPr>
        <w:t>Витаминизация</w:t>
      </w:r>
      <w:r w:rsidRPr="00B92F76">
        <w:rPr>
          <w:rFonts w:ascii="Times New Roman" w:eastAsia="TimesNewRoman" w:hAnsi="Times New Roman" w:cs="Times New Roman"/>
          <w:sz w:val="24"/>
          <w:szCs w:val="24"/>
        </w:rPr>
        <w:cr/>
      </w:r>
    </w:p>
    <w:p w:rsidR="00B92F76" w:rsidRDefault="00B92F76" w:rsidP="00B92F76">
      <w:pPr>
        <w:spacing w:before="100" w:beforeAutospacing="1" w:after="0" w:afterAutospacing="1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</w:p>
    <w:p w:rsidR="00B92F76" w:rsidRDefault="00B92F76" w:rsidP="00B92F76">
      <w:pPr>
        <w:spacing w:before="100" w:beforeAutospacing="1" w:after="0" w:afterAutospacing="1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</w:p>
    <w:p w:rsidR="00B92F76" w:rsidRDefault="00B92F76" w:rsidP="00B92F76">
      <w:pPr>
        <w:spacing w:before="100" w:beforeAutospacing="1" w:after="0" w:afterAutospacing="1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</w:p>
    <w:p w:rsidR="00B92F76" w:rsidRDefault="00B92F76" w:rsidP="00B92F76">
      <w:pPr>
        <w:spacing w:before="100" w:beforeAutospacing="1" w:after="0" w:afterAutospacing="1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</w:p>
    <w:p w:rsidR="00B92F76" w:rsidRDefault="00B92F76" w:rsidP="00B92F76">
      <w:pPr>
        <w:spacing w:before="100" w:beforeAutospacing="1" w:after="0" w:afterAutospacing="1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</w:p>
    <w:p w:rsidR="00B92F76" w:rsidRDefault="00B92F76" w:rsidP="00B92F76">
      <w:pPr>
        <w:spacing w:before="100" w:beforeAutospacing="1" w:after="0" w:afterAutospacing="1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</w:p>
    <w:p w:rsidR="00B92F76" w:rsidRDefault="00B92F76" w:rsidP="00B92F76">
      <w:pPr>
        <w:spacing w:before="100" w:beforeAutospacing="1" w:after="0" w:afterAutospacing="1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</w:p>
    <w:p w:rsidR="00B92F76" w:rsidRDefault="00B92F76" w:rsidP="00B92F76">
      <w:pPr>
        <w:spacing w:before="100" w:beforeAutospacing="1" w:after="0" w:afterAutospacing="1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</w:p>
    <w:p w:rsidR="00B92F76" w:rsidRPr="00B92F76" w:rsidRDefault="00B92F76" w:rsidP="00B92F76">
      <w:pPr>
        <w:spacing w:before="100" w:beforeAutospacing="1" w:after="0" w:afterAutospacing="1" w:line="240" w:lineRule="auto"/>
        <w:contextualSpacing/>
        <w:rPr>
          <w:rFonts w:ascii="Times New Roman" w:eastAsia="TimesNewRoman" w:hAnsi="Times New Roman" w:cs="Times New Roman"/>
          <w:sz w:val="24"/>
          <w:szCs w:val="24"/>
        </w:rPr>
      </w:pPr>
    </w:p>
    <w:p w:rsidR="00B92F76" w:rsidRDefault="00B92F76" w:rsidP="00B92F76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B92F76">
        <w:rPr>
          <w:rFonts w:ascii="Times New Roman" w:eastAsia="TimesNewRoman" w:hAnsi="Times New Roman" w:cs="Times New Roman"/>
          <w:b/>
          <w:sz w:val="28"/>
          <w:szCs w:val="28"/>
        </w:rPr>
        <w:t xml:space="preserve">. </w:t>
      </w:r>
      <w:r w:rsidRPr="00B92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</w:t>
      </w:r>
    </w:p>
    <w:p w:rsidR="00B92F76" w:rsidRPr="00B92F76" w:rsidRDefault="00B92F76" w:rsidP="00D15E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является обязанностью человека, избравшего педагогическую профессию-профессию тренера. Тренер полностью в ответе за будущее своих воспитанников. Огромна притягательная сила спорта. Молодые люди способны увлечься этой деятельностью настолько, что она на некоторое время может заслонить от них остальные стороны жизни - учёбу, подготовку к труду, обязанности перед близкими. В этих условиях авторитет тренера необычайно высок и выходит далеко за рамки спортивной деятельности, распространяясь на самый широкий круг вопросов.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деятельность обладает очень большими воспитательными возможностями. Она моделирует в игровом, а значит в несколько условном виде самые сложные жизненные ситуации и поэтому содержит в себе в потенциальном виде возможность решения любых воспитательных задач.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спортивная практика, с первых дней в работе с новичками тренер должен серьёзное внимание уделять вопросам нравственного воспитания.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92F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Сущность и структура воспитательного процесса.</w:t>
      </w:r>
    </w:p>
    <w:p w:rsidR="00B92F76" w:rsidRPr="00B92F76" w:rsidRDefault="00B92F76" w:rsidP="00D15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является процессом целенаправленным, планомерным, систематическим и непрерывно осуществляемым для всестороннего развития личности юных спортсменов. Этот процесс должен строиться на чёткой профессиональной основе.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воспитательной работы: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-цель воспитания и конкретные воспитательные задачи, обеспечивающие достижение цели;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и учёт возрастных и индивидуальных особенностей воспитанников;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всеми методами воспитания и широким арсеналом методических приёмов;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 места и средства педагогического воздействия, организационных форм и характера общения.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Задачи и содержание воспитательной работы.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38680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работа с юными волейболистами</w:t>
      </w: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подчинена в целом общей конечной цели: воспитанию гармонично развитого человека, активной и сознательной личности, обладающей духовным богатством, моральной чистотой и физическим совершенством.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любой воспитательной цели, как правило, связано с решением трёх тесно связанных задач: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нравственного сознания;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поведения: умений, навыков, привычек нравственного и дисциплинированного поведения, соответствующих черт характера;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личностных качеств волевых (смелости, настойчивости, решительности), нравственных (честности, доброжелательности, скромности), трудовых (трудолюбия, добросовестности, исполнительности);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задачи коротко могут быть выражены следующим образом: чтобы достичь поставленной воспитательной цели, тренер должен добиться, чтобы воспитанник знал, умел, хотел и мог поступать должным образом.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принципы, характеризующие условия, в которых должен протекать воспитательный процесс: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воспитания с реальной жизнью и трудом;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в коллективе;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требований и воспитательных воздействий со стороны всех взрослых, контактирующих с ребёнком;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требовательности с уважением к личности воспитанника;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учёт индивидуальных особенностей каждого;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систематичность и непрерывность воспитательного процесса;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слова и дела в жизни спортивной группы;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сплочённость коллектива, его ориентацию на спортивные и нравственные идеалы.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Методы и формы воспитательной работы.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воспитания выполняют роль инструментов, с помощью которых решают все возникающие задачи. Сознание юных спортсменов формируется через указание и разъяснение правил поведения на тренировке, во время игры, норм спортивной этики. Большое воспитательное значение имеет </w:t>
      </w:r>
      <w:r w:rsidRPr="00B92F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личный пример тренера.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 работе тренера является группа методов воспитания, обеспечивающая организацию деятельности юных спортсменов, формирования их поведения: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чёткого контроля за выполнением предъявляемых к группе требований дисциплинарного и поведенческого характера.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Организационная чёткость учебно-тренировочного занятия, обеспечивающего формирование добросовестности и трудолюбия, и включение </w:t>
      </w:r>
      <w:r w:rsidR="00386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</w:t>
      </w: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болистов в систему взаимопомощи и взаимной оценки при выполнении учебных заданий.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Общественные поручения. Достаточно важными для группы и освобождающими тренера от рутинных обязанностей могут стать следующие поручения: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руководство группой (капитан команды);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готовности мест занятий, расстановка и уборка инвентаря;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личной гигиены и экипировки;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386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овости из жизни спорта и волей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</w:t>
      </w: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частности;</w:t>
      </w:r>
    </w:p>
    <w:p w:rsidR="00B92F76" w:rsidRPr="00B92F76" w:rsidRDefault="00B92F76" w:rsidP="00D15E3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разбор нарушений дисциплины, спортивной этики, конфликтов в группе;</w:t>
      </w:r>
    </w:p>
    <w:p w:rsidR="00B92F76" w:rsidRPr="00B92F76" w:rsidRDefault="00B92F76" w:rsidP="00D15E3D">
      <w:pPr>
        <w:spacing w:before="100" w:beforeAutospacing="1" w:after="0" w:afterAutospacing="1" w:line="240" w:lineRule="auto"/>
        <w:ind w:left="-567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культурно-массовая работа: экскурсии, походы, вечера отдыха, чествование победителей;</w:t>
      </w:r>
    </w:p>
    <w:p w:rsidR="00B92F76" w:rsidRPr="00B92F76" w:rsidRDefault="00B92F76" w:rsidP="00D15E3D">
      <w:pPr>
        <w:spacing w:before="100" w:beforeAutospacing="1" w:after="0" w:afterAutospacing="1" w:line="240" w:lineRule="auto"/>
        <w:ind w:left="-567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личных карточек с учётом спортивных достижений и результатов.</w:t>
      </w:r>
    </w:p>
    <w:p w:rsidR="00B92F76" w:rsidRP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воспитательной работы в спортивной школе носят как групповой, так и индивидуальный характер, воспитание как учебно-тренировочном занятии, так и в моменты досуга и отдыха. Тренер должен побуждать ученика к самоанализу поступков, раскаянию в содеянных безнравственных поступках, стремлении к воспитанию эстетического вкуса и нравственного поведения и здорового образа жизни не только в период активных занятий, а главное по окончании спортивной карьеры.</w:t>
      </w: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воспитательной деятельности тренер должен привлекать родителей своих учеников, помогать выработать режим дня ребёнка, здоровое своевременное питание. У родителей и тренеров должно быть единство целей и оценок поступков ребёнка, а главное правильная реакция на оценку этих поступков. Необходим контакт с общеобразовательным учебным заведением, где чётко должны понимать важность занятий в спортивной школе, радоваться успехам своих учащихся и выступать помощниками в возможности ребёнка и учиться, и полноценно тренироваться, достигая наивысших результатов в избранном виде спорта.</w:t>
      </w: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Pr="00B92F76" w:rsidRDefault="00B92F76" w:rsidP="00D15E3D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76" w:rsidRDefault="00B92F76" w:rsidP="00D1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en-US"/>
        </w:rPr>
        <w:lastRenderedPageBreak/>
        <w:t>VII</w:t>
      </w:r>
      <w:r w:rsidRPr="00B92F7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51504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Условия реализации программы</w:t>
      </w:r>
    </w:p>
    <w:p w:rsidR="00515047" w:rsidRDefault="00515047" w:rsidP="00D1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:rsidR="00B92F76" w:rsidRDefault="00515047" w:rsidP="00D1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ab/>
      </w:r>
      <w:r w:rsidRPr="0051504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Кадровое обеспечение: </w:t>
      </w:r>
      <w:r w:rsidRPr="0051504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тренер-преподаватель, имеющий </w:t>
      </w:r>
      <w:r w:rsidRP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среднее или высшее специальное образование,  без требования к опыту работы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, обладающий знаниями и практическими умениями по</w:t>
      </w:r>
      <w:r w:rsidR="00386808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 преподаванию вида спорта волей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бол, стремящийся к профессиональному росту.</w:t>
      </w:r>
    </w:p>
    <w:p w:rsidR="00515047" w:rsidRDefault="00515047" w:rsidP="00D1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</w:p>
    <w:p w:rsidR="00515047" w:rsidRDefault="00515047" w:rsidP="00D15E3D">
      <w:p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8"/>
        </w:rPr>
        <w:t>Информационное обеспечение</w:t>
      </w:r>
      <w:r w:rsidRPr="0051504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дидактические и учебные материалы,</w:t>
      </w:r>
      <w:r w:rsidRP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м</w:t>
      </w:r>
      <w:r w:rsidRPr="00B92F76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етодические материалы, рекомендации;</w:t>
      </w:r>
      <w:r w:rsidRP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в</w:t>
      </w:r>
      <w:r w:rsidRPr="00B92F76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идеоматериалы о </w:t>
      </w:r>
      <w:r w:rsidR="00386808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волей</w:t>
      </w:r>
      <w:r w:rsidRPr="00B92F76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боле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.</w:t>
      </w:r>
    </w:p>
    <w:p w:rsidR="00515047" w:rsidRDefault="00515047" w:rsidP="00D15E3D">
      <w:p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</w:p>
    <w:p w:rsidR="00515047" w:rsidRDefault="00515047" w:rsidP="00D15E3D">
      <w:p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 w:rsidRPr="0051504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8"/>
        </w:rPr>
        <w:t>Материально-техническое обеспечение</w:t>
      </w:r>
      <w:r w:rsidRP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: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 спортивный зал, спортивная площадка с баскетбольным оборудованием</w:t>
      </w:r>
      <w:r w:rsidRP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:</w:t>
      </w:r>
    </w:p>
    <w:p w:rsidR="00515047" w:rsidRDefault="00515047" w:rsidP="00D15E3D">
      <w:p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</w:p>
    <w:p w:rsidR="00515047" w:rsidRDefault="00386808" w:rsidP="00D15E3D">
      <w:pPr>
        <w:autoSpaceDE w:val="0"/>
        <w:autoSpaceDN w:val="0"/>
        <w:adjustRightInd w:val="0"/>
        <w:spacing w:before="100" w:beforeAutospacing="1" w:after="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- волейбольные стойки с сеткой</w:t>
      </w:r>
      <w:r w:rsid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 w:rsid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 w:rsidR="00D237EE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 </w:t>
      </w:r>
      <w:r w:rsid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2 </w:t>
      </w:r>
      <w:proofErr w:type="spellStart"/>
      <w:r w:rsid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шт</w:t>
      </w:r>
      <w:proofErr w:type="spellEnd"/>
      <w:r w:rsidR="00515047" w:rsidRP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;</w:t>
      </w:r>
    </w:p>
    <w:p w:rsidR="00515047" w:rsidRDefault="00386808" w:rsidP="00D15E3D">
      <w:pPr>
        <w:autoSpaceDE w:val="0"/>
        <w:autoSpaceDN w:val="0"/>
        <w:adjustRightInd w:val="0"/>
        <w:spacing w:before="100" w:beforeAutospacing="1" w:after="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- волей</w:t>
      </w:r>
      <w:r w:rsid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больные мячи</w:t>
      </w:r>
      <w:r w:rsid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 w:rsid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  <w:t xml:space="preserve">- </w:t>
      </w:r>
      <w:r w:rsid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  <w:t xml:space="preserve">20 </w:t>
      </w:r>
      <w:proofErr w:type="spellStart"/>
      <w:r w:rsid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шт</w:t>
      </w:r>
      <w:proofErr w:type="spellEnd"/>
      <w:r w:rsidR="00515047" w:rsidRPr="00386808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;</w:t>
      </w:r>
    </w:p>
    <w:p w:rsidR="00515047" w:rsidRPr="00515047" w:rsidRDefault="00515047" w:rsidP="00D15E3D">
      <w:pPr>
        <w:autoSpaceDE w:val="0"/>
        <w:autoSpaceDN w:val="0"/>
        <w:adjustRightInd w:val="0"/>
        <w:spacing w:before="100" w:beforeAutospacing="1" w:after="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- мяч набивной 1 кг -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  <w:t xml:space="preserve">10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шт</w:t>
      </w:r>
      <w:proofErr w:type="spellEnd"/>
      <w:r w:rsidRP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;</w:t>
      </w:r>
    </w:p>
    <w:p w:rsidR="00515047" w:rsidRPr="00515047" w:rsidRDefault="00515047" w:rsidP="00D15E3D">
      <w:pPr>
        <w:autoSpaceDE w:val="0"/>
        <w:autoSpaceDN w:val="0"/>
        <w:adjustRightInd w:val="0"/>
        <w:spacing w:before="100" w:beforeAutospacing="1" w:after="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- мяч набивной 2 кг -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  <w:t xml:space="preserve">10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шт</w:t>
      </w:r>
      <w:proofErr w:type="spellEnd"/>
      <w:r w:rsidRPr="00515047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;</w:t>
      </w:r>
    </w:p>
    <w:p w:rsidR="00515047" w:rsidRPr="00D237EE" w:rsidRDefault="00515047" w:rsidP="00D15E3D">
      <w:pPr>
        <w:autoSpaceDE w:val="0"/>
        <w:autoSpaceDN w:val="0"/>
        <w:adjustRightInd w:val="0"/>
        <w:spacing w:before="100" w:beforeAutospacing="1" w:after="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- скакалки гимнастические -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  <w:t xml:space="preserve">20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шт</w:t>
      </w:r>
      <w:proofErr w:type="spellEnd"/>
      <w:r w:rsidR="00D237EE" w:rsidRPr="00D237EE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;</w:t>
      </w:r>
    </w:p>
    <w:p w:rsidR="00515047" w:rsidRPr="00515047" w:rsidRDefault="00515047" w:rsidP="00D15E3D">
      <w:pPr>
        <w:autoSpaceDE w:val="0"/>
        <w:autoSpaceDN w:val="0"/>
        <w:adjustRightInd w:val="0"/>
        <w:spacing w:before="100" w:beforeAutospacing="1" w:after="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- мяч футбольный -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 w:rsidR="00D237EE" w:rsidRPr="00D237EE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1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шт</w:t>
      </w:r>
      <w:proofErr w:type="spellEnd"/>
      <w:r w:rsidRPr="00D237EE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;</w:t>
      </w:r>
    </w:p>
    <w:p w:rsidR="00515047" w:rsidRPr="00B92F76" w:rsidRDefault="00D237EE" w:rsidP="00D15E3D">
      <w:pPr>
        <w:autoSpaceDE w:val="0"/>
        <w:autoSpaceDN w:val="0"/>
        <w:adjustRightInd w:val="0"/>
        <w:spacing w:before="100" w:beforeAutospacing="1" w:after="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  <w:r w:rsidRPr="00D237EE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- </w:t>
      </w:r>
      <w:r w:rsidR="00386808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мяч баскет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больный -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  <w:t xml:space="preserve"> 2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шт</w:t>
      </w:r>
      <w:proofErr w:type="spellEnd"/>
      <w:r w:rsidRPr="00D237EE"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>;</w:t>
      </w:r>
    </w:p>
    <w:p w:rsidR="00515047" w:rsidRPr="00B92F76" w:rsidRDefault="00D237EE" w:rsidP="00D15E3D">
      <w:pPr>
        <w:autoSpaceDE w:val="0"/>
        <w:autoSpaceDN w:val="0"/>
        <w:adjustRightInd w:val="0"/>
        <w:spacing w:before="100" w:beforeAutospacing="1" w:after="0" w:afterAutospacing="1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 xml:space="preserve">- жгуты, эспандеры -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  <w:tab/>
        <w:t>по 4 шт.</w:t>
      </w:r>
    </w:p>
    <w:p w:rsidR="00515047" w:rsidRPr="00B92F76" w:rsidRDefault="00515047" w:rsidP="00D15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8"/>
        </w:rPr>
      </w:pPr>
    </w:p>
    <w:p w:rsidR="00B92F76" w:rsidRPr="00B92F76" w:rsidRDefault="00B92F76" w:rsidP="00D15E3D">
      <w:pPr>
        <w:spacing w:before="100" w:beforeAutospacing="1" w:after="100" w:afterAutospacing="1" w:line="240" w:lineRule="auto"/>
        <w:ind w:left="-567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B92F76" w:rsidRPr="00B92F76" w:rsidSect="00386808">
          <w:pgSz w:w="11906" w:h="16838"/>
          <w:pgMar w:top="1134" w:right="709" w:bottom="1134" w:left="1701" w:header="113" w:footer="11" w:gutter="0"/>
          <w:cols w:space="708"/>
          <w:docGrid w:linePitch="360"/>
        </w:sectPr>
      </w:pPr>
    </w:p>
    <w:p w:rsidR="00B92F76" w:rsidRPr="00B92F76" w:rsidRDefault="00B92F76" w:rsidP="00D15E3D">
      <w:pPr>
        <w:spacing w:before="100" w:beforeAutospacing="1" w:after="100" w:afterAutospacing="1" w:line="240" w:lineRule="auto"/>
        <w:ind w:left="-567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B92F76">
        <w:rPr>
          <w:rFonts w:ascii="Times New Roman" w:eastAsia="Times New Roman" w:hAnsi="Times New Roman" w:cs="Times New Roman"/>
          <w:b/>
          <w:sz w:val="28"/>
          <w:szCs w:val="28"/>
        </w:rPr>
        <w:t>. Список литературы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данной программы использовались следующие источники: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1.Аверин И.В. Специальная подготовка волейболиста //Спорт в школе: прил. </w:t>
      </w:r>
      <w:proofErr w:type="gram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 «Первое сентября». – 2000 – март (№№ 11-12)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Беляев А.В.  Развитие физических качеств волейболистов -</w:t>
      </w:r>
      <w:r w:rsidRPr="00DC5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М.: </w:t>
      </w: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1996.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Беляев А.В.  Обучение технике игры в волейбол и ее совершенствование. </w:t>
      </w:r>
      <w:proofErr w:type="spell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Рос.Гос</w:t>
      </w:r>
      <w:proofErr w:type="spell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Акад. Физ. культуры. – М: Просвещение. 1996 – 66 с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4.Волейбол: </w:t>
      </w:r>
      <w:proofErr w:type="spellStart"/>
      <w:proofErr w:type="gram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proofErr w:type="gram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 /</w:t>
      </w:r>
      <w:proofErr w:type="spell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сот.:Ю.Н</w:t>
      </w:r>
      <w:proofErr w:type="spell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</w:t>
      </w:r>
      <w:proofErr w:type="spell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М: ФИС, 1983 – 93 с.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Волейбол. Поурочная учебная программа для детско-юношеских спортивных школ / Учебно-тренировочные группы/Под редакцией Ю.Д.Железняка. – М., 1983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6. Железняк Ю.Д.. К мастерству в волейболе  - М.: ФИС, 1994. – 224 с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Железняк Ю.Д. Юный волейболист/ М.: ФИС, 1988. /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8. Железняк Ю.Д. Подготовка юных волейболистов: учебное пособие для тренеров детских юношеских коллективов /</w:t>
      </w:r>
      <w:proofErr w:type="spell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Ю.Д.Железняк</w:t>
      </w:r>
      <w:proofErr w:type="spell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Ю.Н. </w:t>
      </w:r>
      <w:proofErr w:type="spell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Клешев</w:t>
      </w:r>
      <w:proofErr w:type="spell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О.С.Чехов</w:t>
      </w:r>
      <w:proofErr w:type="spell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2-е изд. </w:t>
      </w:r>
      <w:proofErr w:type="spell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М: ФИС. 1967 – 295 с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</w:t>
      </w:r>
      <w:proofErr w:type="spell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Тактическая подготовка волейболистов (сборник упражнений) /Ю.Н. </w:t>
      </w:r>
      <w:proofErr w:type="spell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</w:t>
      </w:r>
      <w:proofErr w:type="spell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В.А. Тюрин. Ю.П. </w:t>
      </w:r>
      <w:proofErr w:type="spell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Фураев</w:t>
      </w:r>
      <w:proofErr w:type="spell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М: ФИС, 1968 – 120 с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Тюрин В.И. Методика обучения и совершенствования в волейболе - 1994.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Фомин Е.В. Физическая подготовка юных волейболистов/  - М.:  1994. 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12 .</w:t>
      </w:r>
      <w:proofErr w:type="spellStart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Эдельман</w:t>
      </w:r>
      <w:proofErr w:type="spellEnd"/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Волейбол, М.: ФИС, 1984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Приказ Министерства России от 10.04.2013 № 114 «Об утверждении Федерального 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спортивной подготовки по виду спорта волейбол-».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Спортивные игры. Учебник для ВУЗов. Том 2/ Под редакцией Ю.Д.Железняка, Ю.М. 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Портнова. – М.: Изд. Центр Академия, 2004.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Федеральный закон "О физической культуре и спорте в Российской Федерации" от 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14.12.2007 г. N 329-ФЗ. 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Сайты: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1. http://www.</w:t>
      </w:r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volley</w:t>
      </w:r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spellStart"/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ru</w:t>
      </w:r>
      <w:proofErr w:type="spellEnd"/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2. http://www.sports.ru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3. http://www.</w:t>
      </w:r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volleyball</w:t>
      </w:r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nm</w:t>
      </w:r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spellStart"/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ru</w:t>
      </w:r>
      <w:proofErr w:type="spellEnd"/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</w:pPr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 xml:space="preserve">4. </w:t>
      </w:r>
      <w:hyperlink r:id="rId7" w:history="1">
        <w:r w:rsidRPr="00DC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http://www.volleyball</w:t>
        </w:r>
      </w:hyperlink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 xml:space="preserve"> sport-express.ru</w:t>
      </w:r>
    </w:p>
    <w:p w:rsidR="00DC53F8" w:rsidRPr="00DC53F8" w:rsidRDefault="00DC53F8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</w:pPr>
      <w:r w:rsidRPr="00DC53F8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 xml:space="preserve">5. </w:t>
      </w:r>
      <w:hyperlink r:id="rId8" w:history="1">
        <w:r w:rsidRPr="00DC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http://www.fivb.narod.ru</w:t>
        </w:r>
      </w:hyperlink>
    </w:p>
    <w:p w:rsidR="00DC53F8" w:rsidRPr="00A36AF4" w:rsidRDefault="00D15E3D" w:rsidP="00D15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sectPr w:rsidR="00DC53F8" w:rsidRPr="00A36AF4" w:rsidSect="00DA203C">
          <w:pgSz w:w="11906" w:h="16838" w:code="9"/>
          <w:pgMar w:top="851" w:right="1134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6.http://www.minsport.go</w:t>
      </w:r>
    </w:p>
    <w:p w:rsidR="00F44EB9" w:rsidRPr="00A36AF4" w:rsidRDefault="00F44EB9" w:rsidP="00DC5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44EB9" w:rsidRPr="00A36AF4" w:rsidSect="00BB042B">
      <w:pgSz w:w="11906" w:h="16838"/>
      <w:pgMar w:top="0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arnock Pro SmBd">
    <w:altName w:val="Warnock Pro SmBd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085"/>
    <w:multiLevelType w:val="hybridMultilevel"/>
    <w:tmpl w:val="40CA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38E6"/>
    <w:multiLevelType w:val="multilevel"/>
    <w:tmpl w:val="28FE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C666E"/>
    <w:multiLevelType w:val="hybridMultilevel"/>
    <w:tmpl w:val="CD26BD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6822111"/>
    <w:multiLevelType w:val="multilevel"/>
    <w:tmpl w:val="655A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C7062"/>
    <w:multiLevelType w:val="hybridMultilevel"/>
    <w:tmpl w:val="4504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9682A"/>
    <w:multiLevelType w:val="multilevel"/>
    <w:tmpl w:val="D9A0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14240"/>
    <w:multiLevelType w:val="hybridMultilevel"/>
    <w:tmpl w:val="1316A8D2"/>
    <w:lvl w:ilvl="0" w:tplc="2B0608C0">
      <w:start w:val="9"/>
      <w:numFmt w:val="decimal"/>
      <w:lvlText w:val="%1"/>
      <w:lvlJc w:val="left"/>
      <w:pPr>
        <w:ind w:left="8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>
    <w:nsid w:val="29943D65"/>
    <w:multiLevelType w:val="multilevel"/>
    <w:tmpl w:val="229A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6B1C7D"/>
    <w:multiLevelType w:val="multilevel"/>
    <w:tmpl w:val="23E4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51690"/>
    <w:multiLevelType w:val="hybridMultilevel"/>
    <w:tmpl w:val="AFC8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25AA5"/>
    <w:multiLevelType w:val="multilevel"/>
    <w:tmpl w:val="735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53E57"/>
    <w:multiLevelType w:val="multilevel"/>
    <w:tmpl w:val="80FA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21998"/>
    <w:multiLevelType w:val="hybridMultilevel"/>
    <w:tmpl w:val="5F28EC94"/>
    <w:lvl w:ilvl="0" w:tplc="8FCAD4C0">
      <w:start w:val="9"/>
      <w:numFmt w:val="decimal"/>
      <w:lvlText w:val="%1"/>
      <w:lvlJc w:val="left"/>
      <w:pPr>
        <w:ind w:left="5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>
    <w:nsid w:val="42294E62"/>
    <w:multiLevelType w:val="hybridMultilevel"/>
    <w:tmpl w:val="43E076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3C8238B"/>
    <w:multiLevelType w:val="multilevel"/>
    <w:tmpl w:val="811C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80609"/>
    <w:multiLevelType w:val="multilevel"/>
    <w:tmpl w:val="6656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2958FC"/>
    <w:multiLevelType w:val="hybridMultilevel"/>
    <w:tmpl w:val="FC3C25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4F511E24"/>
    <w:multiLevelType w:val="hybridMultilevel"/>
    <w:tmpl w:val="78966F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0504870"/>
    <w:multiLevelType w:val="multilevel"/>
    <w:tmpl w:val="531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92177D"/>
    <w:multiLevelType w:val="hybridMultilevel"/>
    <w:tmpl w:val="29168DCE"/>
    <w:lvl w:ilvl="0" w:tplc="A680E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A0706"/>
    <w:multiLevelType w:val="singleLevel"/>
    <w:tmpl w:val="D256A32A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1">
    <w:nsid w:val="56653AB9"/>
    <w:multiLevelType w:val="multilevel"/>
    <w:tmpl w:val="162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020B9A"/>
    <w:multiLevelType w:val="multilevel"/>
    <w:tmpl w:val="9FA05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1D7333C"/>
    <w:multiLevelType w:val="multilevel"/>
    <w:tmpl w:val="6F5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833F04"/>
    <w:multiLevelType w:val="multilevel"/>
    <w:tmpl w:val="8F4A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CC13E5"/>
    <w:multiLevelType w:val="multilevel"/>
    <w:tmpl w:val="D4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0A608A"/>
    <w:multiLevelType w:val="hybridMultilevel"/>
    <w:tmpl w:val="3D80A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3342D"/>
    <w:multiLevelType w:val="hybridMultilevel"/>
    <w:tmpl w:val="DDCEE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A407A"/>
    <w:multiLevelType w:val="multilevel"/>
    <w:tmpl w:val="9976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346A8"/>
    <w:multiLevelType w:val="hybridMultilevel"/>
    <w:tmpl w:val="67BAA6DC"/>
    <w:lvl w:ilvl="0" w:tplc="9F88948A">
      <w:start w:val="8"/>
      <w:numFmt w:val="decimal"/>
      <w:lvlText w:val="%1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29"/>
  </w:num>
  <w:num w:numId="5">
    <w:abstractNumId w:val="12"/>
  </w:num>
  <w:num w:numId="6">
    <w:abstractNumId w:val="6"/>
  </w:num>
  <w:num w:numId="7">
    <w:abstractNumId w:val="14"/>
  </w:num>
  <w:num w:numId="8">
    <w:abstractNumId w:val="18"/>
  </w:num>
  <w:num w:numId="9">
    <w:abstractNumId w:val="3"/>
  </w:num>
  <w:num w:numId="10">
    <w:abstractNumId w:val="7"/>
  </w:num>
  <w:num w:numId="11">
    <w:abstractNumId w:val="8"/>
  </w:num>
  <w:num w:numId="12">
    <w:abstractNumId w:val="15"/>
  </w:num>
  <w:num w:numId="13">
    <w:abstractNumId w:val="28"/>
  </w:num>
  <w:num w:numId="14">
    <w:abstractNumId w:val="24"/>
  </w:num>
  <w:num w:numId="15">
    <w:abstractNumId w:val="11"/>
  </w:num>
  <w:num w:numId="16">
    <w:abstractNumId w:val="21"/>
  </w:num>
  <w:num w:numId="17">
    <w:abstractNumId w:val="25"/>
  </w:num>
  <w:num w:numId="18">
    <w:abstractNumId w:val="22"/>
  </w:num>
  <w:num w:numId="19">
    <w:abstractNumId w:val="1"/>
  </w:num>
  <w:num w:numId="20">
    <w:abstractNumId w:val="5"/>
  </w:num>
  <w:num w:numId="21">
    <w:abstractNumId w:val="23"/>
  </w:num>
  <w:num w:numId="22">
    <w:abstractNumId w:val="20"/>
  </w:num>
  <w:num w:numId="23">
    <w:abstractNumId w:val="26"/>
  </w:num>
  <w:num w:numId="24">
    <w:abstractNumId w:val="0"/>
  </w:num>
  <w:num w:numId="25">
    <w:abstractNumId w:val="2"/>
  </w:num>
  <w:num w:numId="26">
    <w:abstractNumId w:val="16"/>
  </w:num>
  <w:num w:numId="27">
    <w:abstractNumId w:val="9"/>
  </w:num>
  <w:num w:numId="28">
    <w:abstractNumId w:val="4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B70"/>
    <w:rsid w:val="00002EBC"/>
    <w:rsid w:val="00003CD0"/>
    <w:rsid w:val="00022505"/>
    <w:rsid w:val="0002510C"/>
    <w:rsid w:val="0006773D"/>
    <w:rsid w:val="001379F1"/>
    <w:rsid w:val="001D360C"/>
    <w:rsid w:val="0020290B"/>
    <w:rsid w:val="00252371"/>
    <w:rsid w:val="002B4FBB"/>
    <w:rsid w:val="002D7542"/>
    <w:rsid w:val="002E0E63"/>
    <w:rsid w:val="00305861"/>
    <w:rsid w:val="003237E5"/>
    <w:rsid w:val="003264D9"/>
    <w:rsid w:val="00386808"/>
    <w:rsid w:val="003F60D7"/>
    <w:rsid w:val="00430969"/>
    <w:rsid w:val="00436188"/>
    <w:rsid w:val="00450B70"/>
    <w:rsid w:val="004E4F0B"/>
    <w:rsid w:val="004E6503"/>
    <w:rsid w:val="004F1939"/>
    <w:rsid w:val="00515047"/>
    <w:rsid w:val="00566548"/>
    <w:rsid w:val="00577F12"/>
    <w:rsid w:val="00587601"/>
    <w:rsid w:val="006005BC"/>
    <w:rsid w:val="006C781B"/>
    <w:rsid w:val="007C0B10"/>
    <w:rsid w:val="007E3759"/>
    <w:rsid w:val="008114C3"/>
    <w:rsid w:val="00846B83"/>
    <w:rsid w:val="00891045"/>
    <w:rsid w:val="008A509E"/>
    <w:rsid w:val="008E6BE6"/>
    <w:rsid w:val="009107BE"/>
    <w:rsid w:val="00934BE4"/>
    <w:rsid w:val="00944F8D"/>
    <w:rsid w:val="00984B32"/>
    <w:rsid w:val="009B25B2"/>
    <w:rsid w:val="00A231A0"/>
    <w:rsid w:val="00A25370"/>
    <w:rsid w:val="00A36AF4"/>
    <w:rsid w:val="00AE592A"/>
    <w:rsid w:val="00B4784C"/>
    <w:rsid w:val="00B814A4"/>
    <w:rsid w:val="00B92F76"/>
    <w:rsid w:val="00B949BA"/>
    <w:rsid w:val="00BA0EB3"/>
    <w:rsid w:val="00BB042B"/>
    <w:rsid w:val="00BB6D05"/>
    <w:rsid w:val="00BD10D7"/>
    <w:rsid w:val="00BD2B95"/>
    <w:rsid w:val="00BF184E"/>
    <w:rsid w:val="00C14085"/>
    <w:rsid w:val="00C9633C"/>
    <w:rsid w:val="00D15E3D"/>
    <w:rsid w:val="00D237EE"/>
    <w:rsid w:val="00D4363D"/>
    <w:rsid w:val="00DA203C"/>
    <w:rsid w:val="00DC53F8"/>
    <w:rsid w:val="00E22484"/>
    <w:rsid w:val="00ED3AD6"/>
    <w:rsid w:val="00EF348B"/>
    <w:rsid w:val="00F44EB9"/>
    <w:rsid w:val="00F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61"/>
  </w:style>
  <w:style w:type="paragraph" w:styleId="1">
    <w:name w:val="heading 1"/>
    <w:basedOn w:val="a"/>
    <w:link w:val="10"/>
    <w:qFormat/>
    <w:rsid w:val="00B4784C"/>
    <w:pPr>
      <w:spacing w:after="150" w:line="240" w:lineRule="auto"/>
      <w:ind w:left="60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D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3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E3759"/>
  </w:style>
  <w:style w:type="paragraph" w:customStyle="1" w:styleId="Pa10">
    <w:name w:val="Pa10"/>
    <w:basedOn w:val="a"/>
    <w:next w:val="a"/>
    <w:uiPriority w:val="99"/>
    <w:rsid w:val="007E3759"/>
    <w:pPr>
      <w:autoSpaceDE w:val="0"/>
      <w:autoSpaceDN w:val="0"/>
      <w:adjustRightInd w:val="0"/>
      <w:spacing w:after="0" w:line="241" w:lineRule="atLeast"/>
    </w:pPr>
    <w:rPr>
      <w:rFonts w:ascii="Warnock Pro SmBd" w:eastAsia="Calibri" w:hAnsi="Warnock Pro SmBd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7E3759"/>
    <w:pPr>
      <w:autoSpaceDE w:val="0"/>
      <w:autoSpaceDN w:val="0"/>
      <w:adjustRightInd w:val="0"/>
      <w:spacing w:after="0" w:line="201" w:lineRule="atLeast"/>
    </w:pPr>
    <w:rPr>
      <w:rFonts w:ascii="Warnock Pro SmBd" w:eastAsia="Calibri" w:hAnsi="Warnock Pro SmBd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7E3759"/>
    <w:pPr>
      <w:autoSpaceDE w:val="0"/>
      <w:autoSpaceDN w:val="0"/>
      <w:adjustRightInd w:val="0"/>
      <w:spacing w:after="0" w:line="201" w:lineRule="atLeast"/>
    </w:pPr>
    <w:rPr>
      <w:rFonts w:ascii="Warnock Pro SmBd" w:eastAsia="Calibri" w:hAnsi="Warnock Pro SmBd" w:cs="Times New Roman"/>
      <w:sz w:val="24"/>
      <w:szCs w:val="24"/>
    </w:rPr>
  </w:style>
  <w:style w:type="character" w:customStyle="1" w:styleId="A40">
    <w:name w:val="A4"/>
    <w:uiPriority w:val="99"/>
    <w:rsid w:val="007E3759"/>
    <w:rPr>
      <w:rFonts w:ascii="Warnock Pro" w:hAnsi="Warnock Pro" w:cs="Warnock Pro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7E3759"/>
    <w:pPr>
      <w:spacing w:before="100" w:beforeAutospacing="1" w:after="100" w:afterAutospacing="1" w:line="240" w:lineRule="auto"/>
      <w:ind w:left="720" w:firstLine="601"/>
      <w:contextualSpacing/>
      <w:jc w:val="center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E3759"/>
    <w:pPr>
      <w:tabs>
        <w:tab w:val="center" w:pos="4677"/>
        <w:tab w:val="right" w:pos="9355"/>
      </w:tabs>
      <w:spacing w:beforeAutospacing="1" w:after="0" w:afterAutospacing="1" w:line="240" w:lineRule="auto"/>
      <w:ind w:firstLine="601"/>
      <w:jc w:val="center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E375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E3759"/>
    <w:pPr>
      <w:tabs>
        <w:tab w:val="center" w:pos="4677"/>
        <w:tab w:val="right" w:pos="9355"/>
      </w:tabs>
      <w:spacing w:beforeAutospacing="1" w:after="0" w:afterAutospacing="1" w:line="240" w:lineRule="auto"/>
      <w:ind w:firstLine="601"/>
      <w:jc w:val="center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E3759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E3759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E375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E3759"/>
    <w:pPr>
      <w:widowControl w:val="0"/>
      <w:autoSpaceDE w:val="0"/>
      <w:autoSpaceDN w:val="0"/>
      <w:adjustRightInd w:val="0"/>
      <w:spacing w:after="0" w:line="187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7E3759"/>
    <w:rPr>
      <w:rFonts w:ascii="Arial Narrow" w:hAnsi="Arial Narrow" w:cs="Arial Narrow"/>
      <w:sz w:val="16"/>
      <w:szCs w:val="16"/>
    </w:rPr>
  </w:style>
  <w:style w:type="character" w:customStyle="1" w:styleId="FontStyle56">
    <w:name w:val="Font Style56"/>
    <w:basedOn w:val="a0"/>
    <w:uiPriority w:val="99"/>
    <w:rsid w:val="007E3759"/>
    <w:rPr>
      <w:rFonts w:ascii="Arial Narrow" w:hAnsi="Arial Narrow" w:cs="Arial Narrow"/>
      <w:i/>
      <w:iCs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7E37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E3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EF348B"/>
    <w:rPr>
      <w:i/>
      <w:iCs/>
    </w:rPr>
  </w:style>
  <w:style w:type="character" w:customStyle="1" w:styleId="10">
    <w:name w:val="Заголовок 1 Знак"/>
    <w:basedOn w:val="a0"/>
    <w:link w:val="1"/>
    <w:rsid w:val="00B4784C"/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vb.naro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lleyb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8988-2625-4750-A189-B01EC784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29</Pages>
  <Words>7102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XTreme.ws</cp:lastModifiedBy>
  <cp:revision>11</cp:revision>
  <cp:lastPrinted>2016-07-14T07:12:00Z</cp:lastPrinted>
  <dcterms:created xsi:type="dcterms:W3CDTF">2015-04-20T05:45:00Z</dcterms:created>
  <dcterms:modified xsi:type="dcterms:W3CDTF">2017-10-22T11:12:00Z</dcterms:modified>
</cp:coreProperties>
</file>