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CF" w:rsidRPr="002A1988" w:rsidRDefault="00D734CF" w:rsidP="00D734CF">
      <w:pPr>
        <w:spacing w:after="120" w:line="240" w:lineRule="auto"/>
        <w:ind w:left="4253"/>
        <w:jc w:val="both"/>
        <w:rPr>
          <w:rFonts w:ascii="Times New Roman" w:eastAsia="Times New Roman" w:hAnsi="Times New Roman" w:cs="Times New Roman"/>
          <w:sz w:val="24"/>
          <w:szCs w:val="24"/>
        </w:rPr>
      </w:pPr>
      <w:r w:rsidRPr="002A1988">
        <w:rPr>
          <w:rFonts w:ascii="Times New Roman" w:eastAsia="Times New Roman" w:hAnsi="Times New Roman" w:cs="Times New Roman"/>
          <w:sz w:val="24"/>
          <w:szCs w:val="24"/>
        </w:rPr>
        <w:t xml:space="preserve">Автор: </w:t>
      </w:r>
      <w:r>
        <w:rPr>
          <w:rFonts w:ascii="Times New Roman" w:eastAsia="Times New Roman" w:hAnsi="Times New Roman" w:cs="Times New Roman"/>
          <w:b/>
          <w:i/>
          <w:sz w:val="24"/>
          <w:szCs w:val="24"/>
        </w:rPr>
        <w:t>Кутузова Марина Алексеевна</w:t>
      </w:r>
      <w:r w:rsidRPr="002A1988">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педагог дополнительного образования</w:t>
      </w:r>
      <w:r w:rsidRPr="002A1988">
        <w:rPr>
          <w:rFonts w:ascii="Times New Roman" w:eastAsia="Times New Roman" w:hAnsi="Times New Roman" w:cs="Times New Roman"/>
          <w:sz w:val="24"/>
          <w:szCs w:val="24"/>
        </w:rPr>
        <w:t xml:space="preserve">, Муниципальное бюджетное общеобразовательное учреждение </w:t>
      </w:r>
      <w:r>
        <w:rPr>
          <w:rFonts w:ascii="Times New Roman" w:eastAsia="Times New Roman" w:hAnsi="Times New Roman" w:cs="Times New Roman"/>
          <w:sz w:val="24"/>
          <w:szCs w:val="24"/>
        </w:rPr>
        <w:t>"Средняя общеобразовательная школа № 10"</w:t>
      </w:r>
      <w:r w:rsidRPr="002A19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 Зима</w:t>
      </w:r>
      <w:r w:rsidRPr="002A1988">
        <w:rPr>
          <w:rFonts w:ascii="Times New Roman" w:eastAsia="Times New Roman" w:hAnsi="Times New Roman" w:cs="Times New Roman"/>
          <w:sz w:val="24"/>
          <w:szCs w:val="24"/>
        </w:rPr>
        <w:t xml:space="preserve"> Иркутской области (МБО</w:t>
      </w:r>
      <w:r>
        <w:rPr>
          <w:rFonts w:ascii="Times New Roman" w:eastAsia="Times New Roman" w:hAnsi="Times New Roman" w:cs="Times New Roman"/>
          <w:sz w:val="24"/>
          <w:szCs w:val="24"/>
        </w:rPr>
        <w:t>У "СОШ № 10" город Зима</w:t>
      </w:r>
      <w:r w:rsidRPr="002A1988">
        <w:rPr>
          <w:rFonts w:ascii="Times New Roman" w:eastAsia="Times New Roman" w:hAnsi="Times New Roman" w:cs="Times New Roman"/>
          <w:sz w:val="24"/>
          <w:szCs w:val="24"/>
        </w:rPr>
        <w:t>)</w:t>
      </w:r>
    </w:p>
    <w:p w:rsidR="00D734CF" w:rsidRPr="00D80B34" w:rsidRDefault="00D734CF" w:rsidP="00D734CF">
      <w:pPr>
        <w:spacing w:after="0" w:line="240" w:lineRule="auto"/>
        <w:ind w:left="4253"/>
        <w:jc w:val="both"/>
        <w:rPr>
          <w:rFonts w:ascii="Times New Roman" w:eastAsia="Times New Roman" w:hAnsi="Times New Roman" w:cs="Times New Roman"/>
          <w:sz w:val="24"/>
          <w:szCs w:val="24"/>
          <w:lang w:val="en-US"/>
        </w:rPr>
      </w:pPr>
      <w:proofErr w:type="gramStart"/>
      <w:r w:rsidRPr="00D80B34">
        <w:rPr>
          <w:rFonts w:ascii="Times New Roman" w:eastAsia="Times New Roman" w:hAnsi="Times New Roman" w:cs="Times New Roman"/>
          <w:sz w:val="24"/>
          <w:szCs w:val="24"/>
          <w:lang w:val="en-US"/>
        </w:rPr>
        <w:t>e-mail</w:t>
      </w:r>
      <w:proofErr w:type="gramEnd"/>
      <w:r w:rsidRPr="00D80B34">
        <w:rPr>
          <w:rFonts w:ascii="Times New Roman" w:eastAsia="Times New Roman" w:hAnsi="Times New Roman" w:cs="Times New Roman"/>
          <w:sz w:val="24"/>
          <w:szCs w:val="24"/>
          <w:lang w:val="en-US"/>
        </w:rPr>
        <w:t>:</w:t>
      </w:r>
      <w:r w:rsidRPr="00D80B34">
        <w:rPr>
          <w:lang w:val="en-US"/>
        </w:rPr>
        <w:t xml:space="preserve"> </w:t>
      </w:r>
      <w:hyperlink r:id="rId5" w:history="1">
        <w:r w:rsidR="00D80B34" w:rsidRPr="00D80B34">
          <w:rPr>
            <w:rStyle w:val="a5"/>
            <w:rFonts w:ascii="Times New Roman" w:hAnsi="Times New Roman" w:cs="Times New Roman"/>
            <w:lang w:val="en-US"/>
          </w:rPr>
          <w:t>KMA271078@yandex.ru</w:t>
        </w:r>
      </w:hyperlink>
      <w:r w:rsidR="00D80B34" w:rsidRPr="00D80B34">
        <w:rPr>
          <w:rFonts w:ascii="Times New Roman" w:hAnsi="Times New Roman" w:cs="Times New Roman"/>
          <w:lang w:val="en-US"/>
        </w:rPr>
        <w:t xml:space="preserve"> </w:t>
      </w:r>
      <w:r w:rsidRPr="00D80B34">
        <w:rPr>
          <w:lang w:val="en-US"/>
        </w:rPr>
        <w:t xml:space="preserve"> </w:t>
      </w:r>
      <w:r w:rsidR="00D80B34" w:rsidRPr="00D80B34">
        <w:rPr>
          <w:lang w:val="en-US"/>
        </w:rPr>
        <w:t xml:space="preserve"> </w:t>
      </w:r>
      <w:r w:rsidRPr="00D80B34">
        <w:rPr>
          <w:lang w:val="en-US"/>
        </w:rPr>
        <w:t xml:space="preserve">   </w:t>
      </w:r>
    </w:p>
    <w:p w:rsidR="00D734CF" w:rsidRPr="00D80B34" w:rsidRDefault="00D734CF" w:rsidP="00D734CF">
      <w:pPr>
        <w:spacing w:after="0" w:line="240" w:lineRule="auto"/>
        <w:ind w:left="4253"/>
        <w:jc w:val="both"/>
        <w:rPr>
          <w:rFonts w:ascii="Times New Roman" w:eastAsia="Times New Roman" w:hAnsi="Times New Roman" w:cs="Times New Roman"/>
          <w:sz w:val="24"/>
          <w:szCs w:val="24"/>
          <w:lang w:val="en-US"/>
        </w:rPr>
      </w:pPr>
    </w:p>
    <w:p w:rsidR="00D734CF" w:rsidRPr="00D80B34" w:rsidRDefault="00D734CF" w:rsidP="00D734CF">
      <w:pPr>
        <w:spacing w:after="0" w:line="240" w:lineRule="auto"/>
        <w:rPr>
          <w:rFonts w:ascii="Times New Roman" w:hAnsi="Times New Roman" w:cs="Times New Roman"/>
          <w:b/>
          <w:sz w:val="24"/>
          <w:szCs w:val="24"/>
          <w:lang w:val="en-US"/>
        </w:rPr>
      </w:pPr>
    </w:p>
    <w:p w:rsidR="00D734CF" w:rsidRDefault="00D80B34" w:rsidP="00D734C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КАК </w:t>
      </w:r>
      <w:r w:rsidR="00D734CF" w:rsidRPr="00CD5702">
        <w:rPr>
          <w:rFonts w:ascii="Times New Roman" w:hAnsi="Times New Roman" w:cs="Times New Roman"/>
          <w:b/>
          <w:sz w:val="28"/>
          <w:szCs w:val="28"/>
        </w:rPr>
        <w:t>ПРИОБЩ</w:t>
      </w:r>
      <w:r>
        <w:rPr>
          <w:rFonts w:ascii="Times New Roman" w:hAnsi="Times New Roman" w:cs="Times New Roman"/>
          <w:b/>
          <w:sz w:val="28"/>
          <w:szCs w:val="28"/>
        </w:rPr>
        <w:t>ИТЬ</w:t>
      </w:r>
      <w:r w:rsidR="00D734CF" w:rsidRPr="00CD5702">
        <w:rPr>
          <w:rFonts w:ascii="Times New Roman" w:hAnsi="Times New Roman" w:cs="Times New Roman"/>
          <w:b/>
          <w:sz w:val="28"/>
          <w:szCs w:val="28"/>
        </w:rPr>
        <w:t xml:space="preserve"> ДЕТЕЙ К РУССКОЙ НАРОДНОЙ КУЛЬТУРЕ В ХОРЕОГРАФИЧЕСКОМ КОЛЛЕКТИВЕ</w:t>
      </w:r>
      <w:r>
        <w:rPr>
          <w:rFonts w:ascii="Times New Roman" w:hAnsi="Times New Roman" w:cs="Times New Roman"/>
          <w:b/>
          <w:sz w:val="28"/>
          <w:szCs w:val="28"/>
        </w:rPr>
        <w:t>?</w:t>
      </w:r>
    </w:p>
    <w:p w:rsidR="00D734CF" w:rsidRDefault="00D734CF" w:rsidP="00D734CF">
      <w:pPr>
        <w:spacing w:after="0" w:line="240" w:lineRule="auto"/>
        <w:ind w:firstLine="709"/>
        <w:jc w:val="right"/>
        <w:rPr>
          <w:rFonts w:ascii="Times New Roman" w:hAnsi="Times New Roman" w:cs="Times New Roman"/>
          <w:i/>
          <w:color w:val="000000"/>
          <w:sz w:val="28"/>
          <w:szCs w:val="28"/>
          <w:shd w:val="clear" w:color="auto" w:fill="FFFFFF"/>
        </w:rPr>
      </w:pPr>
      <w:r w:rsidRPr="009A0689">
        <w:rPr>
          <w:rFonts w:ascii="Times New Roman" w:hAnsi="Times New Roman" w:cs="Times New Roman"/>
          <w:i/>
          <w:color w:val="000000"/>
          <w:sz w:val="28"/>
          <w:szCs w:val="28"/>
          <w:shd w:val="clear" w:color="auto" w:fill="FFFFFF"/>
        </w:rPr>
        <w:t>«Есть только один исторический путь к достижению</w:t>
      </w:r>
    </w:p>
    <w:p w:rsidR="00D734CF" w:rsidRDefault="00D734CF" w:rsidP="00D734CF">
      <w:pPr>
        <w:spacing w:after="0" w:line="240" w:lineRule="auto"/>
        <w:ind w:firstLine="709"/>
        <w:jc w:val="right"/>
        <w:rPr>
          <w:rFonts w:ascii="Times New Roman" w:hAnsi="Times New Roman" w:cs="Times New Roman"/>
          <w:i/>
          <w:color w:val="000000"/>
          <w:sz w:val="28"/>
          <w:szCs w:val="28"/>
          <w:shd w:val="clear" w:color="auto" w:fill="FFFFFF"/>
        </w:rPr>
      </w:pPr>
      <w:r w:rsidRPr="009A0689">
        <w:rPr>
          <w:rFonts w:ascii="Times New Roman" w:hAnsi="Times New Roman" w:cs="Times New Roman"/>
          <w:i/>
          <w:color w:val="000000"/>
          <w:sz w:val="28"/>
          <w:szCs w:val="28"/>
          <w:shd w:val="clear" w:color="auto" w:fill="FFFFFF"/>
        </w:rPr>
        <w:t xml:space="preserve"> высшей человечности, к единству человечества - путь </w:t>
      </w:r>
    </w:p>
    <w:p w:rsidR="00D734CF" w:rsidRDefault="00D734CF" w:rsidP="00D734CF">
      <w:pPr>
        <w:spacing w:after="0" w:line="240" w:lineRule="auto"/>
        <w:ind w:firstLine="709"/>
        <w:jc w:val="right"/>
        <w:rPr>
          <w:rFonts w:ascii="Times New Roman" w:hAnsi="Times New Roman" w:cs="Times New Roman"/>
          <w:i/>
          <w:color w:val="000000"/>
          <w:sz w:val="28"/>
          <w:szCs w:val="28"/>
          <w:shd w:val="clear" w:color="auto" w:fill="FFFFFF"/>
        </w:rPr>
      </w:pPr>
      <w:r w:rsidRPr="009A0689">
        <w:rPr>
          <w:rFonts w:ascii="Times New Roman" w:hAnsi="Times New Roman" w:cs="Times New Roman"/>
          <w:i/>
          <w:color w:val="000000"/>
          <w:sz w:val="28"/>
          <w:szCs w:val="28"/>
          <w:shd w:val="clear" w:color="auto" w:fill="FFFFFF"/>
        </w:rPr>
        <w:t>национального роста и развития национального творчества»</w:t>
      </w:r>
    </w:p>
    <w:p w:rsidR="00D734CF" w:rsidRPr="009A0689" w:rsidRDefault="00D734CF" w:rsidP="00D734CF">
      <w:pPr>
        <w:spacing w:after="0" w:line="240" w:lineRule="auto"/>
        <w:ind w:firstLine="709"/>
        <w:jc w:val="right"/>
        <w:rPr>
          <w:rFonts w:ascii="Times New Roman" w:hAnsi="Times New Roman" w:cs="Times New Roman"/>
          <w:b/>
          <w:i/>
          <w:sz w:val="28"/>
          <w:szCs w:val="28"/>
        </w:rPr>
      </w:pPr>
      <w:r w:rsidRPr="009A0689">
        <w:rPr>
          <w:rFonts w:ascii="Times New Roman" w:hAnsi="Times New Roman" w:cs="Times New Roman"/>
          <w:i/>
          <w:color w:val="000000"/>
          <w:sz w:val="28"/>
          <w:szCs w:val="28"/>
          <w:shd w:val="clear" w:color="auto" w:fill="FFFFFF"/>
        </w:rPr>
        <w:t xml:space="preserve"> А.В. Бердяев.</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 xml:space="preserve">В концепции духовно-нравственного развития и воспитания личности гражданина России говорится: важным этапом развития гражданского самосознания является </w:t>
      </w:r>
      <w:proofErr w:type="spellStart"/>
      <w:r w:rsidRPr="00CD5702">
        <w:rPr>
          <w:rFonts w:ascii="Times New Roman" w:hAnsi="Times New Roman" w:cs="Times New Roman"/>
          <w:sz w:val="28"/>
          <w:szCs w:val="28"/>
        </w:rPr>
        <w:t>укоренённость</w:t>
      </w:r>
      <w:proofErr w:type="spellEnd"/>
      <w:r w:rsidRPr="00CD5702">
        <w:rPr>
          <w:rFonts w:ascii="Times New Roman" w:hAnsi="Times New Roman" w:cs="Times New Roman"/>
          <w:sz w:val="28"/>
          <w:szCs w:val="28"/>
        </w:rPr>
        <w:t xml:space="preserve"> в этнокультурных традициях, к которым человек принадлежит по факту своего происхождения и начальной социализации. Россиянином становится человек, осваивающий культурные богатства своей страны и многонационального народа Российской Федерации, осознающий их значимость, особенности, единство и солидарность в судьбе России</w:t>
      </w:r>
      <w:r>
        <w:rPr>
          <w:rFonts w:ascii="Times New Roman" w:hAnsi="Times New Roman" w:cs="Times New Roman"/>
          <w:sz w:val="28"/>
          <w:szCs w:val="28"/>
        </w:rPr>
        <w:t xml:space="preserve"> [1].</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«Наше сегодня, как некогда наше прошлое, также творит традиции будущего» эта народная мудрость диктует необходимость приобщения детей к национальной культуре. Наши дети должны знать не только историю России, но и традиции культуры своего народа</w:t>
      </w:r>
      <w:r>
        <w:rPr>
          <w:rFonts w:ascii="Times New Roman" w:hAnsi="Times New Roman" w:cs="Times New Roman"/>
          <w:sz w:val="28"/>
          <w:szCs w:val="28"/>
        </w:rPr>
        <w:t>[2]</w:t>
      </w:r>
      <w:r w:rsidRPr="00CD5702">
        <w:rPr>
          <w:rFonts w:ascii="Times New Roman" w:hAnsi="Times New Roman" w:cs="Times New Roman"/>
          <w:sz w:val="28"/>
          <w:szCs w:val="28"/>
        </w:rPr>
        <w:t xml:space="preserve">. </w:t>
      </w:r>
    </w:p>
    <w:p w:rsidR="00D734CF" w:rsidRPr="0082711A" w:rsidRDefault="00D734CF" w:rsidP="00D734CF">
      <w:pPr>
        <w:spacing w:after="0" w:line="240" w:lineRule="auto"/>
        <w:ind w:firstLine="709"/>
        <w:jc w:val="both"/>
        <w:rPr>
          <w:rFonts w:ascii="Times New Roman" w:hAnsi="Times New Roman" w:cs="Times New Roman"/>
          <w:sz w:val="28"/>
          <w:szCs w:val="28"/>
          <w:shd w:val="clear" w:color="auto" w:fill="FFFFFF"/>
        </w:rPr>
      </w:pPr>
      <w:r w:rsidRPr="0082711A">
        <w:rPr>
          <w:rFonts w:ascii="Times New Roman" w:hAnsi="Times New Roman" w:cs="Times New Roman"/>
          <w:sz w:val="28"/>
          <w:szCs w:val="28"/>
          <w:shd w:val="clear" w:color="auto" w:fill="FFFFFF"/>
        </w:rPr>
        <w:t>Истинно патриотическим считается воспитание детей в хореографическом коллективе, если оно основано на традициях народной культуры и формирует гражданское самосознание, любовь к Родине, преданность Отечеству, знание истории и культуры своего народа. Сохранение и изучение народных традиций - это ценнейшее культурное достояние народов, которое педагог дополнительного образования должен научить любить и беречь</w:t>
      </w:r>
      <w:r>
        <w:rPr>
          <w:rFonts w:ascii="Times New Roman" w:hAnsi="Times New Roman" w:cs="Times New Roman"/>
          <w:sz w:val="28"/>
          <w:szCs w:val="28"/>
          <w:shd w:val="clear" w:color="auto" w:fill="FFFFFF"/>
        </w:rPr>
        <w:t>.</w:t>
      </w:r>
      <w:r w:rsidRPr="0082711A">
        <w:rPr>
          <w:color w:val="000000"/>
          <w:sz w:val="36"/>
          <w:szCs w:val="36"/>
          <w:shd w:val="clear" w:color="auto" w:fill="FFFFFF"/>
        </w:rPr>
        <w:t xml:space="preserve"> </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 xml:space="preserve">Хореографический ансамбль «Улыбка» существует </w:t>
      </w:r>
      <w:r>
        <w:rPr>
          <w:rFonts w:ascii="Times New Roman" w:hAnsi="Times New Roman" w:cs="Times New Roman"/>
          <w:sz w:val="28"/>
          <w:szCs w:val="28"/>
        </w:rPr>
        <w:t xml:space="preserve">20лет, </w:t>
      </w:r>
      <w:r w:rsidRPr="00CD5702">
        <w:rPr>
          <w:rFonts w:ascii="Times New Roman" w:hAnsi="Times New Roman" w:cs="Times New Roman"/>
          <w:sz w:val="28"/>
          <w:szCs w:val="28"/>
        </w:rPr>
        <w:t xml:space="preserve">на базе школы № 10 </w:t>
      </w:r>
      <w:r>
        <w:rPr>
          <w:rFonts w:ascii="Times New Roman" w:hAnsi="Times New Roman" w:cs="Times New Roman"/>
          <w:sz w:val="28"/>
          <w:szCs w:val="28"/>
        </w:rPr>
        <w:t>-</w:t>
      </w:r>
      <w:r w:rsidRPr="00CD5702">
        <w:rPr>
          <w:rFonts w:ascii="Times New Roman" w:hAnsi="Times New Roman" w:cs="Times New Roman"/>
          <w:sz w:val="28"/>
          <w:szCs w:val="28"/>
        </w:rPr>
        <w:t xml:space="preserve"> 10 лет</w:t>
      </w:r>
      <w:r>
        <w:rPr>
          <w:rFonts w:ascii="Times New Roman" w:hAnsi="Times New Roman" w:cs="Times New Roman"/>
          <w:sz w:val="28"/>
          <w:szCs w:val="28"/>
        </w:rPr>
        <w:t>.</w:t>
      </w:r>
      <w:r w:rsidRPr="00CD5702">
        <w:rPr>
          <w:rFonts w:ascii="Times New Roman" w:hAnsi="Times New Roman" w:cs="Times New Roman"/>
          <w:sz w:val="28"/>
          <w:szCs w:val="28"/>
        </w:rPr>
        <w:t xml:space="preserve"> За эти годы у нас сформировался дружный, творческий, работоспособный коллектив, у которого есть свои традиции, связь между поколениями и группами. Здесь воспитанникам прививается не только любовь к танцевальному искусству, но и к русскому народному творчеству. Большое внимание, на занятиях и в постановочной работе, уделяются элементам русского народного танца.</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Развитие русского народного танца тесно связано с историей русского народа</w:t>
      </w:r>
      <w:r>
        <w:rPr>
          <w:rFonts w:ascii="Times New Roman" w:hAnsi="Times New Roman" w:cs="Times New Roman"/>
          <w:sz w:val="28"/>
          <w:szCs w:val="28"/>
        </w:rPr>
        <w:t xml:space="preserve"> [3].</w:t>
      </w:r>
      <w:r w:rsidRPr="00CD5702">
        <w:rPr>
          <w:rFonts w:ascii="Times New Roman" w:hAnsi="Times New Roman" w:cs="Times New Roman"/>
          <w:sz w:val="28"/>
          <w:szCs w:val="28"/>
        </w:rPr>
        <w:t xml:space="preserve"> Его познание воспитанниками положительно влияет на их развитие, формирует их духовную культуру. Приобщение детей к русской народной культуре в хореографическом коллективе проходит в нескольких направлениях:</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lastRenderedPageBreak/>
        <w:t>Это поиск фольклора нашего народа: пляски, хороводы, песни, игры, частушки. Отобранный и накопленный материал используется на занятиях и при постановочной работе. Юным танцорам легче проникнуться духом русского танца, эти знания применяются и в концертной деятельности.</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Также приобщение детей к русской народной культуре проходит через знакомство с творчеством и традициями русского народа. Ребята готовят информацию о народных праздниках, традиционных и обрядовых развлечениях: «Рождество», «Масленица», Пасха и Троиц</w:t>
      </w:r>
      <w:r>
        <w:rPr>
          <w:rFonts w:ascii="Times New Roman" w:hAnsi="Times New Roman" w:cs="Times New Roman"/>
          <w:sz w:val="28"/>
          <w:szCs w:val="28"/>
        </w:rPr>
        <w:t>а</w:t>
      </w:r>
      <w:r w:rsidRPr="00CD5702">
        <w:rPr>
          <w:rFonts w:ascii="Times New Roman" w:hAnsi="Times New Roman" w:cs="Times New Roman"/>
          <w:sz w:val="28"/>
          <w:szCs w:val="28"/>
        </w:rPr>
        <w:t xml:space="preserve"> и др. Большую помощь оказывают видеоматериалы, вместе мы просматриваем документальные фильмы о творчестве коллективов русского танца</w:t>
      </w:r>
      <w:r>
        <w:rPr>
          <w:rFonts w:ascii="Times New Roman" w:hAnsi="Times New Roman" w:cs="Times New Roman"/>
          <w:sz w:val="28"/>
          <w:szCs w:val="28"/>
        </w:rPr>
        <w:t xml:space="preserve">. </w:t>
      </w:r>
      <w:r w:rsidRPr="00CD5702">
        <w:rPr>
          <w:rFonts w:ascii="Times New Roman" w:hAnsi="Times New Roman" w:cs="Times New Roman"/>
          <w:sz w:val="28"/>
          <w:szCs w:val="28"/>
        </w:rPr>
        <w:t xml:space="preserve">После просмотра обсуждаем </w:t>
      </w:r>
      <w:proofErr w:type="gramStart"/>
      <w:r w:rsidRPr="00CD5702">
        <w:rPr>
          <w:rFonts w:ascii="Times New Roman" w:hAnsi="Times New Roman" w:cs="Times New Roman"/>
          <w:sz w:val="28"/>
          <w:szCs w:val="28"/>
        </w:rPr>
        <w:t>увиденное</w:t>
      </w:r>
      <w:proofErr w:type="gramEnd"/>
      <w:r w:rsidRPr="00CD5702">
        <w:rPr>
          <w:rFonts w:ascii="Times New Roman" w:hAnsi="Times New Roman" w:cs="Times New Roman"/>
          <w:sz w:val="28"/>
          <w:szCs w:val="28"/>
        </w:rPr>
        <w:t>: музыку, костюмы, эмоции, танцевальные движения. Мы стараемся совместно посещать концерты приезжих и местных артистов.</w:t>
      </w:r>
    </w:p>
    <w:p w:rsidR="00D734CF" w:rsidRPr="00CD5702" w:rsidRDefault="00D734CF" w:rsidP="00D734CF">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-34290</wp:posOffset>
            </wp:positionH>
            <wp:positionV relativeFrom="paragraph">
              <wp:posOffset>298450</wp:posOffset>
            </wp:positionV>
            <wp:extent cx="1600200" cy="1066800"/>
            <wp:effectExtent l="19050" t="0" r="0" b="0"/>
            <wp:wrapThrough wrapText="bothSides">
              <wp:wrapPolygon edited="0">
                <wp:start x="-257" y="0"/>
                <wp:lineTo x="-257" y="21214"/>
                <wp:lineTo x="21600" y="21214"/>
                <wp:lineTo x="21600" y="0"/>
                <wp:lineTo x="-257" y="0"/>
              </wp:wrapPolygon>
            </wp:wrapThrough>
            <wp:docPr id="9" name="Рисунок 9" descr="F:\древо мира\DSC04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древо мира\DSC04690.JPG"/>
                    <pic:cNvPicPr>
                      <a:picLocks noChangeAspect="1" noChangeArrowheads="1"/>
                    </pic:cNvPicPr>
                  </pic:nvPicPr>
                  <pic:blipFill>
                    <a:blip r:embed="rId6" cstate="print"/>
                    <a:srcRect/>
                    <a:stretch>
                      <a:fillRect/>
                    </a:stretch>
                  </pic:blipFill>
                  <pic:spPr bwMode="auto">
                    <a:xfrm>
                      <a:off x="0" y="0"/>
                      <a:ext cx="1600200" cy="1066800"/>
                    </a:xfrm>
                    <a:prstGeom prst="rect">
                      <a:avLst/>
                    </a:prstGeom>
                    <a:noFill/>
                    <a:ln w="9525">
                      <a:noFill/>
                      <a:miter lim="800000"/>
                      <a:headEnd/>
                      <a:tailEnd/>
                    </a:ln>
                  </pic:spPr>
                </pic:pic>
              </a:graphicData>
            </a:graphic>
          </wp:anchor>
        </w:drawing>
      </w:r>
      <w:r w:rsidRPr="00CD5702">
        <w:rPr>
          <w:rFonts w:ascii="Times New Roman" w:hAnsi="Times New Roman" w:cs="Times New Roman"/>
          <w:sz w:val="28"/>
          <w:szCs w:val="28"/>
        </w:rPr>
        <w:t xml:space="preserve">Следующим направлением считаем участие в проектной деятельности. Половина нашего коллектива – ребята начальной школы, поэтому в рамках введения федерального государственного образовательного стандарта мы принимаем участие в реализации проектов: «Земля - наш дом», «Моя семья», «Древо мира», «Люблю берёзку русскую» и другие. </w:t>
      </w:r>
    </w:p>
    <w:p w:rsidR="00D734CF" w:rsidRPr="00CD5702" w:rsidRDefault="00D734CF" w:rsidP="00D734CF">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-28575</wp:posOffset>
            </wp:positionH>
            <wp:positionV relativeFrom="paragraph">
              <wp:posOffset>1392555</wp:posOffset>
            </wp:positionV>
            <wp:extent cx="1546225" cy="892175"/>
            <wp:effectExtent l="19050" t="0" r="0" b="0"/>
            <wp:wrapThrough wrapText="bothSides">
              <wp:wrapPolygon edited="0">
                <wp:start x="-266" y="0"/>
                <wp:lineTo x="-266" y="21216"/>
                <wp:lineTo x="21556" y="21216"/>
                <wp:lineTo x="21556" y="0"/>
                <wp:lineTo x="-266" y="0"/>
              </wp:wrapPolygon>
            </wp:wrapThrough>
            <wp:docPr id="3" name="Рисунок 3" descr="F:\танцы\Девчонкам\DSC04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анцы\Девчонкам\DSC04966.JPG"/>
                    <pic:cNvPicPr>
                      <a:picLocks noChangeAspect="1" noChangeArrowheads="1"/>
                    </pic:cNvPicPr>
                  </pic:nvPicPr>
                  <pic:blipFill>
                    <a:blip r:embed="rId7" cstate="print"/>
                    <a:srcRect l="8895" t="24057" r="3354"/>
                    <a:stretch>
                      <a:fillRect/>
                    </a:stretch>
                  </pic:blipFill>
                  <pic:spPr bwMode="auto">
                    <a:xfrm>
                      <a:off x="0" y="0"/>
                      <a:ext cx="1546225" cy="892175"/>
                    </a:xfrm>
                    <a:prstGeom prst="rect">
                      <a:avLst/>
                    </a:prstGeom>
                    <a:noFill/>
                    <a:ln w="9525">
                      <a:noFill/>
                      <a:miter lim="800000"/>
                      <a:headEnd/>
                      <a:tailEnd/>
                    </a:ln>
                  </pic:spPr>
                </pic:pic>
              </a:graphicData>
            </a:graphic>
          </wp:anchor>
        </w:drawing>
      </w:r>
      <w:r w:rsidRPr="00CD5702">
        <w:rPr>
          <w:rFonts w:ascii="Times New Roman" w:hAnsi="Times New Roman" w:cs="Times New Roman"/>
          <w:sz w:val="28"/>
          <w:szCs w:val="28"/>
        </w:rPr>
        <w:t>В этом же направлении успешно принимаем участие в научно-практических конференциях разного уровня, куда представляются исследовательские работы на темы: «Есть ли будущее у русского народного танца?», «Берёза – символ России?», «Так ли важна улыбка?», «Агит</w:t>
      </w:r>
      <w:r>
        <w:rPr>
          <w:rFonts w:ascii="Times New Roman" w:hAnsi="Times New Roman" w:cs="Times New Roman"/>
          <w:sz w:val="28"/>
          <w:szCs w:val="28"/>
        </w:rPr>
        <w:t>бригада – что же в этом слове?», Исследовательская работа "Есть ли будущее у русского народного танца" является победителем областного конкурса исследовательских работ "Мой народ - моя гордость".</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Положительно влияют на приобщение детей к русской народной культуре и выступления на городских мероприятиях: осенняя ярмарка, Масленица, день Победы</w:t>
      </w:r>
      <w:r>
        <w:rPr>
          <w:rFonts w:ascii="Times New Roman" w:hAnsi="Times New Roman" w:cs="Times New Roman"/>
          <w:sz w:val="28"/>
          <w:szCs w:val="28"/>
        </w:rPr>
        <w:t>, день народного единства, день русской берёзки</w:t>
      </w:r>
      <w:r w:rsidRPr="00CD5702">
        <w:rPr>
          <w:rFonts w:ascii="Times New Roman" w:hAnsi="Times New Roman" w:cs="Times New Roman"/>
          <w:sz w:val="28"/>
          <w:szCs w:val="28"/>
        </w:rPr>
        <w:t xml:space="preserve"> и др. </w:t>
      </w:r>
    </w:p>
    <w:p w:rsidR="00D734CF" w:rsidRPr="00CD5702" w:rsidRDefault="00D734CF" w:rsidP="00D734CF">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1215390</wp:posOffset>
            </wp:positionV>
            <wp:extent cx="1355725" cy="1009015"/>
            <wp:effectExtent l="19050" t="0" r="0" b="0"/>
            <wp:wrapThrough wrapText="bothSides">
              <wp:wrapPolygon edited="0">
                <wp:start x="-304" y="0"/>
                <wp:lineTo x="-304" y="21206"/>
                <wp:lineTo x="21549" y="21206"/>
                <wp:lineTo x="21549" y="0"/>
                <wp:lineTo x="-304" y="0"/>
              </wp:wrapPolygon>
            </wp:wrapThrough>
            <wp:docPr id="2" name="Рисунок 2" descr="F:\танцы\Девчонкам\IMG_1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анцы\Девчонкам\IMG_1476.JPG"/>
                    <pic:cNvPicPr>
                      <a:picLocks noChangeAspect="1" noChangeArrowheads="1"/>
                    </pic:cNvPicPr>
                  </pic:nvPicPr>
                  <pic:blipFill>
                    <a:blip r:embed="rId8" cstate="print"/>
                    <a:srcRect/>
                    <a:stretch>
                      <a:fillRect/>
                    </a:stretch>
                  </pic:blipFill>
                  <pic:spPr bwMode="auto">
                    <a:xfrm>
                      <a:off x="0" y="0"/>
                      <a:ext cx="1355725" cy="100901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3043555</wp:posOffset>
            </wp:positionH>
            <wp:positionV relativeFrom="paragraph">
              <wp:posOffset>36830</wp:posOffset>
            </wp:positionV>
            <wp:extent cx="1450975" cy="833755"/>
            <wp:effectExtent l="19050" t="0" r="0" b="0"/>
            <wp:wrapThrough wrapText="bothSides">
              <wp:wrapPolygon edited="0">
                <wp:start x="-284" y="0"/>
                <wp:lineTo x="-284" y="21222"/>
                <wp:lineTo x="21553" y="21222"/>
                <wp:lineTo x="21553" y="0"/>
                <wp:lineTo x="-284" y="0"/>
              </wp:wrapPolygon>
            </wp:wrapThrough>
            <wp:docPr id="1" name="Рисунок 1" descr="F:\танцы\Девчонкам\DSC02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нцы\Девчонкам\DSC02769.JPG"/>
                    <pic:cNvPicPr>
                      <a:picLocks noChangeAspect="1" noChangeArrowheads="1"/>
                    </pic:cNvPicPr>
                  </pic:nvPicPr>
                  <pic:blipFill>
                    <a:blip r:embed="rId9" cstate="print"/>
                    <a:srcRect l="1841" t="11691" r="14706" b="16356"/>
                    <a:stretch>
                      <a:fillRect/>
                    </a:stretch>
                  </pic:blipFill>
                  <pic:spPr bwMode="auto">
                    <a:xfrm>
                      <a:off x="0" y="0"/>
                      <a:ext cx="1450975" cy="833755"/>
                    </a:xfrm>
                    <a:prstGeom prst="rect">
                      <a:avLst/>
                    </a:prstGeom>
                    <a:noFill/>
                    <a:ln w="9525">
                      <a:noFill/>
                      <a:miter lim="800000"/>
                      <a:headEnd/>
                      <a:tailEnd/>
                    </a:ln>
                  </pic:spPr>
                </pic:pic>
              </a:graphicData>
            </a:graphic>
          </wp:anchor>
        </w:drawing>
      </w:r>
      <w:r w:rsidRPr="00CD5702">
        <w:rPr>
          <w:rFonts w:ascii="Times New Roman" w:hAnsi="Times New Roman" w:cs="Times New Roman"/>
          <w:sz w:val="28"/>
          <w:szCs w:val="28"/>
        </w:rPr>
        <w:t>Результатом работы по приобщению детей к истокам народной культуры является постоянное участие и призовые места в городских фестивалях «</w:t>
      </w:r>
      <w:proofErr w:type="spellStart"/>
      <w:r w:rsidRPr="00CD5702">
        <w:rPr>
          <w:rFonts w:ascii="Times New Roman" w:hAnsi="Times New Roman" w:cs="Times New Roman"/>
          <w:sz w:val="28"/>
          <w:szCs w:val="28"/>
        </w:rPr>
        <w:t>Окинск</w:t>
      </w:r>
      <w:r>
        <w:rPr>
          <w:rFonts w:ascii="Times New Roman" w:hAnsi="Times New Roman" w:cs="Times New Roman"/>
          <w:sz w:val="28"/>
          <w:szCs w:val="28"/>
        </w:rPr>
        <w:t>ие</w:t>
      </w:r>
      <w:proofErr w:type="spellEnd"/>
      <w:r>
        <w:rPr>
          <w:rFonts w:ascii="Times New Roman" w:hAnsi="Times New Roman" w:cs="Times New Roman"/>
          <w:sz w:val="28"/>
          <w:szCs w:val="28"/>
        </w:rPr>
        <w:t xml:space="preserve"> родники», «Колокол памяти" и т.д.</w:t>
      </w:r>
      <w:r w:rsidRPr="00CD5702">
        <w:rPr>
          <w:rFonts w:ascii="Times New Roman" w:hAnsi="Times New Roman" w:cs="Times New Roman"/>
          <w:sz w:val="28"/>
          <w:szCs w:val="28"/>
        </w:rPr>
        <w:t xml:space="preserve"> Танец «Соловушка» является финалистом областного </w:t>
      </w:r>
      <w:r>
        <w:rPr>
          <w:rFonts w:ascii="Times New Roman" w:hAnsi="Times New Roman" w:cs="Times New Roman"/>
          <w:sz w:val="28"/>
          <w:szCs w:val="28"/>
        </w:rPr>
        <w:t>фестиваля</w:t>
      </w:r>
      <w:r w:rsidRPr="00CD5702">
        <w:rPr>
          <w:rFonts w:ascii="Times New Roman" w:hAnsi="Times New Roman" w:cs="Times New Roman"/>
          <w:sz w:val="28"/>
          <w:szCs w:val="28"/>
        </w:rPr>
        <w:t xml:space="preserve"> «Мой народ – моя гордость!». На таких мероприятиях дети встречаются со своими сверстниками, занятыми одним видом творчества. Здесь они видят танцы других коллективов, красочные русские народные костюмы, много танцевальных движений, чувствуют, что они занимаются значимым делом. В детях укрепляется чувство уважения к искусству своего народа. </w:t>
      </w:r>
    </w:p>
    <w:p w:rsidR="00D734CF" w:rsidRPr="00311398"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 xml:space="preserve">В нашем коллективе ведётся работа по приобщению детей к русской народной культуре и через постановочную работу. В нашем репертуаре хореографические постановки: </w:t>
      </w:r>
      <w:proofErr w:type="gramStart"/>
      <w:r w:rsidRPr="00CD5702">
        <w:rPr>
          <w:rFonts w:ascii="Times New Roman" w:hAnsi="Times New Roman" w:cs="Times New Roman"/>
          <w:sz w:val="28"/>
          <w:szCs w:val="28"/>
        </w:rPr>
        <w:t xml:space="preserve">«Маки – символ войны», «Гляжу в озёра синие», </w:t>
      </w:r>
      <w:r w:rsidRPr="00CD5702">
        <w:rPr>
          <w:rFonts w:ascii="Times New Roman" w:hAnsi="Times New Roman" w:cs="Times New Roman"/>
          <w:sz w:val="28"/>
          <w:szCs w:val="28"/>
        </w:rPr>
        <w:lastRenderedPageBreak/>
        <w:t>«Кадриль», «Варенька», «Валенки», «Дети войны», «Соловушка», «Раз, два – люблю тебя», «Завалинка», «Варенька», «Валенки», «Русские узоры»,  «На берёзовой опушке», «Самовар» и т.д.</w:t>
      </w:r>
      <w:r w:rsidRPr="0031139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gramEnd"/>
    </w:p>
    <w:p w:rsidR="00D734CF" w:rsidRDefault="00D734CF" w:rsidP="00D734CF">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4785360</wp:posOffset>
            </wp:positionH>
            <wp:positionV relativeFrom="paragraph">
              <wp:posOffset>1866900</wp:posOffset>
            </wp:positionV>
            <wp:extent cx="1330325" cy="838200"/>
            <wp:effectExtent l="19050" t="0" r="3175" b="0"/>
            <wp:wrapThrough wrapText="bothSides">
              <wp:wrapPolygon edited="0">
                <wp:start x="-309" y="0"/>
                <wp:lineTo x="-309" y="21109"/>
                <wp:lineTo x="21652" y="21109"/>
                <wp:lineTo x="21652" y="0"/>
                <wp:lineTo x="-309" y="0"/>
              </wp:wrapPolygon>
            </wp:wrapThrough>
            <wp:docPr id="4" name="Рисунок 4" descr="F:\танцы\танцуй и пой 2015\DSC05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анцы\танцуй и пой 2015\DSC05413.JPG"/>
                    <pic:cNvPicPr>
                      <a:picLocks noChangeAspect="1" noChangeArrowheads="1"/>
                    </pic:cNvPicPr>
                  </pic:nvPicPr>
                  <pic:blipFill>
                    <a:blip r:embed="rId10" cstate="print">
                      <a:lum bright="10000"/>
                    </a:blip>
                    <a:srcRect l="11764" t="17415" r="19608" b="17214"/>
                    <a:stretch>
                      <a:fillRect/>
                    </a:stretch>
                  </pic:blipFill>
                  <pic:spPr bwMode="auto">
                    <a:xfrm>
                      <a:off x="0" y="0"/>
                      <a:ext cx="1330325" cy="8382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41910</wp:posOffset>
            </wp:positionH>
            <wp:positionV relativeFrom="paragraph">
              <wp:posOffset>150495</wp:posOffset>
            </wp:positionV>
            <wp:extent cx="1047750" cy="1333500"/>
            <wp:effectExtent l="19050" t="0" r="0" b="0"/>
            <wp:wrapThrough wrapText="bothSides">
              <wp:wrapPolygon edited="0">
                <wp:start x="-393" y="0"/>
                <wp:lineTo x="-393" y="21291"/>
                <wp:lineTo x="21600" y="21291"/>
                <wp:lineTo x="21600" y="0"/>
                <wp:lineTo x="-393" y="0"/>
              </wp:wrapPolygon>
            </wp:wrapThrough>
            <wp:docPr id="6" name="Рисунок 6" descr="https://pp.vk.me/c638320/v638320956/1d28d/sdf0oUUi8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vk.me/c638320/v638320956/1d28d/sdf0oUUi8N4.jpg"/>
                    <pic:cNvPicPr>
                      <a:picLocks noChangeAspect="1" noChangeArrowheads="1"/>
                    </pic:cNvPicPr>
                  </pic:nvPicPr>
                  <pic:blipFill>
                    <a:blip r:embed="rId11" cstate="print"/>
                    <a:srcRect t="15292" b="13513"/>
                    <a:stretch>
                      <a:fillRect/>
                    </a:stretch>
                  </pic:blipFill>
                  <pic:spPr bwMode="auto">
                    <a:xfrm>
                      <a:off x="0" y="0"/>
                      <a:ext cx="1047750" cy="1333500"/>
                    </a:xfrm>
                    <a:prstGeom prst="rect">
                      <a:avLst/>
                    </a:prstGeom>
                    <a:noFill/>
                    <a:ln w="9525">
                      <a:noFill/>
                      <a:miter lim="800000"/>
                      <a:headEnd/>
                      <a:tailEnd/>
                    </a:ln>
                  </pic:spPr>
                </pic:pic>
              </a:graphicData>
            </a:graphic>
          </wp:anchor>
        </w:drawing>
      </w:r>
      <w:r w:rsidRPr="00CD5702">
        <w:rPr>
          <w:rFonts w:ascii="Times New Roman" w:hAnsi="Times New Roman" w:cs="Times New Roman"/>
          <w:sz w:val="28"/>
          <w:szCs w:val="28"/>
        </w:rPr>
        <w:t xml:space="preserve">Невозможна деятельность по приобщению ребят к русской народной культуре без поддержки родителей, классных руководителей. При подготовке праздников родители и педагоги привлекаются к изготовлению костюмов, атрибутов, подготовке к выступлениям: причёски, макияж и т.д. Они охотно откликаются и оказывают большую помощь в изготовлении костюмов, декораций, оформлению сцены. Мы вместе создаём эскизы, подбираем ткань, отделку, головные уборы, украшения и т.д. </w:t>
      </w:r>
    </w:p>
    <w:p w:rsidR="00D734CF" w:rsidRPr="00CD5702" w:rsidRDefault="00D734CF" w:rsidP="00D734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Уже много лет мы радуем зрителей традиционным мероприятием, фестивалем "Танцуй пока молодой!", где все воспитанники, родители и </w:t>
      </w:r>
      <w:proofErr w:type="gramStart"/>
      <w:r>
        <w:rPr>
          <w:rFonts w:ascii="Times New Roman" w:hAnsi="Times New Roman" w:cs="Times New Roman"/>
          <w:sz w:val="28"/>
          <w:szCs w:val="28"/>
        </w:rPr>
        <w:t>педагоги</w:t>
      </w:r>
      <w:proofErr w:type="gramEnd"/>
      <w:r>
        <w:rPr>
          <w:rFonts w:ascii="Times New Roman" w:hAnsi="Times New Roman" w:cs="Times New Roman"/>
          <w:sz w:val="28"/>
          <w:szCs w:val="28"/>
        </w:rPr>
        <w:t xml:space="preserve"> принявшие активное участие в жизни нашего коллектива награждаются грамотами и призами.</w:t>
      </w:r>
    </w:p>
    <w:p w:rsidR="00D734CF"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Русский народный танец является одной из духовных ценностей русского народа. Выступления наших воспитанников всегда украшают мероприятия, придают им яркость, праздничность, красочность. Доставляют эмоциональное удовольствие детям, родителям, зрителям.</w:t>
      </w:r>
    </w:p>
    <w:p w:rsidR="00D734CF" w:rsidRPr="0082711A" w:rsidRDefault="00D734CF" w:rsidP="00D734CF">
      <w:pPr>
        <w:pStyle w:val="a4"/>
        <w:shd w:val="clear" w:color="auto" w:fill="FFFFFF"/>
        <w:spacing w:before="0" w:beforeAutospacing="0" w:after="0" w:afterAutospacing="0"/>
        <w:jc w:val="both"/>
        <w:rPr>
          <w:sz w:val="28"/>
          <w:szCs w:val="28"/>
        </w:rPr>
      </w:pPr>
      <w:r>
        <w:rPr>
          <w:sz w:val="28"/>
          <w:szCs w:val="28"/>
        </w:rPr>
        <w:tab/>
        <w:t>Т</w:t>
      </w:r>
      <w:r w:rsidRPr="0082711A">
        <w:rPr>
          <w:sz w:val="28"/>
          <w:szCs w:val="28"/>
        </w:rPr>
        <w:t>аким образом, воспитание в хореографическом коллективе «</w:t>
      </w:r>
      <w:r>
        <w:rPr>
          <w:sz w:val="28"/>
          <w:szCs w:val="28"/>
        </w:rPr>
        <w:t>Улыбка</w:t>
      </w:r>
      <w:r w:rsidRPr="0082711A">
        <w:rPr>
          <w:sz w:val="28"/>
          <w:szCs w:val="28"/>
        </w:rPr>
        <w:t>» опирается на разнообразие форм, методов и средств воспитательной работы, способствующих приобщению подрастающего поколения к духовно-нравственным ценностям,</w:t>
      </w:r>
      <w:r>
        <w:rPr>
          <w:sz w:val="28"/>
          <w:szCs w:val="28"/>
        </w:rPr>
        <w:t xml:space="preserve"> </w:t>
      </w:r>
      <w:r w:rsidRPr="0082711A">
        <w:rPr>
          <w:sz w:val="28"/>
          <w:szCs w:val="28"/>
        </w:rPr>
        <w:t>ориентированным на возрождение национальной культуры русского</w:t>
      </w:r>
      <w:r>
        <w:rPr>
          <w:sz w:val="28"/>
          <w:szCs w:val="28"/>
        </w:rPr>
        <w:t xml:space="preserve"> </w:t>
      </w:r>
      <w:r w:rsidRPr="0082711A">
        <w:rPr>
          <w:sz w:val="28"/>
          <w:szCs w:val="28"/>
        </w:rPr>
        <w:t>народа. Дети - наше будущее, значит будущее страны - в наших руках!</w:t>
      </w:r>
      <w:r w:rsidRPr="009A0689">
        <w:rPr>
          <w:sz w:val="28"/>
          <w:szCs w:val="28"/>
        </w:rPr>
        <w:t xml:space="preserve"> </w:t>
      </w:r>
      <w:r>
        <w:rPr>
          <w:sz w:val="28"/>
          <w:szCs w:val="28"/>
        </w:rPr>
        <w:t>[3].</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Деятельность по приобщению детей к русской народной культуре считаем эффективной и значимой. В будущем планируем продолжать данную работу, и очень хочется, чтобы в школе сохранилась атмосфера увлечённости совместного творчества взрослых и детей.</w:t>
      </w:r>
    </w:p>
    <w:p w:rsidR="00D734CF" w:rsidRPr="00CD5702" w:rsidRDefault="00D734CF" w:rsidP="00D734CF">
      <w:pPr>
        <w:spacing w:after="0" w:line="240" w:lineRule="auto"/>
        <w:ind w:firstLine="709"/>
        <w:jc w:val="both"/>
        <w:rPr>
          <w:rFonts w:ascii="Times New Roman" w:hAnsi="Times New Roman" w:cs="Times New Roman"/>
          <w:sz w:val="28"/>
          <w:szCs w:val="28"/>
        </w:rPr>
      </w:pPr>
      <w:r w:rsidRPr="00CD5702">
        <w:rPr>
          <w:rFonts w:ascii="Times New Roman" w:hAnsi="Times New Roman" w:cs="Times New Roman"/>
          <w:sz w:val="28"/>
          <w:szCs w:val="28"/>
        </w:rPr>
        <w:t>Считаем, что данная статья может заслуживать внимания педагогов-хореографов при организации работы по приобщению детей к русской народной культуре.</w:t>
      </w:r>
    </w:p>
    <w:p w:rsidR="00D734CF" w:rsidRPr="00CD5702" w:rsidRDefault="00D734CF" w:rsidP="00D734CF">
      <w:pPr>
        <w:spacing w:after="0" w:line="240" w:lineRule="auto"/>
        <w:ind w:firstLine="709"/>
        <w:jc w:val="both"/>
        <w:rPr>
          <w:rFonts w:ascii="Times New Roman" w:hAnsi="Times New Roman" w:cs="Times New Roman"/>
          <w:sz w:val="28"/>
          <w:szCs w:val="28"/>
        </w:rPr>
      </w:pPr>
    </w:p>
    <w:p w:rsidR="00D734CF" w:rsidRPr="00CD5702" w:rsidRDefault="00D734CF" w:rsidP="00D734C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D734CF" w:rsidRPr="006656F5" w:rsidRDefault="00D734CF" w:rsidP="00D734CF">
      <w:pPr>
        <w:pStyle w:val="a3"/>
        <w:numPr>
          <w:ilvl w:val="0"/>
          <w:numId w:val="1"/>
        </w:numPr>
        <w:spacing w:line="240" w:lineRule="auto"/>
        <w:jc w:val="both"/>
        <w:rPr>
          <w:rFonts w:ascii="Times New Roman" w:hAnsi="Times New Roman" w:cs="Times New Roman"/>
          <w:sz w:val="28"/>
          <w:szCs w:val="28"/>
          <w:lang w:val="ru-RU"/>
        </w:rPr>
      </w:pPr>
      <w:r w:rsidRPr="006656F5">
        <w:rPr>
          <w:rFonts w:ascii="Times New Roman" w:hAnsi="Times New Roman" w:cs="Times New Roman"/>
          <w:sz w:val="28"/>
          <w:szCs w:val="28"/>
          <w:shd w:val="clear" w:color="auto" w:fill="FFFFFF"/>
          <w:lang w:val="ru-RU"/>
        </w:rPr>
        <w:t xml:space="preserve">Данилюк, А. Я. Концепция духовно - нравственного развития и воспитания личности гражданина России / А. Я.Данилюк, А. М. Кондаков, В. А. </w:t>
      </w:r>
      <w:proofErr w:type="spellStart"/>
      <w:r w:rsidRPr="006656F5">
        <w:rPr>
          <w:rFonts w:ascii="Times New Roman" w:hAnsi="Times New Roman" w:cs="Times New Roman"/>
          <w:sz w:val="28"/>
          <w:szCs w:val="28"/>
          <w:shd w:val="clear" w:color="auto" w:fill="FFFFFF"/>
          <w:lang w:val="ru-RU"/>
        </w:rPr>
        <w:t>Тишков</w:t>
      </w:r>
      <w:proofErr w:type="spellEnd"/>
      <w:r w:rsidRPr="006656F5">
        <w:rPr>
          <w:rFonts w:ascii="Times New Roman" w:hAnsi="Times New Roman" w:cs="Times New Roman"/>
          <w:sz w:val="28"/>
          <w:szCs w:val="28"/>
          <w:shd w:val="clear" w:color="auto" w:fill="FFFFFF"/>
          <w:lang w:val="ru-RU"/>
        </w:rPr>
        <w:t>.- М.</w:t>
      </w:r>
      <w:proofErr w:type="gramStart"/>
      <w:r w:rsidRPr="006656F5">
        <w:rPr>
          <w:rFonts w:ascii="Times New Roman" w:hAnsi="Times New Roman" w:cs="Times New Roman"/>
          <w:sz w:val="28"/>
          <w:szCs w:val="28"/>
          <w:shd w:val="clear" w:color="auto" w:fill="FFFFFF"/>
          <w:lang w:val="ru-RU"/>
        </w:rPr>
        <w:t xml:space="preserve"> :</w:t>
      </w:r>
      <w:proofErr w:type="gramEnd"/>
      <w:r w:rsidRPr="006656F5">
        <w:rPr>
          <w:rFonts w:ascii="Times New Roman" w:hAnsi="Times New Roman" w:cs="Times New Roman"/>
          <w:sz w:val="28"/>
          <w:szCs w:val="28"/>
          <w:shd w:val="clear" w:color="auto" w:fill="FFFFFF"/>
          <w:lang w:val="ru-RU"/>
        </w:rPr>
        <w:t xml:space="preserve"> Просвещение, 2009. – 23 с. - (Стандарты второго поколения).</w:t>
      </w:r>
    </w:p>
    <w:p w:rsidR="00D734CF" w:rsidRPr="00CD5702" w:rsidRDefault="00D734CF" w:rsidP="00D734CF">
      <w:pPr>
        <w:pStyle w:val="a3"/>
        <w:numPr>
          <w:ilvl w:val="0"/>
          <w:numId w:val="1"/>
        </w:numPr>
        <w:spacing w:line="240" w:lineRule="auto"/>
        <w:jc w:val="both"/>
        <w:rPr>
          <w:rFonts w:ascii="Times New Roman" w:hAnsi="Times New Roman" w:cs="Times New Roman"/>
          <w:sz w:val="28"/>
          <w:szCs w:val="28"/>
          <w:lang w:val="ru-RU"/>
        </w:rPr>
      </w:pPr>
      <w:r w:rsidRPr="00CD5702">
        <w:rPr>
          <w:rFonts w:ascii="Times New Roman" w:hAnsi="Times New Roman" w:cs="Times New Roman"/>
          <w:sz w:val="28"/>
          <w:szCs w:val="28"/>
          <w:lang w:val="ru-RU"/>
        </w:rPr>
        <w:t>Аникин В.П. Русское народное творчество. /- В.П. Аникин, Ю.Г.  Круглов. - СПб</w:t>
      </w:r>
      <w:proofErr w:type="gramStart"/>
      <w:r w:rsidRPr="00CD5702">
        <w:rPr>
          <w:rFonts w:ascii="Times New Roman" w:hAnsi="Times New Roman" w:cs="Times New Roman"/>
          <w:sz w:val="28"/>
          <w:szCs w:val="28"/>
          <w:lang w:val="ru-RU"/>
        </w:rPr>
        <w:t>.: «</w:t>
      </w:r>
      <w:proofErr w:type="gramEnd"/>
      <w:r w:rsidRPr="00CD5702">
        <w:rPr>
          <w:rFonts w:ascii="Times New Roman" w:hAnsi="Times New Roman" w:cs="Times New Roman"/>
          <w:sz w:val="28"/>
          <w:szCs w:val="28"/>
          <w:lang w:val="ru-RU"/>
        </w:rPr>
        <w:t>ДЕТСТВО-ПРЕСС», 2004. – 215с.</w:t>
      </w:r>
    </w:p>
    <w:p w:rsidR="004871F6" w:rsidRPr="00D80B34" w:rsidRDefault="00D734CF" w:rsidP="00D734CF">
      <w:pPr>
        <w:pStyle w:val="a3"/>
        <w:numPr>
          <w:ilvl w:val="0"/>
          <w:numId w:val="1"/>
        </w:numPr>
        <w:spacing w:line="240" w:lineRule="auto"/>
        <w:jc w:val="both"/>
        <w:rPr>
          <w:lang w:val="ru-RU"/>
        </w:rPr>
      </w:pPr>
      <w:r w:rsidRPr="00D734CF">
        <w:rPr>
          <w:rFonts w:ascii="Times New Roman" w:hAnsi="Times New Roman" w:cs="Times New Roman"/>
          <w:sz w:val="28"/>
          <w:szCs w:val="28"/>
          <w:lang w:val="ru-RU"/>
        </w:rPr>
        <w:t xml:space="preserve">Князева О.А. Приобщение детей к истокам русской народной культуры./ О.А. Князева, М.Д. </w:t>
      </w:r>
      <w:proofErr w:type="spellStart"/>
      <w:r w:rsidRPr="00D734CF">
        <w:rPr>
          <w:rFonts w:ascii="Times New Roman" w:hAnsi="Times New Roman" w:cs="Times New Roman"/>
          <w:sz w:val="28"/>
          <w:szCs w:val="28"/>
          <w:lang w:val="ru-RU"/>
        </w:rPr>
        <w:t>Маханева</w:t>
      </w:r>
      <w:proofErr w:type="spellEnd"/>
      <w:r w:rsidRPr="00D734CF">
        <w:rPr>
          <w:rFonts w:ascii="Times New Roman" w:hAnsi="Times New Roman" w:cs="Times New Roman"/>
          <w:sz w:val="28"/>
          <w:szCs w:val="28"/>
          <w:lang w:val="ru-RU"/>
        </w:rPr>
        <w:t>. - СПб</w:t>
      </w:r>
      <w:proofErr w:type="gramStart"/>
      <w:r w:rsidRPr="00D734CF">
        <w:rPr>
          <w:rFonts w:ascii="Times New Roman" w:hAnsi="Times New Roman" w:cs="Times New Roman"/>
          <w:sz w:val="28"/>
          <w:szCs w:val="28"/>
          <w:lang w:val="ru-RU"/>
        </w:rPr>
        <w:t>.: «</w:t>
      </w:r>
      <w:proofErr w:type="gramEnd"/>
      <w:r w:rsidRPr="00D734CF">
        <w:rPr>
          <w:rFonts w:ascii="Times New Roman" w:hAnsi="Times New Roman" w:cs="Times New Roman"/>
          <w:sz w:val="28"/>
          <w:szCs w:val="28"/>
          <w:lang w:val="ru-RU"/>
        </w:rPr>
        <w:t>ДЕТСТВО-ПРЕСС», 2010.-57с.</w:t>
      </w:r>
    </w:p>
    <w:sectPr w:rsidR="004871F6" w:rsidRPr="00D80B34" w:rsidSect="00CD570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F77B2"/>
    <w:multiLevelType w:val="hybridMultilevel"/>
    <w:tmpl w:val="4DDC54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734CF"/>
    <w:rsid w:val="00046093"/>
    <w:rsid w:val="004871F6"/>
    <w:rsid w:val="00D734CF"/>
    <w:rsid w:val="00D80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4CF"/>
    <w:pPr>
      <w:spacing w:line="252" w:lineRule="auto"/>
      <w:ind w:left="720"/>
      <w:contextualSpacing/>
    </w:pPr>
    <w:rPr>
      <w:rFonts w:asciiTheme="majorHAnsi" w:eastAsiaTheme="majorEastAsia" w:hAnsiTheme="majorHAnsi" w:cstheme="majorBidi"/>
      <w:lang w:val="en-US" w:eastAsia="en-US" w:bidi="en-US"/>
    </w:rPr>
  </w:style>
  <w:style w:type="paragraph" w:styleId="a4">
    <w:name w:val="Normal (Web)"/>
    <w:basedOn w:val="a"/>
    <w:uiPriority w:val="99"/>
    <w:unhideWhenUsed/>
    <w:rsid w:val="00D734C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D80B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KMA271078@yandex.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2017-02-04T05:40:00Z</dcterms:created>
  <dcterms:modified xsi:type="dcterms:W3CDTF">2017-10-31T11:09:00Z</dcterms:modified>
</cp:coreProperties>
</file>