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6" w:rsidRDefault="00DF7796" w:rsidP="00F4109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патриотического воспитания в школе</w:t>
      </w:r>
      <w:r w:rsidR="008E72AD" w:rsidRPr="00F4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109A" w:rsidRDefault="00F4109A" w:rsidP="00F4109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4109A" w:rsidRDefault="00F4109A" w:rsidP="00F4109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Безуглый Сергей Владимирович</w:t>
      </w:r>
    </w:p>
    <w:p w:rsidR="00F4109A" w:rsidRPr="00F4109A" w:rsidRDefault="00F4109A" w:rsidP="00F4109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Уренгой,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Пуровский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</w:t>
      </w:r>
    </w:p>
    <w:p w:rsidR="008E72AD" w:rsidRPr="00F4109A" w:rsidRDefault="008E72AD" w:rsidP="00F4109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997" w:rsidRPr="00F4109A" w:rsidRDefault="00826997" w:rsidP="00F410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социального развития детей является патриотическое воспитание, которое вплетается в процесс приобщения их к социальной действительности. Будучи организованным педагогическим процессом, патриотическое воспитание заключается во взаимодействии детей с педагогами с целью воспитания у подрастающего поколения патриотического отношения и чувств.</w:t>
      </w:r>
    </w:p>
    <w:p w:rsidR="00826997" w:rsidRPr="00F4109A" w:rsidRDefault="00826997" w:rsidP="00F4109A">
      <w:pPr>
        <w:shd w:val="clear" w:color="auto" w:fill="FFFFFF"/>
        <w:spacing w:after="0" w:line="240" w:lineRule="auto"/>
        <w:ind w:right="150" w:firstLine="709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патриотическое воспитание?</w:t>
      </w:r>
    </w:p>
    <w:p w:rsidR="00826997" w:rsidRPr="00F4109A" w:rsidRDefault="00826997" w:rsidP="00F410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педагогических и психологических исследованиях патриотизм рассматривается в качестве сложного личностного образования, выражающего в обобщённой форме любовь к Отечеству. </w:t>
      </w:r>
      <w:r w:rsidRPr="00F41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патриотизму относятся следующие содержательные характеристики: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истории, традиций, культуры родной страны;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познанию настоящего и прошлого Отечества;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потребности государства в позитивном развитии;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принадлежность к своей культуре;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достоинства;</w:t>
      </w:r>
    </w:p>
    <w:p w:rsidR="00826997" w:rsidRPr="00F4109A" w:rsidRDefault="00826997" w:rsidP="00F410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деятельность во благо своей Родины.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 патриотического самосознания, до осознанной любви к своему Отечеству. 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является нравственной основой жизнеспособности государства и выступает в качестве важного внутреннего мобилизующего  ресурса развития общества, активной гражданской позиции личности, готовности её к самоотверженному служению своему Отечеству. Патриотизм как социальное явление – цементирующая основа существования и развития любых наций и государственности.</w:t>
      </w:r>
    </w:p>
    <w:p w:rsidR="00C208EE" w:rsidRPr="00F4109A" w:rsidRDefault="00C208EE" w:rsidP="00F4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Коренные преобразования в стране конца ХХ – начале ХХ</w:t>
      </w:r>
      <w:proofErr w:type="gramStart"/>
      <w:r w:rsidRPr="00F41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определившие крутой поворот в новейшей истории России, сопровождаются 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изменениями в социально – экономической, политической и духовной сферах общества и сознании её граждан. Резко снизился воспитательный потенциал российской культуры, искусства, образования как важнейших факторов формирования патриотизма.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всё более заметной постепенная утрата нашим обществом традиционного российского патриотического сознания.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Истинного патриота надо воспитывать. Патриотическое воспитание школьников 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обязанностей по защите интересов Родины.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должно быть плановым, системным, постоянным и одним из приоритетных направлений в области воспитательной деятельности.</w:t>
      </w:r>
    </w:p>
    <w:p w:rsidR="00DF7796" w:rsidRPr="00F4109A" w:rsidRDefault="00F4109A" w:rsidP="00F4109A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08EE" w:rsidRPr="00F4109A" w:rsidRDefault="00C208EE" w:rsidP="00F4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ВОЕННО -  ПАТРИОТИЧЕСКОЙ РАБОТЫ В ШКОЛЕ</w:t>
      </w:r>
    </w:p>
    <w:p w:rsidR="00DF7796" w:rsidRPr="00F4109A" w:rsidRDefault="00DF7796" w:rsidP="00F4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2"/>
        <w:gridCol w:w="5122"/>
      </w:tblGrid>
      <w:tr w:rsidR="00C208EE" w:rsidRPr="00F4109A" w:rsidTr="00DF7796">
        <w:tc>
          <w:tcPr>
            <w:tcW w:w="0" w:type="auto"/>
          </w:tcPr>
          <w:p w:rsidR="00C208EE" w:rsidRPr="00F4109A" w:rsidRDefault="00C208EE" w:rsidP="00F4109A">
            <w:pPr>
              <w:jc w:val="center"/>
              <w:rPr>
                <w:b/>
                <w:sz w:val="28"/>
                <w:szCs w:val="28"/>
              </w:rPr>
            </w:pPr>
            <w:r w:rsidRPr="00F4109A">
              <w:rPr>
                <w:b/>
                <w:sz w:val="28"/>
                <w:szCs w:val="28"/>
              </w:rPr>
              <w:t>Патриотическая и психологическая подготовка</w:t>
            </w:r>
          </w:p>
        </w:tc>
        <w:tc>
          <w:tcPr>
            <w:tcW w:w="5122" w:type="dxa"/>
          </w:tcPr>
          <w:p w:rsidR="00C208EE" w:rsidRPr="00F4109A" w:rsidRDefault="00C208EE" w:rsidP="00F4109A">
            <w:pPr>
              <w:jc w:val="center"/>
              <w:rPr>
                <w:b/>
                <w:sz w:val="28"/>
                <w:szCs w:val="28"/>
              </w:rPr>
            </w:pPr>
            <w:r w:rsidRPr="00F4109A">
              <w:rPr>
                <w:b/>
                <w:sz w:val="28"/>
                <w:szCs w:val="28"/>
              </w:rPr>
              <w:t>Вое</w:t>
            </w:r>
            <w:r w:rsidR="00DF7796" w:rsidRPr="00F4109A">
              <w:rPr>
                <w:b/>
                <w:sz w:val="28"/>
                <w:szCs w:val="28"/>
              </w:rPr>
              <w:t>нно-</w:t>
            </w:r>
            <w:r w:rsidRPr="00F4109A">
              <w:rPr>
                <w:b/>
                <w:sz w:val="28"/>
                <w:szCs w:val="28"/>
              </w:rPr>
              <w:t>техническая подготовка</w:t>
            </w:r>
          </w:p>
        </w:tc>
      </w:tr>
    </w:tbl>
    <w:p w:rsidR="00C208EE" w:rsidRPr="00F4109A" w:rsidRDefault="00C208EE" w:rsidP="00F4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A936DF5" wp14:editId="04EE4CEA">
                <wp:extent cx="6286168" cy="3639360"/>
                <wp:effectExtent l="0" t="0" r="0" b="1841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1393"/>
                            <a:ext cx="2171595" cy="522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Кружки по предметам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1125606"/>
                            <a:ext cx="2075461" cy="407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Спортивные секции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696751"/>
                            <a:ext cx="2171700" cy="457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Уроки мужества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65861" y="2515714"/>
                            <a:ext cx="2190550" cy="34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Соревнования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382960"/>
                            <a:ext cx="2171700" cy="684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Конкурсы сочинений на военно</w:t>
                              </w:r>
                              <w:r w:rsidR="00DF7796">
                                <w:rPr>
                                  <w:rFonts w:ascii="Times New Roman" w:hAnsi="Times New Roman" w:cs="Times New Roman"/>
                                </w:rPr>
                                <w:t>-</w:t>
                              </w: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патриотическую тему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3068121"/>
                            <a:ext cx="2237709" cy="456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3450" w:type="dxa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450"/>
                              </w:tblGrid>
                              <w:tr w:rsidR="00C208EE" w:rsidTr="00DF7796">
                                <w:trPr>
                                  <w:trHeight w:val="614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C208EE" w:rsidRPr="005B1FF2" w:rsidRDefault="00C208EE" w:rsidP="003F18A4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B1FF2">
                                      <w:rPr>
                                        <w:sz w:val="22"/>
                                        <w:szCs w:val="22"/>
                                      </w:rPr>
                                      <w:t>Спортивные праздники, вечера</w:t>
                                    </w:r>
                                  </w:p>
                                </w:tc>
                              </w:tr>
                            </w:tbl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182487"/>
                            <a:ext cx="2171700" cy="456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EE" w:rsidRPr="005B1FF2" w:rsidRDefault="00C208EE" w:rsidP="00C208E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1FF2">
                                <w:rPr>
                                  <w:rFonts w:ascii="Times New Roman" w:hAnsi="Times New Roman" w:cs="Times New Roman"/>
                                </w:rPr>
                                <w:t>Обсуждение кинофильмов, книг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180000"/>
                            <a:ext cx="21710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FF2" w:rsidRDefault="005B1FF2" w:rsidP="005B1FF2">
                              <w:pPr>
                                <w:pStyle w:val="a4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Школьный поисковый клуб «Надежда»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71267" y="180007"/>
                            <a:ext cx="21710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FF2" w:rsidRDefault="005B1FF2" w:rsidP="005B1FF2">
                              <w:pPr>
                                <w:pStyle w:val="a4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Всероссийская «Вахта Памяти»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38384" y="1761150"/>
                            <a:ext cx="21710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796" w:rsidRDefault="00DF7796" w:rsidP="00DF7796">
                              <w:pPr>
                                <w:pStyle w:val="a4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Военно-полевые сборы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94.95pt;height:286.55pt;mso-position-horizontal-relative:char;mso-position-vertical-relative:line" coordsize="62858,3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58;height:363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0113;width:21715;height:5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Кружки по предметам</w:t>
                        </w:r>
                      </w:p>
                    </w:txbxContent>
                  </v:textbox>
                </v:shape>
                <v:shape id="Text Box 7" o:spid="_x0000_s1029" type="#_x0000_t202" style="position:absolute;left:36385;top:11256;width:20755;height:4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Спортивные секции</w:t>
                        </w:r>
                      </w:p>
                    </w:txbxContent>
                  </v:textbox>
                </v:shape>
                <v:shape id="Text Box 8" o:spid="_x0000_s1030" type="#_x0000_t202" style="position:absolute;top:16967;width:2171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Уроки мужества</w:t>
                        </w:r>
                      </w:p>
                    </w:txbxContent>
                  </v:textbox>
                </v:shape>
                <v:shape id="Text Box 9" o:spid="_x0000_s1031" type="#_x0000_t202" style="position:absolute;left:36658;top:25157;width:2190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Соревнования</w:t>
                        </w:r>
                      </w:p>
                    </w:txbxContent>
                  </v:textbox>
                </v:shape>
                <v:shape id="Text Box 10" o:spid="_x0000_s1032" type="#_x0000_t202" style="position:absolute;top:23829;width:21717;height:6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Конкурсы сочинений на военно</w:t>
                        </w:r>
                        <w:r w:rsidR="00DF779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5B1FF2">
                          <w:rPr>
                            <w:rFonts w:ascii="Times New Roman" w:hAnsi="Times New Roman" w:cs="Times New Roman"/>
                          </w:rPr>
                          <w:t>патриотическую тему</w:t>
                        </w:r>
                      </w:p>
                    </w:txbxContent>
                  </v:textbox>
                </v:shape>
                <v:shape id="Text Box 11" o:spid="_x0000_s1033" type="#_x0000_t202" style="position:absolute;left:37052;top:30681;width:2237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tbl>
                        <w:tblPr>
                          <w:tblStyle w:val="a3"/>
                          <w:tblW w:w="3450" w:type="dxa"/>
                          <w:tblLook w:val="01E0" w:firstRow="1" w:lastRow="1" w:firstColumn="1" w:lastColumn="1" w:noHBand="0" w:noVBand="0"/>
                        </w:tblPr>
                        <w:tblGrid>
                          <w:gridCol w:w="3450"/>
                        </w:tblGrid>
                        <w:tr w:rsidR="00C208EE" w:rsidTr="00DF7796">
                          <w:trPr>
                            <w:trHeight w:val="614"/>
                          </w:trPr>
                          <w:tc>
                            <w:tcPr>
                              <w:tcW w:w="0" w:type="auto"/>
                            </w:tcPr>
                            <w:p w:rsidR="00C208EE" w:rsidRPr="005B1FF2" w:rsidRDefault="00C208EE" w:rsidP="003F18A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B1FF2">
                                <w:rPr>
                                  <w:sz w:val="22"/>
                                  <w:szCs w:val="22"/>
                                </w:rPr>
                                <w:t>Спортивные праздники, вечера</w:t>
                              </w:r>
                            </w:p>
                          </w:tc>
                        </w:tr>
                      </w:tbl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2" o:spid="_x0000_s1034" type="#_x0000_t202" style="position:absolute;top:31824;width:21717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208EE" w:rsidRPr="005B1FF2" w:rsidRDefault="00C208EE" w:rsidP="00C208E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B1FF2">
                          <w:rPr>
                            <w:rFonts w:ascii="Times New Roman" w:hAnsi="Times New Roman" w:cs="Times New Roman"/>
                          </w:rPr>
                          <w:t>Обсуждение кинофильмов, книг</w:t>
                        </w:r>
                      </w:p>
                    </w:txbxContent>
                  </v:textbox>
                </v:shape>
                <v:shape id="Text Box 8" o:spid="_x0000_s1035" type="#_x0000_t202" style="position:absolute;left:6;top:1800;width:217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B1FF2" w:rsidRDefault="005B1FF2" w:rsidP="005B1FF2">
                        <w:pPr>
                          <w:pStyle w:val="a4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Школьный поисковый клуб «Надежда»</w:t>
                        </w:r>
                      </w:p>
                    </w:txbxContent>
                  </v:textbox>
                </v:shape>
                <v:shape id="Text Box 8" o:spid="_x0000_s1036" type="#_x0000_t202" style="position:absolute;left:35712;top:1800;width:217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B1FF2" w:rsidRDefault="005B1FF2" w:rsidP="005B1FF2">
                        <w:pPr>
                          <w:pStyle w:val="a4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Всероссийская «Вахта Памяти»</w:t>
                        </w:r>
                      </w:p>
                    </w:txbxContent>
                  </v:textbox>
                </v:shape>
                <v:shape id="Text Box 8" o:spid="_x0000_s1037" type="#_x0000_t202" style="position:absolute;left:36383;top:17611;width:217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F7796" w:rsidRDefault="00DF7796" w:rsidP="00DF7796">
                        <w:pPr>
                          <w:pStyle w:val="a4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Военно-полевые сборы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7796" w:rsidRPr="00F4109A" w:rsidRDefault="00DF7796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работы школы является патриотическое воспитание, основная задача которого – воспитание чувства гордости за свою Родину и свой народ, и уважение к его великим  свершениям и достойным страницам прошлого, развитие чувства сопричастности к судьбам Отечества.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</w:t>
      </w:r>
      <w:r w:rsidR="00407820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70 лет со дня  Победы. За это время поднялос</w:t>
      </w:r>
      <w:r w:rsidR="00DF7796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 одно поколение, для которого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Великая Отечественна война – страница истории. Всё 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становится  людей, которые не помнят войны. И как же важно в условиях мира, благополучия, беззаботности наших преемников, чтобы все знали, чем была для людей Земли наша битва с фашизмом, каких усилий, мужества, великих же</w:t>
      </w:r>
      <w:proofErr w:type="gramStart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ст</w:t>
      </w:r>
      <w:proofErr w:type="gram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оила она народу. Это наш долг перед теми, кого уже нет с нами. И особенно перед теми, чья жизнь только начинается.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Ведущую роль в патриотическом воспитании учащихся нашей школы играет уголок военной истории в школьном музее. Здесь проводятся уроки мужества, отсюда начинается знакомство первоклассников со школой. Традицией стало проведение в школе спортивного праздника, посвящённого Дню защитника Отечества, в котором принимают участие участники афганской войны, отцы, дедушки. Ежегодно проводится вахта Памяти в честь Победы: возложение цветов к памятнику </w:t>
      </w:r>
      <w:proofErr w:type="gramStart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павшим</w:t>
      </w:r>
      <w:proofErr w:type="gram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боях,</w:t>
      </w:r>
      <w:r w:rsidR="00407820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поздравление ветеранов на дому</w:t>
      </w:r>
      <w:r w:rsidR="005B1FF2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школьный поисковый отряд выезжает каждую весну в Поисковую экспедицию</w:t>
      </w:r>
      <w:r w:rsidR="00407820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7796"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военно-</w:t>
      </w: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ведётся круглый год. Это и организация помощи ветеранам, встречи  - воспоминания с ветеранами войны, поздравления к праздникам 23 февраля и 9 мая.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ко Дню защитника Отечества, 70 – </w:t>
      </w:r>
      <w:proofErr w:type="spellStart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Победы оформляются выставки книг, рисунков; альбомы; проводятся дискуссии, где обсуждаются  и такие вопросы:</w:t>
      </w:r>
    </w:p>
    <w:p w:rsidR="00C208EE" w:rsidRPr="00F4109A" w:rsidRDefault="00C208EE" w:rsidP="00F410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Зоя Космодемьянская -  героиня или символ?  </w:t>
      </w:r>
    </w:p>
    <w:p w:rsidR="00C208EE" w:rsidRPr="00F4109A" w:rsidRDefault="00C208EE" w:rsidP="00F410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ли закрыл амбразуру дзота Александр Матросов?</w:t>
      </w:r>
    </w:p>
    <w:p w:rsidR="00C208EE" w:rsidRPr="00F4109A" w:rsidRDefault="00C208EE" w:rsidP="00F410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направил на немецкие танки свой горящий самолёт – Николай Гастелло?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дискуссии учащиеся приходят к выводу, что для нас неважно, кто именно и в какое время совершил эти подвиги, главное – были и есть люди, способные отдать свои жизни за свою Родину. 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учащиеся убеждаются, что книги, написанные о вчерашнем дне, обращены к сегодняшней молодёжи, помогают ей идти в завтра. </w:t>
      </w:r>
    </w:p>
    <w:p w:rsidR="00C208EE" w:rsidRPr="00F4109A" w:rsidRDefault="00C208EE" w:rsidP="00F4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музее оформлены стенды, посвящённые Великой Отечественной войне.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мало лишь </w:t>
      </w:r>
      <w:proofErr w:type="gramStart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</w:t>
      </w:r>
      <w:proofErr w:type="gram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прошлом. Необходимо дать им сильнее почувствовать, как живут и приумножаются традиции народа.  С этой целью в школе начался коллективный поиск на тему «Война в моей семье». Учащиеся записали воспоминания бабушек, дедушек – участников войны, тружеников тыла. Этот материал экспонируется  в школьном музее.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празднования 70 – </w:t>
      </w:r>
      <w:proofErr w:type="spellStart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учащиеся выполнили творческие работы: «Связь времён». </w:t>
      </w:r>
    </w:p>
    <w:p w:rsidR="00C208EE" w:rsidRPr="00F4109A" w:rsidRDefault="00C208EE" w:rsidP="00F4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творческих работ учащиеся использовали материал школьного музея, воспоминания ветеранов войны, родных. Знакомясь со всем этим, дети по – иному начинают относиться к старшим, у них возникает чувство семейной гордости, стремление следовать примеру близких людей. </w:t>
      </w:r>
    </w:p>
    <w:p w:rsidR="009A31E0" w:rsidRPr="00F4109A" w:rsidRDefault="00C208EE" w:rsidP="00F4109A">
      <w:pPr>
        <w:shd w:val="clear" w:color="auto" w:fill="FFFFFF"/>
        <w:spacing w:after="0" w:line="240" w:lineRule="auto"/>
        <w:ind w:left="5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31E0"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Думается, что значительную роль в разрешении данных проблем могут </w:t>
      </w:r>
      <w:r w:rsidR="009A31E0" w:rsidRPr="00F410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сыграть военно-патриотические клубы, способные удовлетворить </w:t>
      </w:r>
      <w:r w:rsidR="009A31E0" w:rsidRPr="00F410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познавательный интерес юношей и девушек, привить им любовь к истории </w:t>
      </w:r>
      <w:r w:rsidR="009A31E0"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своей страны и продолжению лучших традиций.</w:t>
      </w:r>
    </w:p>
    <w:p w:rsidR="009A31E0" w:rsidRPr="00F4109A" w:rsidRDefault="009A31E0" w:rsidP="00F4109A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Идея патриотического воспитания объединила усилия государственных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общественных организаций, а утверждение государственной, городской и </w:t>
      </w:r>
      <w:r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окружной программ патриотического воспитания молодежи сделало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патриотическое воспитание приоритетным направлением в деятельности образовательных учреждений, в том числе и учреждений дополнительного </w:t>
      </w:r>
      <w:r w:rsidRPr="00F410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образования. Особое место здесь отводится профильным детским и подростковым клубам, занятия в которых обеспечивают умственное,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физическое, духовное и творческое развитие, способствуют накоплению </w:t>
      </w:r>
      <w:r w:rsidRPr="00F410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воспитанниками опыта гражданского поведения, формированию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патриотизма, осознанному выбору профессии. Поисковые клубы и отряды, в </w:t>
      </w:r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том числе и поисковый клуб «Надежда» МБОУ СОШ №2, </w:t>
      </w:r>
      <w:proofErr w:type="spellStart"/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п.г.т</w:t>
      </w:r>
      <w:proofErr w:type="spellEnd"/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Уренгой, отличает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выраженная практико-ориентированная направленность.</w:t>
      </w:r>
    </w:p>
    <w:p w:rsidR="009A31E0" w:rsidRPr="00F4109A" w:rsidRDefault="009A31E0" w:rsidP="00F4109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Образовательная деятельность поискового клуба «Надежда» </w:t>
      </w:r>
      <w:r w:rsidR="00126F6B" w:rsidRPr="00F410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МБОУ «СОШ №2» п. Уренгой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осуществляется по программе «Поисковик». При написании Программы использовались: «Учебное пособие подготовки поисковиков» </w:t>
      </w:r>
      <w:proofErr w:type="spellStart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Наводкина</w:t>
      </w:r>
      <w:proofErr w:type="spellEnd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А. Е., «Теория и практика поисковых работ» </w:t>
      </w:r>
      <w:proofErr w:type="spellStart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Котилевского</w:t>
      </w:r>
      <w:proofErr w:type="spellEnd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С.С. Особенностью подготовки поисковика в клубе является сочетание обучения по собственно </w:t>
      </w:r>
      <w:r w:rsidRPr="00F410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образовательной программе и участия воспитанников в реализации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вариативных социально-ориентированных проектов, где продолжается </w:t>
      </w:r>
      <w:r w:rsidRPr="00F410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формирование ряда ключевых компетенций и происходит отработка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практических навыков.</w:t>
      </w:r>
    </w:p>
    <w:p w:rsidR="009A31E0" w:rsidRPr="00F4109A" w:rsidRDefault="009A31E0" w:rsidP="00F4109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личности ребенка находится в прямой зависимости от уровня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предъявляемых к нему требований со стороны семьи, общества, государства, </w:t>
      </w:r>
      <w:r w:rsidRPr="00F410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 требований к самому себе, нравственных представлений, понятий и </w:t>
      </w:r>
      <w:r w:rsidRPr="00F410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прочности убеждений. В связи с предстоящим вступлением в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самостоятельную жизнь приобретает особое значение правильное  понимание </w:t>
      </w:r>
      <w:r w:rsidRPr="00F410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юношами и девушками сущности сознательной дисциплины, товарищества, </w:t>
      </w:r>
      <w:r w:rsidRPr="00F410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роли коллектива, а также мотивов своих собственных поступков и </w:t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возможных их последствий для других.</w:t>
      </w:r>
    </w:p>
    <w:p w:rsidR="009A31E0" w:rsidRPr="00F4109A" w:rsidRDefault="009A31E0" w:rsidP="00F4109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Воспитательное воздействие в этом возрасте осуществляется, в основном, посредством личностно значимых, авторитетных отношений.</w:t>
      </w:r>
    </w:p>
    <w:p w:rsidR="009A31E0" w:rsidRPr="00F4109A" w:rsidRDefault="009A31E0" w:rsidP="00F4109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Включение воспитанников в социально-значимую деятельность позволяет решать </w:t>
      </w:r>
      <w:r w:rsidRPr="00F410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проблемы социального характера: </w:t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правонарушений в подростковой среде, наркомании, алкоголизма, бродяжничества. Отсутствие строгих критериев отбора воспитанников дает возможность де</w:t>
      </w:r>
      <w:r w:rsid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тям изменить свою «Я» концепцию и</w:t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самореализоваться</w:t>
      </w:r>
      <w:proofErr w:type="spellEnd"/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37170" w:rsidRPr="00F4109A" w:rsidRDefault="005B1FF2" w:rsidP="00F4109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Таким образом, р</w:t>
      </w:r>
      <w:r w:rsidR="00126F6B"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еализуя систему</w:t>
      </w:r>
      <w:r w:rsidR="009A31E0"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437170"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военно-патриотического воспитания учащихся в школе, мы стремимся к тому</w:t>
      </w:r>
      <w:r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,</w:t>
      </w:r>
      <w:r w:rsidR="00437170"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чтобы дети получили возможность</w:t>
      </w:r>
      <w:r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,</w:t>
      </w:r>
      <w:r w:rsidR="00437170"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и в итоге сформировали одни из базовых положений патриотизма, а именно</w:t>
      </w:r>
      <w:r w:rsidRPr="00F4109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:</w:t>
      </w:r>
      <w:r w:rsidR="00437170"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сохранение и приумножение традиций отечественной истории;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ключевых  компетенций    (продуктивной,</w:t>
      </w:r>
      <w:r w:rsidR="005B1FF2"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коммуникативной, социальной);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формирование позитивного отношения к воинской службе;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формирование гражданственности и патриотизма;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формирование чувства сопричастности и осознания исторической</w:t>
      </w:r>
      <w:r w:rsidRPr="00F410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преемственности поколений;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поиск неучтенных воинских захоронений и  торжественное</w:t>
      </w:r>
      <w:r w:rsidR="005B1FF2" w:rsidRPr="00F410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захоронение погибших военнослужащих на военных кладбищах;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восстановление имен пропавших без вести во время ВОВ советских</w:t>
      </w:r>
      <w:r w:rsidR="005B1FF2"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солдат;</w:t>
      </w:r>
    </w:p>
    <w:p w:rsidR="00437170" w:rsidRPr="00F4109A" w:rsidRDefault="00437170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поиск и оповещение родственников погибших</w:t>
      </w:r>
      <w:r w:rsidR="005B1FF2"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местах их гибели и</w:t>
      </w:r>
      <w:r w:rsidRPr="00F410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захоронении;</w:t>
      </w:r>
    </w:p>
    <w:p w:rsidR="00437170" w:rsidRPr="00F4109A" w:rsidRDefault="005B1FF2" w:rsidP="00F4109A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формирование ориентации</w:t>
      </w:r>
      <w:r w:rsidR="00437170"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молодых людей в области</w:t>
      </w:r>
      <w:r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437170"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военных</w:t>
      </w:r>
      <w:r w:rsidRPr="00F410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437170" w:rsidRPr="00F410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профессий;</w:t>
      </w:r>
      <w:r w:rsidR="00437170" w:rsidRPr="00F410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7170"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формирование социально-психологической устойчивости молодёжи к</w:t>
      </w:r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37170"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условиям опасности и риска;</w:t>
      </w:r>
    </w:p>
    <w:p w:rsidR="00437170" w:rsidRPr="00F4109A" w:rsidRDefault="00437170" w:rsidP="00F4109A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  знаний   и   навыков   по   выживанию   </w:t>
      </w:r>
      <w:proofErr w:type="gramStart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proofErr w:type="gramEnd"/>
      <w:r w:rsidRPr="00F410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автономных</w:t>
      </w:r>
    </w:p>
    <w:p w:rsidR="00437170" w:rsidRPr="00F4109A" w:rsidRDefault="00437170" w:rsidP="00F4109A">
      <w:pPr>
        <w:shd w:val="clear" w:color="auto" w:fill="FFFFFF"/>
        <w:spacing w:before="14"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условиях</w:t>
      </w:r>
      <w:proofErr w:type="gramEnd"/>
      <w:r w:rsidRPr="00F410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A31E0" w:rsidRPr="00F4109A" w:rsidRDefault="009A31E0" w:rsidP="00F4109A">
      <w:pPr>
        <w:shd w:val="clear" w:color="auto" w:fill="FFFFFF"/>
        <w:spacing w:before="13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E0" w:rsidRPr="00F4109A" w:rsidRDefault="009A31E0" w:rsidP="00F4109A">
      <w:pPr>
        <w:shd w:val="clear" w:color="auto" w:fill="FFFFFF"/>
        <w:spacing w:line="240" w:lineRule="auto"/>
        <w:ind w:left="7" w:firstLine="56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C208EE" w:rsidRPr="00F4109A" w:rsidRDefault="00C208EE" w:rsidP="00F4109A">
      <w:pPr>
        <w:spacing w:after="0" w:line="240" w:lineRule="auto"/>
        <w:jc w:val="both"/>
        <w:rPr>
          <w:sz w:val="28"/>
          <w:szCs w:val="28"/>
        </w:rPr>
      </w:pPr>
      <w:r w:rsidRPr="00F4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208EE" w:rsidRPr="00F4109A" w:rsidSect="00F410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0A5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291C12"/>
    <w:multiLevelType w:val="multilevel"/>
    <w:tmpl w:val="453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17D64"/>
    <w:multiLevelType w:val="hybridMultilevel"/>
    <w:tmpl w:val="0CD4870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A3"/>
    <w:rsid w:val="000C1D69"/>
    <w:rsid w:val="00126F6B"/>
    <w:rsid w:val="00407820"/>
    <w:rsid w:val="00437170"/>
    <w:rsid w:val="005B1FF2"/>
    <w:rsid w:val="00826997"/>
    <w:rsid w:val="008E72AD"/>
    <w:rsid w:val="00937775"/>
    <w:rsid w:val="009A31E0"/>
    <w:rsid w:val="00C208EE"/>
    <w:rsid w:val="00C233A3"/>
    <w:rsid w:val="00C7776C"/>
    <w:rsid w:val="00DF7796"/>
    <w:rsid w:val="00F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1F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1F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Руководители Физической Культуры</dc:creator>
  <cp:keywords/>
  <dc:description/>
  <cp:lastModifiedBy>Руководители Физической Культуры</cp:lastModifiedBy>
  <cp:revision>8</cp:revision>
  <dcterms:created xsi:type="dcterms:W3CDTF">2017-12-04T14:36:00Z</dcterms:created>
  <dcterms:modified xsi:type="dcterms:W3CDTF">2017-12-08T12:12:00Z</dcterms:modified>
</cp:coreProperties>
</file>