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716" w:rsidRPr="00557890" w:rsidRDefault="003E3DEB" w:rsidP="00C95C4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по самообразованию на 2015-2016</w:t>
      </w:r>
      <w:r w:rsidR="00481716" w:rsidRPr="00557890">
        <w:rPr>
          <w:rFonts w:ascii="Times New Roman" w:hAnsi="Times New Roman" w:cs="Times New Roman"/>
          <w:b/>
          <w:sz w:val="24"/>
          <w:szCs w:val="24"/>
        </w:rPr>
        <w:t>гг.</w:t>
      </w:r>
    </w:p>
    <w:p w:rsidR="00481716" w:rsidRPr="00557890" w:rsidRDefault="00481716" w:rsidP="0055789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57890">
        <w:rPr>
          <w:rFonts w:ascii="Times New Roman" w:hAnsi="Times New Roman" w:cs="Times New Roman"/>
          <w:sz w:val="24"/>
          <w:szCs w:val="24"/>
        </w:rPr>
        <w:t xml:space="preserve">воспитателя </w:t>
      </w:r>
      <w:r w:rsidR="00DD317D" w:rsidRPr="00557890">
        <w:rPr>
          <w:rFonts w:ascii="Times New Roman" w:hAnsi="Times New Roman" w:cs="Times New Roman"/>
          <w:sz w:val="24"/>
          <w:szCs w:val="24"/>
        </w:rPr>
        <w:t xml:space="preserve">группы  </w:t>
      </w:r>
      <w:r w:rsidR="00B438E4" w:rsidRPr="00557890">
        <w:rPr>
          <w:rFonts w:ascii="Times New Roman" w:hAnsi="Times New Roman" w:cs="Times New Roman"/>
          <w:sz w:val="24"/>
          <w:szCs w:val="24"/>
        </w:rPr>
        <w:t xml:space="preserve">компенсирующей направленности </w:t>
      </w:r>
      <w:r w:rsidR="003E3DEB">
        <w:rPr>
          <w:rFonts w:ascii="Times New Roman" w:hAnsi="Times New Roman" w:cs="Times New Roman"/>
          <w:sz w:val="24"/>
          <w:szCs w:val="24"/>
        </w:rPr>
        <w:t>Примак Ю.</w:t>
      </w:r>
      <w:proofErr w:type="gramStart"/>
      <w:r w:rsidR="003E3DEB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481716" w:rsidRPr="00557890" w:rsidRDefault="00481716" w:rsidP="00C95C4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7890">
        <w:rPr>
          <w:rFonts w:ascii="Times New Roman" w:hAnsi="Times New Roman" w:cs="Times New Roman"/>
          <w:b/>
          <w:sz w:val="24"/>
          <w:szCs w:val="24"/>
        </w:rPr>
        <w:t>Тема</w:t>
      </w:r>
      <w:r w:rsidRPr="00557890">
        <w:rPr>
          <w:rFonts w:ascii="Times New Roman" w:hAnsi="Times New Roman" w:cs="Times New Roman"/>
          <w:sz w:val="24"/>
          <w:szCs w:val="24"/>
        </w:rPr>
        <w:t>: «</w:t>
      </w:r>
      <w:r w:rsidR="00444B93" w:rsidRPr="00557890">
        <w:rPr>
          <w:rFonts w:ascii="Times New Roman" w:hAnsi="Times New Roman" w:cs="Times New Roman"/>
          <w:sz w:val="24"/>
          <w:szCs w:val="24"/>
        </w:rPr>
        <w:t xml:space="preserve">Развитие цветовосприятия </w:t>
      </w:r>
      <w:r w:rsidRPr="00557890">
        <w:rPr>
          <w:rFonts w:ascii="Times New Roman" w:hAnsi="Times New Roman" w:cs="Times New Roman"/>
          <w:sz w:val="24"/>
          <w:szCs w:val="24"/>
        </w:rPr>
        <w:t xml:space="preserve"> детей дошкольного возраста с нарушением зрения</w:t>
      </w:r>
      <w:r w:rsidR="00A63F44" w:rsidRPr="00557890">
        <w:rPr>
          <w:rFonts w:ascii="Times New Roman" w:hAnsi="Times New Roman" w:cs="Times New Roman"/>
          <w:sz w:val="24"/>
          <w:szCs w:val="24"/>
        </w:rPr>
        <w:t>посредством дидактических игр</w:t>
      </w:r>
      <w:r w:rsidRPr="00557890">
        <w:rPr>
          <w:rFonts w:ascii="Times New Roman" w:hAnsi="Times New Roman" w:cs="Times New Roman"/>
          <w:sz w:val="24"/>
          <w:szCs w:val="24"/>
        </w:rPr>
        <w:t>»</w:t>
      </w:r>
    </w:p>
    <w:p w:rsidR="00BB17C7" w:rsidRPr="00557890" w:rsidRDefault="00481716" w:rsidP="00B438E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890">
        <w:rPr>
          <w:rFonts w:ascii="Times New Roman" w:hAnsi="Times New Roman" w:cs="Times New Roman"/>
          <w:b/>
          <w:sz w:val="24"/>
          <w:szCs w:val="24"/>
        </w:rPr>
        <w:t>Цель</w:t>
      </w:r>
      <w:r w:rsidRPr="0055789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63F44" w:rsidRPr="00557890" w:rsidRDefault="00BB17C7" w:rsidP="00B438E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890">
        <w:rPr>
          <w:rFonts w:ascii="Times New Roman" w:hAnsi="Times New Roman" w:cs="Times New Roman"/>
          <w:sz w:val="24"/>
          <w:szCs w:val="24"/>
        </w:rPr>
        <w:t xml:space="preserve">- </w:t>
      </w:r>
      <w:r w:rsidR="00A63F44" w:rsidRPr="00557890">
        <w:rPr>
          <w:rFonts w:ascii="Times New Roman" w:hAnsi="Times New Roman" w:cs="Times New Roman"/>
          <w:sz w:val="24"/>
          <w:szCs w:val="24"/>
        </w:rPr>
        <w:t>изучить теоретические основы цветовосприятия у ребенка  д</w:t>
      </w:r>
      <w:r w:rsidR="00B438E4" w:rsidRPr="00557890">
        <w:rPr>
          <w:rFonts w:ascii="Times New Roman" w:hAnsi="Times New Roman" w:cs="Times New Roman"/>
          <w:sz w:val="24"/>
          <w:szCs w:val="24"/>
        </w:rPr>
        <w:t>ошкольного  возраста с нарушения</w:t>
      </w:r>
      <w:r w:rsidR="00A63F44" w:rsidRPr="00557890">
        <w:rPr>
          <w:rFonts w:ascii="Times New Roman" w:hAnsi="Times New Roman" w:cs="Times New Roman"/>
          <w:sz w:val="24"/>
          <w:szCs w:val="24"/>
        </w:rPr>
        <w:t>м</w:t>
      </w:r>
      <w:r w:rsidR="00B438E4" w:rsidRPr="00557890">
        <w:rPr>
          <w:rFonts w:ascii="Times New Roman" w:hAnsi="Times New Roman" w:cs="Times New Roman"/>
          <w:sz w:val="24"/>
          <w:szCs w:val="24"/>
        </w:rPr>
        <w:t>и</w:t>
      </w:r>
      <w:r w:rsidR="00A63F44" w:rsidRPr="00557890">
        <w:rPr>
          <w:rFonts w:ascii="Times New Roman" w:hAnsi="Times New Roman" w:cs="Times New Roman"/>
          <w:sz w:val="24"/>
          <w:szCs w:val="24"/>
        </w:rPr>
        <w:t xml:space="preserve"> зрения;</w:t>
      </w:r>
    </w:p>
    <w:p w:rsidR="00A63F44" w:rsidRPr="00557890" w:rsidRDefault="00BB17C7" w:rsidP="00B438E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890">
        <w:rPr>
          <w:rFonts w:ascii="Times New Roman" w:hAnsi="Times New Roman" w:cs="Times New Roman"/>
          <w:sz w:val="24"/>
          <w:szCs w:val="24"/>
        </w:rPr>
        <w:t xml:space="preserve">- </w:t>
      </w:r>
      <w:r w:rsidR="00A63F44" w:rsidRPr="00557890">
        <w:rPr>
          <w:rFonts w:ascii="Times New Roman" w:hAnsi="Times New Roman" w:cs="Times New Roman"/>
          <w:sz w:val="24"/>
          <w:szCs w:val="24"/>
        </w:rPr>
        <w:t xml:space="preserve">разработать  дидактические игры и методические рекомендации по использованию дидактических игр в  развитии </w:t>
      </w:r>
      <w:r w:rsidR="00D23DFA" w:rsidRPr="00557890">
        <w:rPr>
          <w:rFonts w:ascii="Times New Roman" w:hAnsi="Times New Roman" w:cs="Times New Roman"/>
          <w:sz w:val="24"/>
          <w:szCs w:val="24"/>
        </w:rPr>
        <w:t xml:space="preserve">цветовосприятия у </w:t>
      </w:r>
      <w:r w:rsidR="00B438E4" w:rsidRPr="00557890">
        <w:rPr>
          <w:rFonts w:ascii="Times New Roman" w:hAnsi="Times New Roman" w:cs="Times New Roman"/>
          <w:sz w:val="24"/>
          <w:szCs w:val="24"/>
        </w:rPr>
        <w:t>детей с нарушения</w:t>
      </w:r>
      <w:r w:rsidR="00A63F44" w:rsidRPr="00557890">
        <w:rPr>
          <w:rFonts w:ascii="Times New Roman" w:hAnsi="Times New Roman" w:cs="Times New Roman"/>
          <w:sz w:val="24"/>
          <w:szCs w:val="24"/>
        </w:rPr>
        <w:t>м</w:t>
      </w:r>
      <w:r w:rsidR="00B438E4" w:rsidRPr="00557890">
        <w:rPr>
          <w:rFonts w:ascii="Times New Roman" w:hAnsi="Times New Roman" w:cs="Times New Roman"/>
          <w:sz w:val="24"/>
          <w:szCs w:val="24"/>
        </w:rPr>
        <w:t>и</w:t>
      </w:r>
      <w:r w:rsidR="00A63F44" w:rsidRPr="00557890">
        <w:rPr>
          <w:rFonts w:ascii="Times New Roman" w:hAnsi="Times New Roman" w:cs="Times New Roman"/>
          <w:sz w:val="24"/>
          <w:szCs w:val="24"/>
        </w:rPr>
        <w:t xml:space="preserve"> зрения.</w:t>
      </w:r>
    </w:p>
    <w:p w:rsidR="00BB17C7" w:rsidRPr="00557890" w:rsidRDefault="00481716" w:rsidP="00B438E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890">
        <w:rPr>
          <w:rFonts w:ascii="Times New Roman" w:hAnsi="Times New Roman" w:cs="Times New Roman"/>
          <w:sz w:val="24"/>
          <w:szCs w:val="24"/>
        </w:rPr>
        <w:t>Задачи:</w:t>
      </w:r>
    </w:p>
    <w:p w:rsidR="00BB17C7" w:rsidRPr="00557890" w:rsidRDefault="00BB17C7" w:rsidP="00B438E4">
      <w:pPr>
        <w:pStyle w:val="a5"/>
        <w:numPr>
          <w:ilvl w:val="0"/>
          <w:numId w:val="2"/>
        </w:numPr>
        <w:spacing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57890">
        <w:rPr>
          <w:rFonts w:ascii="Times New Roman" w:hAnsi="Times New Roman" w:cs="Times New Roman"/>
          <w:sz w:val="24"/>
          <w:szCs w:val="24"/>
        </w:rPr>
        <w:t xml:space="preserve">Изучить и проанализировать психолого-педагогическую литературу по проблеме развития цветовосприятия у детей </w:t>
      </w:r>
      <w:r w:rsidR="00B438E4" w:rsidRPr="00557890">
        <w:rPr>
          <w:rFonts w:ascii="Times New Roman" w:hAnsi="Times New Roman" w:cs="Times New Roman"/>
          <w:sz w:val="24"/>
          <w:szCs w:val="24"/>
        </w:rPr>
        <w:t>дошкольного возраста с нарушения</w:t>
      </w:r>
      <w:r w:rsidRPr="00557890">
        <w:rPr>
          <w:rFonts w:ascii="Times New Roman" w:hAnsi="Times New Roman" w:cs="Times New Roman"/>
          <w:sz w:val="24"/>
          <w:szCs w:val="24"/>
        </w:rPr>
        <w:t>м</w:t>
      </w:r>
      <w:r w:rsidR="00B438E4" w:rsidRPr="00557890">
        <w:rPr>
          <w:rFonts w:ascii="Times New Roman" w:hAnsi="Times New Roman" w:cs="Times New Roman"/>
          <w:sz w:val="24"/>
          <w:szCs w:val="24"/>
        </w:rPr>
        <w:t>и</w:t>
      </w:r>
      <w:r w:rsidRPr="00557890">
        <w:rPr>
          <w:rFonts w:ascii="Times New Roman" w:hAnsi="Times New Roman" w:cs="Times New Roman"/>
          <w:sz w:val="24"/>
          <w:szCs w:val="24"/>
        </w:rPr>
        <w:t xml:space="preserve"> зрения</w:t>
      </w:r>
      <w:r w:rsidR="00B438E4" w:rsidRPr="00557890">
        <w:rPr>
          <w:rFonts w:ascii="Times New Roman" w:hAnsi="Times New Roman" w:cs="Times New Roman"/>
          <w:sz w:val="24"/>
          <w:szCs w:val="24"/>
        </w:rPr>
        <w:t>.</w:t>
      </w:r>
    </w:p>
    <w:p w:rsidR="00BB17C7" w:rsidRPr="00557890" w:rsidRDefault="00BB17C7" w:rsidP="00B438E4">
      <w:pPr>
        <w:pStyle w:val="a5"/>
        <w:numPr>
          <w:ilvl w:val="0"/>
          <w:numId w:val="2"/>
        </w:numPr>
        <w:spacing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57890">
        <w:rPr>
          <w:rFonts w:ascii="Times New Roman" w:hAnsi="Times New Roman" w:cs="Times New Roman"/>
          <w:sz w:val="24"/>
          <w:szCs w:val="24"/>
        </w:rPr>
        <w:t>Изучить особенности цветовосприятия у  детей</w:t>
      </w:r>
      <w:r w:rsidR="00B438E4" w:rsidRPr="00557890">
        <w:rPr>
          <w:rFonts w:ascii="Times New Roman" w:hAnsi="Times New Roman" w:cs="Times New Roman"/>
          <w:sz w:val="24"/>
          <w:szCs w:val="24"/>
        </w:rPr>
        <w:t>дошкольного возраста с нарушения</w:t>
      </w:r>
      <w:r w:rsidRPr="00557890">
        <w:rPr>
          <w:rFonts w:ascii="Times New Roman" w:hAnsi="Times New Roman" w:cs="Times New Roman"/>
          <w:sz w:val="24"/>
          <w:szCs w:val="24"/>
        </w:rPr>
        <w:t>м</w:t>
      </w:r>
      <w:r w:rsidR="00B438E4" w:rsidRPr="00557890">
        <w:rPr>
          <w:rFonts w:ascii="Times New Roman" w:hAnsi="Times New Roman" w:cs="Times New Roman"/>
          <w:sz w:val="24"/>
          <w:szCs w:val="24"/>
        </w:rPr>
        <w:t>и</w:t>
      </w:r>
      <w:r w:rsidRPr="00557890">
        <w:rPr>
          <w:rFonts w:ascii="Times New Roman" w:hAnsi="Times New Roman" w:cs="Times New Roman"/>
          <w:sz w:val="24"/>
          <w:szCs w:val="24"/>
        </w:rPr>
        <w:t xml:space="preserve"> зрения.</w:t>
      </w:r>
    </w:p>
    <w:p w:rsidR="00BB17C7" w:rsidRPr="00557890" w:rsidRDefault="00BB17C7" w:rsidP="00B438E4">
      <w:pPr>
        <w:pStyle w:val="a5"/>
        <w:numPr>
          <w:ilvl w:val="0"/>
          <w:numId w:val="2"/>
        </w:numPr>
        <w:spacing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57890">
        <w:rPr>
          <w:rFonts w:ascii="Times New Roman" w:hAnsi="Times New Roman" w:cs="Times New Roman"/>
          <w:sz w:val="24"/>
          <w:szCs w:val="24"/>
        </w:rPr>
        <w:t>Провести мониторинг развития цветовосприят</w:t>
      </w:r>
      <w:r w:rsidR="00B438E4" w:rsidRPr="00557890">
        <w:rPr>
          <w:rFonts w:ascii="Times New Roman" w:hAnsi="Times New Roman" w:cs="Times New Roman"/>
          <w:sz w:val="24"/>
          <w:szCs w:val="24"/>
        </w:rPr>
        <w:t xml:space="preserve">ия у детей с нарушениями </w:t>
      </w:r>
      <w:r w:rsidRPr="00557890">
        <w:rPr>
          <w:rFonts w:ascii="Times New Roman" w:hAnsi="Times New Roman" w:cs="Times New Roman"/>
          <w:sz w:val="24"/>
          <w:szCs w:val="24"/>
        </w:rPr>
        <w:t>зрения в соответствии с ФГОС</w:t>
      </w:r>
      <w:r w:rsidR="00B438E4" w:rsidRPr="00557890">
        <w:rPr>
          <w:rFonts w:ascii="Times New Roman" w:hAnsi="Times New Roman" w:cs="Times New Roman"/>
          <w:sz w:val="24"/>
          <w:szCs w:val="24"/>
        </w:rPr>
        <w:t xml:space="preserve"> ДО</w:t>
      </w:r>
      <w:r w:rsidRPr="00557890">
        <w:rPr>
          <w:rFonts w:ascii="Times New Roman" w:hAnsi="Times New Roman" w:cs="Times New Roman"/>
          <w:sz w:val="24"/>
          <w:szCs w:val="24"/>
        </w:rPr>
        <w:t>.</w:t>
      </w:r>
    </w:p>
    <w:p w:rsidR="00BB17C7" w:rsidRPr="00557890" w:rsidRDefault="00BB17C7" w:rsidP="00B438E4">
      <w:pPr>
        <w:pStyle w:val="a5"/>
        <w:numPr>
          <w:ilvl w:val="0"/>
          <w:numId w:val="2"/>
        </w:numPr>
        <w:spacing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57890">
        <w:rPr>
          <w:rFonts w:ascii="Times New Roman" w:hAnsi="Times New Roman" w:cs="Times New Roman"/>
          <w:sz w:val="24"/>
          <w:szCs w:val="24"/>
        </w:rPr>
        <w:t xml:space="preserve">Разработать виды дидактических игр, их использование и руководство при организации игровой деятельности детей дошкольного возраста для развития цветовосприятия. </w:t>
      </w:r>
    </w:p>
    <w:p w:rsidR="00BB17C7" w:rsidRPr="00557890" w:rsidRDefault="00BB17C7" w:rsidP="00B438E4">
      <w:pPr>
        <w:pStyle w:val="a5"/>
        <w:numPr>
          <w:ilvl w:val="0"/>
          <w:numId w:val="2"/>
        </w:numPr>
        <w:spacing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57890">
        <w:rPr>
          <w:rFonts w:ascii="Times New Roman" w:hAnsi="Times New Roman" w:cs="Times New Roman"/>
          <w:sz w:val="24"/>
          <w:szCs w:val="24"/>
        </w:rPr>
        <w:t>Разработать методические рекомендации по использованию дидактических игр в развитии цветовосприятия у детей дошкольного  возраста в детском саду для воспитателей и родителей.</w:t>
      </w:r>
    </w:p>
    <w:p w:rsidR="00DD317D" w:rsidRPr="00557890" w:rsidRDefault="00D04020" w:rsidP="00B438E4">
      <w:pPr>
        <w:pStyle w:val="a5"/>
        <w:numPr>
          <w:ilvl w:val="0"/>
          <w:numId w:val="2"/>
        </w:numPr>
        <w:spacing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57890">
        <w:rPr>
          <w:rFonts w:ascii="Times New Roman" w:hAnsi="Times New Roman" w:cs="Times New Roman"/>
          <w:sz w:val="24"/>
          <w:szCs w:val="24"/>
        </w:rPr>
        <w:t>Привлечь родителей к изготовлению дидактических игр для</w:t>
      </w:r>
      <w:r w:rsidR="00DD317D" w:rsidRPr="00557890">
        <w:rPr>
          <w:rFonts w:ascii="Times New Roman" w:hAnsi="Times New Roman" w:cs="Times New Roman"/>
          <w:sz w:val="24"/>
          <w:szCs w:val="24"/>
        </w:rPr>
        <w:t xml:space="preserve"> развития цветовосприятия у детей </w:t>
      </w:r>
      <w:r w:rsidR="00B438E4" w:rsidRPr="00557890">
        <w:rPr>
          <w:rFonts w:ascii="Times New Roman" w:hAnsi="Times New Roman" w:cs="Times New Roman"/>
          <w:sz w:val="24"/>
          <w:szCs w:val="24"/>
        </w:rPr>
        <w:t>с нарушения</w:t>
      </w:r>
      <w:r w:rsidR="00BB17C7" w:rsidRPr="00557890">
        <w:rPr>
          <w:rFonts w:ascii="Times New Roman" w:hAnsi="Times New Roman" w:cs="Times New Roman"/>
          <w:sz w:val="24"/>
          <w:szCs w:val="24"/>
        </w:rPr>
        <w:t>м</w:t>
      </w:r>
      <w:r w:rsidR="00B438E4" w:rsidRPr="00557890">
        <w:rPr>
          <w:rFonts w:ascii="Times New Roman" w:hAnsi="Times New Roman" w:cs="Times New Roman"/>
          <w:sz w:val="24"/>
          <w:szCs w:val="24"/>
        </w:rPr>
        <w:t>и</w:t>
      </w:r>
      <w:r w:rsidR="00BB17C7" w:rsidRPr="00557890">
        <w:rPr>
          <w:rFonts w:ascii="Times New Roman" w:hAnsi="Times New Roman" w:cs="Times New Roman"/>
          <w:sz w:val="24"/>
          <w:szCs w:val="24"/>
        </w:rPr>
        <w:t xml:space="preserve"> зрения</w:t>
      </w:r>
      <w:r w:rsidRPr="00557890">
        <w:rPr>
          <w:rFonts w:ascii="Times New Roman" w:hAnsi="Times New Roman" w:cs="Times New Roman"/>
          <w:sz w:val="24"/>
          <w:szCs w:val="24"/>
        </w:rPr>
        <w:t>.</w:t>
      </w:r>
    </w:p>
    <w:p w:rsidR="00D04020" w:rsidRPr="00557890" w:rsidRDefault="00481716" w:rsidP="00B438E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7890">
        <w:rPr>
          <w:rFonts w:ascii="Times New Roman" w:hAnsi="Times New Roman" w:cs="Times New Roman"/>
          <w:b/>
          <w:sz w:val="24"/>
          <w:szCs w:val="24"/>
        </w:rPr>
        <w:t>Результат:</w:t>
      </w:r>
    </w:p>
    <w:p w:rsidR="00481716" w:rsidRPr="00557890" w:rsidRDefault="00D04020" w:rsidP="00B438E4">
      <w:pPr>
        <w:spacing w:after="0" w:line="240" w:lineRule="auto"/>
        <w:ind w:left="51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578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будет создана коррекционно - развивающая </w:t>
      </w:r>
      <w:r w:rsidR="003B679D" w:rsidRPr="005578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среда</w:t>
      </w:r>
      <w:r w:rsidRPr="005578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группе</w:t>
      </w:r>
      <w:r w:rsidR="003B679D" w:rsidRPr="005578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способствующая развитию </w:t>
      </w:r>
      <w:r w:rsidR="00444B93" w:rsidRPr="005578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цветовосприятию у </w:t>
      </w:r>
      <w:r w:rsidR="003B679D" w:rsidRPr="005578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детей</w:t>
      </w:r>
      <w:r w:rsidR="00B438E4" w:rsidRPr="005578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 нарушения</w:t>
      </w:r>
      <w:r w:rsidR="00444B93" w:rsidRPr="005578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</w:t>
      </w:r>
      <w:r w:rsidR="00B438E4" w:rsidRPr="005578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="00A63F44" w:rsidRPr="005578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зрения</w:t>
      </w:r>
      <w:r w:rsidR="003B679D" w:rsidRPr="005578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444B93" w:rsidRPr="00557890" w:rsidRDefault="00444B93" w:rsidP="00C95C49">
      <w:pPr>
        <w:spacing w:after="0" w:line="240" w:lineRule="auto"/>
        <w:ind w:left="51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44B93" w:rsidRPr="00557890" w:rsidRDefault="00444B93" w:rsidP="00C95C49">
      <w:pPr>
        <w:spacing w:after="0" w:line="240" w:lineRule="auto"/>
        <w:ind w:left="51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F3224" w:rsidRPr="00557890" w:rsidRDefault="009F3224" w:rsidP="00C95C4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81716" w:rsidRPr="00557890" w:rsidRDefault="00481716" w:rsidP="00C95C4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5789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План по самообразованию</w:t>
      </w:r>
    </w:p>
    <w:p w:rsidR="00481716" w:rsidRPr="00557890" w:rsidRDefault="00481716" w:rsidP="00C95C49">
      <w:pPr>
        <w:spacing w:after="0" w:line="240" w:lineRule="auto"/>
        <w:ind w:left="51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3"/>
        <w:tblW w:w="0" w:type="auto"/>
        <w:tblInd w:w="510" w:type="dxa"/>
        <w:tblLayout w:type="fixed"/>
        <w:tblLook w:val="04A0"/>
      </w:tblPr>
      <w:tblGrid>
        <w:gridCol w:w="2717"/>
        <w:gridCol w:w="1984"/>
        <w:gridCol w:w="2410"/>
        <w:gridCol w:w="1950"/>
      </w:tblGrid>
      <w:tr w:rsidR="00A63F44" w:rsidRPr="00557890" w:rsidTr="00C95C49">
        <w:tc>
          <w:tcPr>
            <w:tcW w:w="2717" w:type="dxa"/>
          </w:tcPr>
          <w:p w:rsidR="00481716" w:rsidRPr="00557890" w:rsidRDefault="00481716" w:rsidP="00C95C4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78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Мероприятия</w:t>
            </w:r>
          </w:p>
        </w:tc>
        <w:tc>
          <w:tcPr>
            <w:tcW w:w="1984" w:type="dxa"/>
          </w:tcPr>
          <w:p w:rsidR="00481716" w:rsidRPr="00557890" w:rsidRDefault="00481716" w:rsidP="00C95C4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78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Сроки</w:t>
            </w:r>
          </w:p>
        </w:tc>
        <w:tc>
          <w:tcPr>
            <w:tcW w:w="2410" w:type="dxa"/>
          </w:tcPr>
          <w:p w:rsidR="00481716" w:rsidRPr="00557890" w:rsidRDefault="00481716" w:rsidP="00C95C4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78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Результат</w:t>
            </w:r>
          </w:p>
        </w:tc>
        <w:tc>
          <w:tcPr>
            <w:tcW w:w="1950" w:type="dxa"/>
          </w:tcPr>
          <w:p w:rsidR="00481716" w:rsidRPr="00557890" w:rsidRDefault="00481716" w:rsidP="00C95C4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78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Отметка о выполнении</w:t>
            </w:r>
          </w:p>
        </w:tc>
      </w:tr>
      <w:tr w:rsidR="00A63F44" w:rsidRPr="00557890" w:rsidTr="00C95C49">
        <w:tc>
          <w:tcPr>
            <w:tcW w:w="2717" w:type="dxa"/>
          </w:tcPr>
          <w:p w:rsidR="00481716" w:rsidRPr="00557890" w:rsidRDefault="00826FFD" w:rsidP="00C95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9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81716" w:rsidRPr="00557890">
              <w:rPr>
                <w:rFonts w:ascii="Times New Roman" w:hAnsi="Times New Roman" w:cs="Times New Roman"/>
                <w:sz w:val="24"/>
                <w:szCs w:val="24"/>
              </w:rPr>
              <w:t xml:space="preserve">зучение научно-методической и коррекционно-педагогической литературы </w:t>
            </w:r>
            <w:r w:rsidR="003954F9" w:rsidRPr="00557890">
              <w:rPr>
                <w:rFonts w:ascii="Times New Roman" w:hAnsi="Times New Roman" w:cs="Times New Roman"/>
                <w:sz w:val="24"/>
                <w:szCs w:val="24"/>
              </w:rPr>
              <w:t>по цветовосприятию</w:t>
            </w:r>
            <w:r w:rsidR="003B679D" w:rsidRPr="005578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481716" w:rsidRPr="00557890" w:rsidRDefault="009F3224" w:rsidP="00C95C4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78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410" w:type="dxa"/>
          </w:tcPr>
          <w:p w:rsidR="00481716" w:rsidRPr="00557890" w:rsidRDefault="00481716" w:rsidP="00C95C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890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</w:t>
            </w:r>
            <w:r w:rsidR="003B679D" w:rsidRPr="00557890">
              <w:rPr>
                <w:rFonts w:ascii="Times New Roman" w:eastAsia="Times New Roman" w:hAnsi="Times New Roman" w:cs="Times New Roman"/>
                <w:sz w:val="24"/>
                <w:szCs w:val="24"/>
              </w:rPr>
              <w:t>но</w:t>
            </w:r>
            <w:r w:rsidRPr="005578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представление о </w:t>
            </w:r>
            <w:r w:rsidR="003954F9" w:rsidRPr="00557890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цветовосприятии у</w:t>
            </w:r>
            <w:r w:rsidR="00693369" w:rsidRPr="005578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детей с нарушения</w:t>
            </w:r>
            <w:r w:rsidR="003B679D" w:rsidRPr="00557890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693369" w:rsidRPr="0055789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3B679D" w:rsidRPr="005578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зрени</w:t>
            </w:r>
            <w:r w:rsidR="00D04020" w:rsidRPr="00557890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3954F9" w:rsidRPr="0055789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50" w:type="dxa"/>
          </w:tcPr>
          <w:p w:rsidR="00C95C49" w:rsidRPr="00557890" w:rsidRDefault="00C95C49" w:rsidP="00C95C4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95C49" w:rsidRPr="00557890" w:rsidRDefault="00C95C49" w:rsidP="00C95C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5C49" w:rsidRPr="00557890" w:rsidRDefault="00C95C49" w:rsidP="00C95C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5C49" w:rsidRPr="00557890" w:rsidRDefault="00C95C49" w:rsidP="00C95C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1716" w:rsidRPr="00557890" w:rsidRDefault="00C95C49" w:rsidP="00C95C49">
            <w:pPr>
              <w:tabs>
                <w:tab w:val="left" w:pos="136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89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C95C49" w:rsidRPr="00557890" w:rsidRDefault="00C95C49" w:rsidP="00C95C49">
            <w:pPr>
              <w:tabs>
                <w:tab w:val="left" w:pos="136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5C49" w:rsidRPr="00557890" w:rsidTr="00C95C49">
        <w:tc>
          <w:tcPr>
            <w:tcW w:w="2717" w:type="dxa"/>
          </w:tcPr>
          <w:p w:rsidR="00C95C49" w:rsidRPr="00557890" w:rsidRDefault="00C95C49" w:rsidP="0069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Изучение особенностей развития </w:t>
            </w:r>
            <w:r w:rsidRPr="005578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цветовосприятия у </w:t>
            </w:r>
            <w:r w:rsidR="00693369" w:rsidRPr="005578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детей с нарушения</w:t>
            </w:r>
            <w:r w:rsidRPr="005578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693369" w:rsidRPr="005578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5578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зрения дошкольного возраста.</w:t>
            </w:r>
          </w:p>
        </w:tc>
        <w:tc>
          <w:tcPr>
            <w:tcW w:w="1984" w:type="dxa"/>
          </w:tcPr>
          <w:p w:rsidR="00C95C49" w:rsidRPr="00557890" w:rsidRDefault="009F3224" w:rsidP="00C95C4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78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2410" w:type="dxa"/>
          </w:tcPr>
          <w:p w:rsidR="00C95C49" w:rsidRPr="00557890" w:rsidRDefault="00C95C49" w:rsidP="006933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8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Сформированы представления о </w:t>
            </w:r>
            <w:r w:rsidRPr="005578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развитии </w:t>
            </w:r>
            <w:r w:rsidRPr="005578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цветовосприятия у </w:t>
            </w:r>
            <w:r w:rsidR="00693369" w:rsidRPr="005578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детей с нарушениями зрения </w:t>
            </w:r>
            <w:r w:rsidRPr="005578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дошкольного возраста.</w:t>
            </w:r>
          </w:p>
        </w:tc>
        <w:tc>
          <w:tcPr>
            <w:tcW w:w="1950" w:type="dxa"/>
          </w:tcPr>
          <w:p w:rsidR="00C95C49" w:rsidRPr="00557890" w:rsidRDefault="00C95C49" w:rsidP="00C95C4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63F44" w:rsidRPr="00557890" w:rsidTr="00C95C49">
        <w:tc>
          <w:tcPr>
            <w:tcW w:w="2717" w:type="dxa"/>
          </w:tcPr>
          <w:p w:rsidR="00481716" w:rsidRPr="00557890" w:rsidRDefault="003954F9" w:rsidP="00C95C4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78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Изучение опыта</w:t>
            </w:r>
            <w:r w:rsidR="0044306B" w:rsidRPr="005578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работы</w:t>
            </w:r>
            <w:r w:rsidR="00DD317D" w:rsidRPr="005578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других детских садов</w:t>
            </w:r>
            <w:r w:rsidR="0044306B" w:rsidRPr="005578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 теме самообразования.</w:t>
            </w:r>
          </w:p>
        </w:tc>
        <w:tc>
          <w:tcPr>
            <w:tcW w:w="1984" w:type="dxa"/>
          </w:tcPr>
          <w:p w:rsidR="00481716" w:rsidRPr="00557890" w:rsidRDefault="00C95C49" w:rsidP="00C95C4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78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2410" w:type="dxa"/>
          </w:tcPr>
          <w:p w:rsidR="00481716" w:rsidRPr="00557890" w:rsidRDefault="00C95C49" w:rsidP="00C95C4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78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Изучен опыт  работы других детских садов.</w:t>
            </w:r>
          </w:p>
        </w:tc>
        <w:tc>
          <w:tcPr>
            <w:tcW w:w="1950" w:type="dxa"/>
          </w:tcPr>
          <w:p w:rsidR="00481716" w:rsidRPr="00557890" w:rsidRDefault="00481716" w:rsidP="00C95C4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63F44" w:rsidRPr="00557890" w:rsidTr="00C95C49">
        <w:tc>
          <w:tcPr>
            <w:tcW w:w="2717" w:type="dxa"/>
          </w:tcPr>
          <w:p w:rsidR="00481716" w:rsidRPr="00557890" w:rsidRDefault="0044306B" w:rsidP="00B438E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78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Проведения мониторинга по сформированности цветовосприятия у детей с нарушени</w:t>
            </w:r>
            <w:r w:rsidR="00B438E4" w:rsidRPr="005578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5578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B438E4" w:rsidRPr="005578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5578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зрения. </w:t>
            </w:r>
          </w:p>
        </w:tc>
        <w:tc>
          <w:tcPr>
            <w:tcW w:w="1984" w:type="dxa"/>
          </w:tcPr>
          <w:p w:rsidR="00481716" w:rsidRPr="00557890" w:rsidRDefault="0044306B" w:rsidP="00C95C4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78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Март </w:t>
            </w:r>
          </w:p>
        </w:tc>
        <w:tc>
          <w:tcPr>
            <w:tcW w:w="2410" w:type="dxa"/>
          </w:tcPr>
          <w:p w:rsidR="00481716" w:rsidRPr="00557890" w:rsidRDefault="00C95C49" w:rsidP="00C95C4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78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Проведен мониторинг </w:t>
            </w:r>
            <w:r w:rsidR="00AA4B52" w:rsidRPr="005578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 определенны направления работы.</w:t>
            </w:r>
          </w:p>
        </w:tc>
        <w:tc>
          <w:tcPr>
            <w:tcW w:w="1950" w:type="dxa"/>
          </w:tcPr>
          <w:p w:rsidR="00481716" w:rsidRPr="00557890" w:rsidRDefault="00481716" w:rsidP="00C95C4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63F44" w:rsidRPr="00557890" w:rsidTr="00C95C49">
        <w:tc>
          <w:tcPr>
            <w:tcW w:w="2717" w:type="dxa"/>
          </w:tcPr>
          <w:p w:rsidR="00481716" w:rsidRPr="00557890" w:rsidRDefault="007568D3" w:rsidP="00C95C4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78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Привлечение родителей к организации коррекционно-развивающей </w:t>
            </w:r>
            <w:r w:rsidR="00693369" w:rsidRPr="005578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среды в группе </w:t>
            </w:r>
            <w:r w:rsidR="003954F9" w:rsidRPr="005578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693369" w:rsidRPr="005578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по </w:t>
            </w:r>
            <w:proofErr w:type="spellStart"/>
            <w:r w:rsidR="003954F9" w:rsidRPr="005578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цветовосприятию</w:t>
            </w:r>
            <w:proofErr w:type="spellEnd"/>
            <w:r w:rsidR="003954F9" w:rsidRPr="005578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481716" w:rsidRPr="00557890" w:rsidRDefault="007568D3" w:rsidP="00C95C4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78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</w:tcPr>
          <w:p w:rsidR="00481716" w:rsidRPr="00557890" w:rsidRDefault="007568D3" w:rsidP="00C95C4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78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Активное участие родителей в создании </w:t>
            </w:r>
            <w:r w:rsidR="00E97F1E" w:rsidRPr="005578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коррекционно-развивающей среды в группе.</w:t>
            </w:r>
          </w:p>
        </w:tc>
        <w:tc>
          <w:tcPr>
            <w:tcW w:w="1950" w:type="dxa"/>
          </w:tcPr>
          <w:p w:rsidR="00481716" w:rsidRPr="00557890" w:rsidRDefault="00481716" w:rsidP="00C95C4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63F44" w:rsidRPr="00557890" w:rsidTr="00C95C49">
        <w:tc>
          <w:tcPr>
            <w:tcW w:w="2717" w:type="dxa"/>
          </w:tcPr>
          <w:p w:rsidR="00481716" w:rsidRPr="00557890" w:rsidRDefault="00E97F1E" w:rsidP="00C95C4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78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Консультация у научного руководителя и  старшего воспитателя и по проблеме исследования. </w:t>
            </w:r>
          </w:p>
        </w:tc>
        <w:tc>
          <w:tcPr>
            <w:tcW w:w="1984" w:type="dxa"/>
          </w:tcPr>
          <w:p w:rsidR="00481716" w:rsidRPr="00557890" w:rsidRDefault="00E97F1E" w:rsidP="00C95C4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78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</w:tcPr>
          <w:p w:rsidR="00481716" w:rsidRPr="00557890" w:rsidRDefault="00693369" w:rsidP="00C95C4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78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Сформированы представления по проблеме исследования.</w:t>
            </w:r>
          </w:p>
        </w:tc>
        <w:tc>
          <w:tcPr>
            <w:tcW w:w="1950" w:type="dxa"/>
          </w:tcPr>
          <w:p w:rsidR="00481716" w:rsidRPr="00557890" w:rsidRDefault="00481716" w:rsidP="00C95C4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63F44" w:rsidRPr="00557890" w:rsidTr="00C95C49">
        <w:tc>
          <w:tcPr>
            <w:tcW w:w="2717" w:type="dxa"/>
          </w:tcPr>
          <w:p w:rsidR="00481716" w:rsidRPr="00557890" w:rsidRDefault="00E97F1E" w:rsidP="00B438E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78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Консультац</w:t>
            </w:r>
            <w:proofErr w:type="gramStart"/>
            <w:r w:rsidRPr="005578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ии у у</w:t>
            </w:r>
            <w:proofErr w:type="gramEnd"/>
            <w:r w:rsidRPr="005578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чителя-дефектолога: «</w:t>
            </w:r>
            <w:r w:rsidR="0044306B" w:rsidRPr="005578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3954F9" w:rsidRPr="005578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собенности </w:t>
            </w:r>
            <w:r w:rsidRPr="005578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развития</w:t>
            </w:r>
            <w:r w:rsidR="003954F9" w:rsidRPr="005578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цветовосприятия у детей с нарушени</w:t>
            </w:r>
            <w:r w:rsidR="00B438E4" w:rsidRPr="005578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="003954F9" w:rsidRPr="005578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B438E4" w:rsidRPr="005578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3954F9" w:rsidRPr="005578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зрения</w:t>
            </w:r>
            <w:r w:rsidRPr="005578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».</w:t>
            </w:r>
          </w:p>
        </w:tc>
        <w:tc>
          <w:tcPr>
            <w:tcW w:w="1984" w:type="dxa"/>
          </w:tcPr>
          <w:p w:rsidR="00481716" w:rsidRPr="00557890" w:rsidRDefault="00582211" w:rsidP="00C95C4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78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</w:tcPr>
          <w:p w:rsidR="00481716" w:rsidRPr="00557890" w:rsidRDefault="00E97F1E" w:rsidP="00C95C4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78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Сформированы представления о </w:t>
            </w:r>
            <w:r w:rsidR="003954F9" w:rsidRPr="005578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цветовосприятии</w:t>
            </w:r>
            <w:r w:rsidRPr="005578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детей </w:t>
            </w:r>
            <w:r w:rsidR="008071EE" w:rsidRPr="005578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 нарушения</w:t>
            </w:r>
            <w:r w:rsidR="003954F9" w:rsidRPr="005578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071EE" w:rsidRPr="005578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3954F9" w:rsidRPr="005578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зрения</w:t>
            </w:r>
            <w:r w:rsidR="008071EE" w:rsidRPr="005578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50" w:type="dxa"/>
          </w:tcPr>
          <w:p w:rsidR="00481716" w:rsidRPr="00557890" w:rsidRDefault="00481716" w:rsidP="00C95C4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63F44" w:rsidRPr="00557890" w:rsidTr="00C95C49">
        <w:tc>
          <w:tcPr>
            <w:tcW w:w="2717" w:type="dxa"/>
          </w:tcPr>
          <w:p w:rsidR="00481716" w:rsidRPr="00557890" w:rsidRDefault="0044306B" w:rsidP="00C95C4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78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Разработка дидактических игр, направленных на развитие цветовосприятия у детей с на</w:t>
            </w:r>
            <w:r w:rsidR="00B438E4" w:rsidRPr="005578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рушения</w:t>
            </w:r>
            <w:r w:rsidRPr="005578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B438E4" w:rsidRPr="005578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5578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зрения.</w:t>
            </w:r>
          </w:p>
        </w:tc>
        <w:tc>
          <w:tcPr>
            <w:tcW w:w="1984" w:type="dxa"/>
          </w:tcPr>
          <w:p w:rsidR="00481716" w:rsidRPr="00557890" w:rsidRDefault="009F3224" w:rsidP="00C95C4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78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582211" w:rsidRPr="005578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прель</w:t>
            </w:r>
            <w:r w:rsidRPr="005578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-май</w:t>
            </w:r>
          </w:p>
        </w:tc>
        <w:tc>
          <w:tcPr>
            <w:tcW w:w="2410" w:type="dxa"/>
          </w:tcPr>
          <w:p w:rsidR="00481716" w:rsidRPr="00557890" w:rsidRDefault="0044306B" w:rsidP="00C95C4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78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Разработана картотека дидактических игр по развитию цветовосприятия. Изготовлены развивающие игры своими руками. </w:t>
            </w:r>
          </w:p>
        </w:tc>
        <w:tc>
          <w:tcPr>
            <w:tcW w:w="1950" w:type="dxa"/>
          </w:tcPr>
          <w:p w:rsidR="00481716" w:rsidRPr="00557890" w:rsidRDefault="00481716" w:rsidP="00C95C4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63F44" w:rsidRPr="00557890" w:rsidTr="00C95C49">
        <w:trPr>
          <w:trHeight w:val="2654"/>
        </w:trPr>
        <w:tc>
          <w:tcPr>
            <w:tcW w:w="2717" w:type="dxa"/>
          </w:tcPr>
          <w:p w:rsidR="00582211" w:rsidRPr="00557890" w:rsidRDefault="0044306B" w:rsidP="00C95C4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78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Разработка методических рекомендаций по использованию дидактических игр</w:t>
            </w:r>
            <w:r w:rsidR="00C95C49" w:rsidRPr="005578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 теме самообразования.</w:t>
            </w:r>
          </w:p>
        </w:tc>
        <w:tc>
          <w:tcPr>
            <w:tcW w:w="1984" w:type="dxa"/>
          </w:tcPr>
          <w:p w:rsidR="00582211" w:rsidRPr="00557890" w:rsidRDefault="009F3224" w:rsidP="00C95C4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78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май</w:t>
            </w:r>
          </w:p>
        </w:tc>
        <w:tc>
          <w:tcPr>
            <w:tcW w:w="2410" w:type="dxa"/>
          </w:tcPr>
          <w:p w:rsidR="00582211" w:rsidRPr="00557890" w:rsidRDefault="00AA4B52" w:rsidP="00C95C4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78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Разработаны и используются на практике в дидактические игры по развитию цве</w:t>
            </w:r>
            <w:r w:rsidR="008071EE" w:rsidRPr="005578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товосприятия у детей с нарушениями </w:t>
            </w:r>
            <w:r w:rsidRPr="005578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зрения.</w:t>
            </w:r>
          </w:p>
        </w:tc>
        <w:tc>
          <w:tcPr>
            <w:tcW w:w="1950" w:type="dxa"/>
          </w:tcPr>
          <w:p w:rsidR="00DD317D" w:rsidRPr="00557890" w:rsidRDefault="00DD317D" w:rsidP="00C95C4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D317D" w:rsidRPr="00557890" w:rsidRDefault="00DD317D" w:rsidP="00C95C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317D" w:rsidRPr="00557890" w:rsidRDefault="00DD317D" w:rsidP="00C95C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317D" w:rsidRPr="00557890" w:rsidRDefault="00DD317D" w:rsidP="00C95C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317D" w:rsidRPr="00557890" w:rsidRDefault="00DD317D" w:rsidP="00C95C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317D" w:rsidRPr="00557890" w:rsidRDefault="00DD317D" w:rsidP="00C95C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317D" w:rsidRPr="00557890" w:rsidRDefault="00DD317D" w:rsidP="00C95C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2211" w:rsidRPr="00557890" w:rsidRDefault="00582211" w:rsidP="00C95C4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4B52" w:rsidRPr="00557890" w:rsidTr="00C95C49">
        <w:trPr>
          <w:trHeight w:val="2654"/>
        </w:trPr>
        <w:tc>
          <w:tcPr>
            <w:tcW w:w="2717" w:type="dxa"/>
          </w:tcPr>
          <w:p w:rsidR="00AA4B52" w:rsidRPr="00557890" w:rsidRDefault="009F3224" w:rsidP="00C95C4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78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Мастер-класс для родителей: «Дидактические игры, как средство развития цветовосприятия у детей </w:t>
            </w:r>
            <w:r w:rsidR="008071EE" w:rsidRPr="005578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дошкольного возраста с нарушения</w:t>
            </w:r>
            <w:r w:rsidRPr="005578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071EE" w:rsidRPr="005578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5578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зрения».</w:t>
            </w:r>
          </w:p>
        </w:tc>
        <w:tc>
          <w:tcPr>
            <w:tcW w:w="1984" w:type="dxa"/>
          </w:tcPr>
          <w:p w:rsidR="00AA4B52" w:rsidRPr="00557890" w:rsidRDefault="009F3224" w:rsidP="00C95C4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78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2410" w:type="dxa"/>
          </w:tcPr>
          <w:p w:rsidR="00AA4B52" w:rsidRPr="00557890" w:rsidRDefault="009F3224" w:rsidP="00C95C4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78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Активное участие родителей в изготовлении и приобретении дидактических игр по развитию цве</w:t>
            </w:r>
            <w:r w:rsidR="008071EE" w:rsidRPr="005578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товосприятия у детей с нарушения</w:t>
            </w:r>
            <w:r w:rsidRPr="005578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071EE" w:rsidRPr="005578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5578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зрения.</w:t>
            </w:r>
          </w:p>
        </w:tc>
        <w:tc>
          <w:tcPr>
            <w:tcW w:w="1950" w:type="dxa"/>
          </w:tcPr>
          <w:p w:rsidR="00AA4B52" w:rsidRPr="00557890" w:rsidRDefault="00AA4B52" w:rsidP="00C95C4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63F44" w:rsidRPr="00557890" w:rsidTr="00C95C49">
        <w:trPr>
          <w:trHeight w:val="2654"/>
        </w:trPr>
        <w:tc>
          <w:tcPr>
            <w:tcW w:w="2717" w:type="dxa"/>
          </w:tcPr>
          <w:p w:rsidR="00582211" w:rsidRPr="00557890" w:rsidRDefault="00582211" w:rsidP="00C95C4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78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Мастер-класс для педагогов и специалистов коррекционных</w:t>
            </w:r>
            <w:r w:rsidR="00AB19AE" w:rsidRPr="005578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групп: «</w:t>
            </w:r>
            <w:r w:rsidR="00D23DFA" w:rsidRPr="005578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="003954F9" w:rsidRPr="005578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идактические игры</w:t>
            </w:r>
            <w:r w:rsidR="00D23DFA" w:rsidRPr="005578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3954F9" w:rsidRPr="005578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как</w:t>
            </w:r>
            <w:r w:rsidR="00D23DFA" w:rsidRPr="005578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средство развития цве</w:t>
            </w:r>
            <w:r w:rsidR="008071EE" w:rsidRPr="005578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товосприятия у детей с нарушения</w:t>
            </w:r>
            <w:r w:rsidR="00D23DFA" w:rsidRPr="005578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071EE" w:rsidRPr="005578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D23DFA" w:rsidRPr="005578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зрения»</w:t>
            </w:r>
            <w:r w:rsidR="008071EE" w:rsidRPr="005578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582211" w:rsidRPr="00557890" w:rsidRDefault="00AB19AE" w:rsidP="00C95C4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78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2410" w:type="dxa"/>
          </w:tcPr>
          <w:p w:rsidR="00582211" w:rsidRPr="00557890" w:rsidRDefault="00AA4B52" w:rsidP="00C95C4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78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Обобщение и п</w:t>
            </w:r>
            <w:r w:rsidR="00AB19AE" w:rsidRPr="005578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резентация по теме</w:t>
            </w:r>
            <w:r w:rsidRPr="005578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самообразования</w:t>
            </w:r>
            <w:r w:rsidR="00AB19AE" w:rsidRPr="005578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50" w:type="dxa"/>
          </w:tcPr>
          <w:p w:rsidR="00582211" w:rsidRPr="00557890" w:rsidRDefault="00582211" w:rsidP="00C95C4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481716" w:rsidRPr="00557890" w:rsidRDefault="00481716" w:rsidP="00C95C49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41969" w:rsidRPr="00557890" w:rsidRDefault="00841969" w:rsidP="00C95C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841969" w:rsidRPr="00557890" w:rsidSect="005767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90A2C"/>
    <w:multiLevelType w:val="multilevel"/>
    <w:tmpl w:val="DE1086E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4B826FBE"/>
    <w:multiLevelType w:val="hybridMultilevel"/>
    <w:tmpl w:val="C8003FEE"/>
    <w:lvl w:ilvl="0" w:tplc="F76ED90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1716"/>
    <w:rsid w:val="001717EB"/>
    <w:rsid w:val="002846F5"/>
    <w:rsid w:val="00393459"/>
    <w:rsid w:val="003954F9"/>
    <w:rsid w:val="003B679D"/>
    <w:rsid w:val="003D5C55"/>
    <w:rsid w:val="003E3DEB"/>
    <w:rsid w:val="0044306B"/>
    <w:rsid w:val="00444B93"/>
    <w:rsid w:val="00481716"/>
    <w:rsid w:val="00557890"/>
    <w:rsid w:val="00582211"/>
    <w:rsid w:val="0069074E"/>
    <w:rsid w:val="00693369"/>
    <w:rsid w:val="0075559E"/>
    <w:rsid w:val="007568D3"/>
    <w:rsid w:val="008071EE"/>
    <w:rsid w:val="00826FFD"/>
    <w:rsid w:val="00841969"/>
    <w:rsid w:val="009F3224"/>
    <w:rsid w:val="00A63F44"/>
    <w:rsid w:val="00AA4B52"/>
    <w:rsid w:val="00AB19AE"/>
    <w:rsid w:val="00B438E4"/>
    <w:rsid w:val="00BB17C7"/>
    <w:rsid w:val="00C95C49"/>
    <w:rsid w:val="00D04020"/>
    <w:rsid w:val="00D23DFA"/>
    <w:rsid w:val="00DA37A0"/>
    <w:rsid w:val="00DD317D"/>
    <w:rsid w:val="00E97F1E"/>
    <w:rsid w:val="00F00847"/>
    <w:rsid w:val="00F7596D"/>
    <w:rsid w:val="00FA467E"/>
    <w:rsid w:val="00FD07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4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17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DD3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BB17C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578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578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1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Юля</cp:lastModifiedBy>
  <cp:revision>2</cp:revision>
  <cp:lastPrinted>2015-08-07T06:03:00Z</cp:lastPrinted>
  <dcterms:created xsi:type="dcterms:W3CDTF">2016-03-24T14:41:00Z</dcterms:created>
  <dcterms:modified xsi:type="dcterms:W3CDTF">2016-03-24T14:41:00Z</dcterms:modified>
</cp:coreProperties>
</file>