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5"/>
        <w:gridCol w:w="310"/>
      </w:tblGrid>
      <w:tr w:rsidR="00924559" w:rsidRPr="00D07B99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24559" w:rsidRPr="00D07B99" w:rsidRDefault="00924559" w:rsidP="00D07B99">
            <w:pPr>
              <w:spacing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32"/>
                <w:szCs w:val="32"/>
                <w:lang w:eastAsia="ru-RU"/>
              </w:rPr>
            </w:pPr>
            <w:r w:rsidRPr="00D07B99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32"/>
                <w:szCs w:val="32"/>
                <w:lang w:eastAsia="ru-RU"/>
              </w:rPr>
              <w:t>Сценарий досугово</w:t>
            </w:r>
            <w:r w:rsidR="00D07B99" w:rsidRPr="00D07B99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32"/>
                <w:szCs w:val="32"/>
                <w:lang w:eastAsia="ru-RU"/>
              </w:rPr>
              <w:t>го мероприятия</w:t>
            </w:r>
            <w:r w:rsidRPr="00D07B99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32"/>
                <w:szCs w:val="32"/>
                <w:lang w:eastAsia="ru-RU"/>
              </w:rPr>
              <w:t xml:space="preserve"> «С днем рождения группа!»</w:t>
            </w:r>
          </w:p>
        </w:tc>
        <w:tc>
          <w:tcPr>
            <w:tcW w:w="0" w:type="auto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924559" w:rsidRPr="00D07B99" w:rsidRDefault="00924559" w:rsidP="00D0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</w:pPr>
            <w:r w:rsidRPr="00D07B99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  </w:t>
            </w:r>
          </w:p>
        </w:tc>
      </w:tr>
    </w:tbl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качества. Формировать умение принимать активное участие в играх, преодолевать скованность, развивать чувство уверенности в себе. Доставить    детям радость и удовольствие от участия в празднике, продолжать воспитывать дружеские взаимоотношения между детьми.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Барбадосская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Дядюшка 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Мокус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Игры:</w:t>
      </w:r>
    </w:p>
    <w:p w:rsidR="00924559" w:rsidRPr="00D07B99" w:rsidRDefault="00924559" w:rsidP="002733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Хороводная игра «Каравай».</w:t>
      </w:r>
    </w:p>
    <w:p w:rsidR="00924559" w:rsidRPr="00D07B99" w:rsidRDefault="00924559" w:rsidP="002733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 «Веселый мяч».</w:t>
      </w:r>
    </w:p>
    <w:p w:rsidR="00924559" w:rsidRPr="00D07B99" w:rsidRDefault="00924559" w:rsidP="002733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Чей поезд быстрее получится?»</w:t>
      </w:r>
    </w:p>
    <w:p w:rsidR="00924559" w:rsidRPr="00D07B99" w:rsidRDefault="00924559" w:rsidP="002733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 « Собери  игрушки».</w:t>
      </w:r>
    </w:p>
    <w:p w:rsidR="00924559" w:rsidRPr="00D07B99" w:rsidRDefault="00924559" w:rsidP="002733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«Угадай и скажи правильно».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дети заходят в празднично украшенную группу.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Внимание! Внимание!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гуляние!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Торопись честной народ – 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сегодня праздник ждет!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.Собрались мы здесь все 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веселый детский час.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летом отдыхали?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другу-то скучали?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встретились все вместе!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начнём наш праздник песней!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«Песенка про день рожденье». Под музыку воспитатель вносит муляж торта.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27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собрались по очень важному и торжественному поводу. Вы, наверное, догадались, какому событию посвящен наш праздник.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хором:</w:t>
      </w:r>
      <w:r w:rsidR="0027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рождения.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27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кого мы сегодня будем поздравлять и чествовать? Ответы детей.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27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мы не оставим всех наших именинников без внимания, но сегодня мы будем отмечать день рожденья нашей  новой, подготовительной группы. (Воспитатель вносит муляж праздничного торта со свечками.)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сколько свечей на нашем праздничном торте? (4)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почему четыре, как вы думаете? (Предположение детей)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объясняет детям, четыре свечи – младшая, средняя, старшая и подготовительная группа).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 же день рожденья без традиционного каравая.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Собирайтесь все в кружок-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Испекли мы каравай!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его захочет съесть-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нам быстрее не зевай!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встают в круг и исполняют народную хороводную игру «Каравай» </w:t>
      </w: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(садятся).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музыку, пятясь, потирая ладошки, входит</w:t>
      </w:r>
      <w:r w:rsidR="00273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Зюзюка</w:t>
      </w:r>
      <w:proofErr w:type="spellEnd"/>
      <w:r w:rsidR="00273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Барбадосская</w:t>
      </w:r>
      <w:proofErr w:type="gramEnd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Говорит ехидным голосом: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-Ну вот, еще одну гадость удачно совершила: насыпала в компот соли. Пусть теперь попьют солёненького 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компотика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! Ха-ха-ха! (поворачивается и видит детей)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-Ага, сюда - то мне и надо!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это сюда?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Куда, куда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сюда, где много детей. Я из них буду делать своих помощников.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 такая?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неподражаемая</w:t>
      </w: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Барбадосская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Смотрю, у вас тут праздничек какой - то?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какой – то, а День рождения группы. Мы собрались повеселиться, а заодно и посмотреть, какие мы стали большие.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вот эти – то коротышки большие?! Ой, насмешили! (смеется). 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-тю-тю!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 проверим наших детей в играх, танцах, песнях! И ты убедишься, что они уже взрослые!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Пожалуйста! (достает мяч). Вот мяч! Кто его не поймает, тот и не вырос, а так и остался малышкой-коротышкой!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встают в круг. </w:t>
      </w:r>
      <w:proofErr w:type="spellStart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Барбадосская</w:t>
      </w:r>
      <w:proofErr w:type="gramEnd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начинает беспорядочно, обманывая детей, кидать им мяч.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нет!  Так не пойдет! Если уж играть, то по - 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честному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это по-настоящему?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значит по правилам! Предлагаю всем поиграть в игру «Веселый мяч».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Аттракцион «Веселый мяч».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под музыку передают мяч друг другу, у кого останется мяч с окончанием музыки, тот выходит в середину и танцует. 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Барбадосская: Ну, все? Хватит мой мячик портить!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ты еще и 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? Я знаю, с кем тебя нужно познакомить!  А для этого всем ребятам нужно сначала громко потопать…, потом дружно похлопать…, а потом всем хором сказать: «Раз, два, три, сказка, в гости приходи!»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веселую музыку (из мультфильма «Приключение поросенка Фунтика) входит Дядюшка </w:t>
      </w:r>
      <w:proofErr w:type="spellStart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Мокус</w:t>
      </w:r>
      <w:proofErr w:type="spellEnd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пускает мыльные пузыри, дети их ловят.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Дядюшка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Мокус</w:t>
      </w:r>
      <w:proofErr w:type="gram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я! Здравствуйте, друзья! Услышал вас и понял, что меня здесь ждут. Правда, ребята? (да!) Как я люблю праздники, веселье!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терпеть не могу!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Дядюшка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Мокус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,  ты уже здесь и опять вредничаешь?</w:t>
      </w:r>
    </w:p>
    <w:p w:rsidR="00924559" w:rsidRPr="00D07B99" w:rsidRDefault="00924559" w:rsidP="002733B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Барбадосская  передразнивает).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Представляешь, Дядюшка 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Мокус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думает, что наши ребята за лето совсем не подросли и не поумнели.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точно! (ехидно)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Дядюшка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Мокус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7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это правда? (нет) Сейчас проверим. Что нужно делать по утрам?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Барбадосская</w:t>
      </w:r>
      <w:proofErr w:type="gram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(кричит) Знаю! Знаю! Встаешь утром и сразу начинаешь всякие гадости делать: врать, всех обижать и проказничать.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Дядюшка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Мокус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нет! Ребята, что нужно делать по утрам? (ответ детей)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веселая зарядка с Дядюшкой 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Мокус</w:t>
      </w:r>
      <w:proofErr w:type="spellEnd"/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Барбадосская  кривляется, выполняет все неправильно)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Дядюшка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Мокус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вы хорошо отдохнули летом? Расскажите нам, как вы отдыхали, что делали? ( Ребята делятся впечатлениями.)   Давайте проверим, какие вы стали ловкие, быстрые, умелые.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Проводится игра « Чей поезд быстрее получится?»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 веселую музыку дети передвигаются по залу, как только музыка выключается, дети строят два поезда – чья команда будет быстрее.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тоже знаю очень интересную игру. 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научу? (ответ детей). Смотрите! (разбрасывает игрушки по залу)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 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! У наших детей лучше получается их собирать!</w:t>
      </w:r>
    </w:p>
    <w:p w:rsidR="00924559" w:rsidRPr="00D07B99" w:rsidRDefault="00924559" w:rsidP="002733B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Аттракцион « Собери  игрушки».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скучно у вас. Я для вас песню приготовила. Слушайте:  Давайте покажем язык, как я.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Давайте покажем язык, как я.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А ну-ка все дружно, все 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Верблюдами будем сейчас!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 Давайте друг друга щипать как я.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Давайте друг друга щипать как я.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Поставим друг другу синяк…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Дядюшка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Мокус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B4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Хватит, чему ты учишь наших</w:t>
      </w:r>
      <w:r w:rsidR="008B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детей? Посмотри, какие они все красивые</w:t>
      </w:r>
      <w:r w:rsidR="008B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дружные. Правда, ребята? (ответы детей) И чтобы показать, какие мы, исполним песню-танец «Разноцветная игра».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вы! Нет среди вас моих помощников! Ну почему я такая невезучая!? Почему никто не хочет со мной дружить?! (плачет)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Дядюшка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Мокус</w:t>
      </w:r>
      <w:proofErr w:type="gram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еще спрашиваешь? Никто не любит вредин и забияк!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веселый может найти себе друзей!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мне поможете стать такой? (Да!)  А я этого не умею!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Дядюшка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Мокус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7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к ребятам в детский сад, они тебя и научат! Правда, ребята? (да)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первое твое доброе и веселое дело мы сделаем вместе!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Барбадосская</w:t>
      </w:r>
      <w:proofErr w:type="gram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Дядюшка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Мокус</w:t>
      </w:r>
      <w:proofErr w:type="gram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продолжать и загадывать ребятам интересные загадки!</w:t>
      </w:r>
    </w:p>
    <w:p w:rsidR="00924559" w:rsidRPr="00D07B99" w:rsidRDefault="00924559" w:rsidP="002733B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отгадывают загадки, которые загадывают им герои.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по болоту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зеленая квакушка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зелененькие ножки.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ее…(лягушка)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Лежала между елками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Подушечка с иголками.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Тихонечко лежала.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вдруг убежала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Еж)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себе свой дом несет? (черепаха)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медленно и тихо.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листу ползет? (улитка)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я горбатый,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нравлюсь ребятам. (Верблюд)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скрип, что за хруст?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куст?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быть без хруста,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я….(капуста)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27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Пришло время отдохнуть. А лучший отдых, по-моему, танцы.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«Веселая шляпа»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 кругу. В центре круга – водящий с яркой шляпой на голове. Звучит музыка, под которую водящий танцует, все дети в кругу повторяют его танцевальные движения. Затем водящий надевает на голову свою шляпу из круга. Теперь тот становиться водящим, и танцевальные движения дети повторяют за ним и т.д.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="0027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лето сказки не забыли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 Давайте покажем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Зюзюке</w:t>
      </w:r>
      <w:proofErr w:type="spellEnd"/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Барбадоской, сколько сказок мы знаем.</w:t>
      </w:r>
    </w:p>
    <w:p w:rsidR="00924559" w:rsidRPr="00D07B99" w:rsidRDefault="00924559" w:rsidP="002733B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«Угадай и скажи правильно».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предметы, а дети название сказки, в которой о них говорится.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Стрела (сказка «Царевна – лягушка»), туфелька (сказка «Золушка»), умывальник (сказка «</w:t>
      </w:r>
      <w:proofErr w:type="spell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сапоги (сказка «Кот в сапогах»), короб с пирогами (сказка «Машенька и медведь»), щука (сказка «По щучьему велению»).</w:t>
      </w:r>
      <w:proofErr w:type="gramEnd"/>
    </w:p>
    <w:p w:rsidR="002733B7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Зюзюка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Барбадосская: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теперь я вижу, что ребята подросли и поумнели!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всех ребят и тебя, и вас друзья спеть с нами песню. </w:t>
      </w:r>
    </w:p>
    <w:p w:rsidR="00924559" w:rsidRPr="00D07B99" w:rsidRDefault="00924559" w:rsidP="002733B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 исполняют песню «Крокодила Гены»</w:t>
      </w: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 вы были ловкими, смелыми, быстрыми, находчивыми, а самое главное дружными.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 вместе: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нас для вас есть сюрприз,</w:t>
      </w:r>
      <w:r w:rsid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его найти надо, отгадать последнюю загадку.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четыре ножки,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ходит по дорожке,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прыгает, не скачет,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смеётся и не плачет.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у стены стоит –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устал – присесть велит.</w:t>
      </w:r>
    </w:p>
    <w:p w:rsidR="00924559" w:rsidRPr="00D07B99" w:rsidRDefault="00924559" w:rsidP="002733B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заглядывают под стульчики, где спрятаны сладкие сюрпризы.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ваши гостинцы. Угощайтесь на здоровье!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Дядюшка </w:t>
      </w:r>
      <w:proofErr w:type="spellStart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Мокус</w:t>
      </w:r>
      <w:proofErr w:type="spellEnd"/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7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весь год веселья и солнечного настроения!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Вместе: </w:t>
      </w: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 До свидания!</w:t>
      </w:r>
      <w:r w:rsidRPr="00D07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24559" w:rsidRPr="00D07B99" w:rsidRDefault="00924559" w:rsidP="002733B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Литература:</w:t>
      </w:r>
      <w:bookmarkStart w:id="0" w:name="_GoBack"/>
      <w:bookmarkEnd w:id="0"/>
    </w:p>
    <w:p w:rsidR="00924559" w:rsidRPr="00D07B99" w:rsidRDefault="00924559" w:rsidP="002733B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Е.А. «Праздники и развлечения в детском саду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»., 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  «Паритет», 2008 г.</w:t>
      </w:r>
    </w:p>
    <w:p w:rsidR="00924559" w:rsidRPr="00D07B99" w:rsidRDefault="00924559" w:rsidP="002733B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 Л.А. «Праздник круглый год. Утренники, развлечения и вечера досуга в детском саду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«Учитель», 2007г.</w:t>
      </w:r>
    </w:p>
    <w:p w:rsidR="00924559" w:rsidRPr="00D07B99" w:rsidRDefault="00924559" w:rsidP="002733B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Лапшина  Г.А. «Праздники в детском саду: спортивные, сезонные и тематические праздники, музыкально-сюжетные игры, вечера-развлечения</w:t>
      </w:r>
      <w:proofErr w:type="gramStart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»., </w:t>
      </w:r>
      <w:proofErr w:type="gramEnd"/>
      <w:r w:rsidRPr="00D07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«Учитель», 2013г.</w:t>
      </w:r>
    </w:p>
    <w:p w:rsidR="00BC5C01" w:rsidRPr="00D07B99" w:rsidRDefault="00BC5C01" w:rsidP="00273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C5C01" w:rsidRPr="00D07B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7A" w:rsidRDefault="0055097A" w:rsidP="00D07B99">
      <w:pPr>
        <w:spacing w:after="0" w:line="240" w:lineRule="auto"/>
      </w:pPr>
      <w:r>
        <w:separator/>
      </w:r>
    </w:p>
  </w:endnote>
  <w:endnote w:type="continuationSeparator" w:id="0">
    <w:p w:rsidR="0055097A" w:rsidRDefault="0055097A" w:rsidP="00D0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620301"/>
      <w:docPartObj>
        <w:docPartGallery w:val="Page Numbers (Bottom of Page)"/>
        <w:docPartUnique/>
      </w:docPartObj>
    </w:sdtPr>
    <w:sdtEndPr/>
    <w:sdtContent>
      <w:p w:rsidR="00D07B99" w:rsidRDefault="00D07B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B7">
          <w:rPr>
            <w:noProof/>
          </w:rPr>
          <w:t>1</w:t>
        </w:r>
        <w:r>
          <w:fldChar w:fldCharType="end"/>
        </w:r>
      </w:p>
    </w:sdtContent>
  </w:sdt>
  <w:p w:rsidR="00D07B99" w:rsidRDefault="00D07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7A" w:rsidRDefault="0055097A" w:rsidP="00D07B99">
      <w:pPr>
        <w:spacing w:after="0" w:line="240" w:lineRule="auto"/>
      </w:pPr>
      <w:r>
        <w:separator/>
      </w:r>
    </w:p>
  </w:footnote>
  <w:footnote w:type="continuationSeparator" w:id="0">
    <w:p w:rsidR="0055097A" w:rsidRDefault="0055097A" w:rsidP="00D07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982"/>
    <w:multiLevelType w:val="multilevel"/>
    <w:tmpl w:val="4E32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4770F"/>
    <w:multiLevelType w:val="multilevel"/>
    <w:tmpl w:val="8274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25"/>
    <w:multiLevelType w:val="multilevel"/>
    <w:tmpl w:val="233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59"/>
    <w:rsid w:val="002733B7"/>
    <w:rsid w:val="0055097A"/>
    <w:rsid w:val="008B4B95"/>
    <w:rsid w:val="00924559"/>
    <w:rsid w:val="00BC5C01"/>
    <w:rsid w:val="00D0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559"/>
    <w:rPr>
      <w:color w:val="0084C1"/>
      <w:u w:val="single"/>
    </w:rPr>
  </w:style>
  <w:style w:type="character" w:customStyle="1" w:styleId="1">
    <w:name w:val="Дата1"/>
    <w:basedOn w:val="a0"/>
    <w:rsid w:val="00924559"/>
  </w:style>
  <w:style w:type="character" w:styleId="a4">
    <w:name w:val="Emphasis"/>
    <w:basedOn w:val="a0"/>
    <w:uiPriority w:val="20"/>
    <w:qFormat/>
    <w:rsid w:val="00924559"/>
    <w:rPr>
      <w:i/>
      <w:iCs/>
    </w:rPr>
  </w:style>
  <w:style w:type="character" w:styleId="a5">
    <w:name w:val="Strong"/>
    <w:basedOn w:val="a0"/>
    <w:uiPriority w:val="22"/>
    <w:qFormat/>
    <w:rsid w:val="00924559"/>
    <w:rPr>
      <w:b/>
      <w:bCs/>
    </w:rPr>
  </w:style>
  <w:style w:type="paragraph" w:styleId="a6">
    <w:name w:val="header"/>
    <w:basedOn w:val="a"/>
    <w:link w:val="a7"/>
    <w:uiPriority w:val="99"/>
    <w:unhideWhenUsed/>
    <w:rsid w:val="00D0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B99"/>
  </w:style>
  <w:style w:type="paragraph" w:styleId="a8">
    <w:name w:val="footer"/>
    <w:basedOn w:val="a"/>
    <w:link w:val="a9"/>
    <w:uiPriority w:val="99"/>
    <w:unhideWhenUsed/>
    <w:rsid w:val="00D0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559"/>
    <w:rPr>
      <w:color w:val="0084C1"/>
      <w:u w:val="single"/>
    </w:rPr>
  </w:style>
  <w:style w:type="character" w:customStyle="1" w:styleId="1">
    <w:name w:val="Дата1"/>
    <w:basedOn w:val="a0"/>
    <w:rsid w:val="00924559"/>
  </w:style>
  <w:style w:type="character" w:styleId="a4">
    <w:name w:val="Emphasis"/>
    <w:basedOn w:val="a0"/>
    <w:uiPriority w:val="20"/>
    <w:qFormat/>
    <w:rsid w:val="00924559"/>
    <w:rPr>
      <w:i/>
      <w:iCs/>
    </w:rPr>
  </w:style>
  <w:style w:type="character" w:styleId="a5">
    <w:name w:val="Strong"/>
    <w:basedOn w:val="a0"/>
    <w:uiPriority w:val="22"/>
    <w:qFormat/>
    <w:rsid w:val="00924559"/>
    <w:rPr>
      <w:b/>
      <w:bCs/>
    </w:rPr>
  </w:style>
  <w:style w:type="paragraph" w:styleId="a6">
    <w:name w:val="header"/>
    <w:basedOn w:val="a"/>
    <w:link w:val="a7"/>
    <w:uiPriority w:val="99"/>
    <w:unhideWhenUsed/>
    <w:rsid w:val="00D0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B99"/>
  </w:style>
  <w:style w:type="paragraph" w:styleId="a8">
    <w:name w:val="footer"/>
    <w:basedOn w:val="a"/>
    <w:link w:val="a9"/>
    <w:uiPriority w:val="99"/>
    <w:unhideWhenUsed/>
    <w:rsid w:val="00D0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7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9084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31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2015-01-27T06:06:00Z</dcterms:created>
  <dcterms:modified xsi:type="dcterms:W3CDTF">2018-05-15T10:54:00Z</dcterms:modified>
</cp:coreProperties>
</file>