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школа № 30</w:t>
      </w: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8D2D11" w:rsidRDefault="00EB7A27" w:rsidP="00C4727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общеобразовательная (общеразвивающая) программа «Классический танец»</w:t>
      </w: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ор: </w:t>
      </w:r>
      <w:r w:rsidR="00EB7A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Нестерова А. В.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47276" w:rsidRPr="00C47276" w:rsidRDefault="00C47276" w:rsidP="00C4727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дополнительного образования</w:t>
      </w: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D11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D11" w:rsidRDefault="008D2D11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7276" w:rsidRPr="00C47276" w:rsidRDefault="00C47276" w:rsidP="00C472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7276" w:rsidRPr="00A12E4F" w:rsidRDefault="00A12E4F" w:rsidP="00A12E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47276" w:rsidRPr="00EB7A27" w:rsidRDefault="00C47276" w:rsidP="00C472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общеобразовательная (общеразвивающая) программа «Классический танец» </w:t>
      </w:r>
      <w:r w:rsidRPr="00EB7A27">
        <w:rPr>
          <w:rFonts w:ascii="Times New Roman" w:hAnsi="Times New Roman" w:cs="Times New Roman"/>
          <w:sz w:val="26"/>
          <w:szCs w:val="26"/>
        </w:rPr>
        <w:t>в объединении дополнительного образования «Ансамбль народного танца «Калына»</w:t>
      </w:r>
      <w:r w:rsidRPr="00EB7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реализуется в МБОУ НШ № 30 в рамках дополнительного образования детей.</w:t>
      </w:r>
    </w:p>
    <w:p w:rsidR="00C47276" w:rsidRPr="00C47276" w:rsidRDefault="00C47276" w:rsidP="00C472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программы: художественная.</w:t>
      </w:r>
    </w:p>
    <w:p w:rsidR="00C47276" w:rsidRPr="00C47276" w:rsidRDefault="00C47276" w:rsidP="00C4727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276">
        <w:rPr>
          <w:rFonts w:ascii="Times New Roman" w:eastAsia="Calibri" w:hAnsi="Times New Roman" w:cs="Times New Roman"/>
          <w:sz w:val="26"/>
          <w:szCs w:val="26"/>
        </w:rPr>
        <w:t xml:space="preserve">Данная программа написана в соответствии с Федеральным законом от 26.12.2012 № 273 «Об образовании в Российской Федерации»; Концепцией развития дополнительного образования, утвержденной распоряжением Правительства РФ от 04.09.2014 № 1726-р; 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gramStart"/>
      <w:r w:rsidRPr="00C47276">
        <w:rPr>
          <w:rFonts w:ascii="Times New Roman" w:eastAsia="Calibri" w:hAnsi="Times New Roman" w:cs="Times New Roman"/>
          <w:sz w:val="26"/>
          <w:szCs w:val="26"/>
        </w:rPr>
        <w:t>приказом Департамента образования и молодежной политики ХМАО-Югры от 06.03.2014 № 229 «Концепция развития дополнительного образования детей в ХМАО-Югре до 2020 года», 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СанПиН 2.4.4.1251-10 «Детские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учреждения)» и иными нормативно правовыми актами Российской Федерации</w:t>
      </w:r>
      <w:proofErr w:type="gramEnd"/>
      <w:r w:rsidRPr="00C47276">
        <w:rPr>
          <w:rFonts w:ascii="Times New Roman" w:eastAsia="Calibri" w:hAnsi="Times New Roman" w:cs="Times New Roman"/>
          <w:sz w:val="26"/>
          <w:szCs w:val="26"/>
        </w:rPr>
        <w:t>, Ханты-Мансийского автономного округа - Югры, муниципального образования городского округа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Сургута, и Уставом МБОУ НШ № 30</w:t>
      </w:r>
      <w:r w:rsidRPr="00C4727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7276" w:rsidRPr="00A12E4F" w:rsidRDefault="00C47276" w:rsidP="00A12E4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276">
        <w:rPr>
          <w:rFonts w:ascii="Times New Roman" w:eastAsia="Calibri" w:hAnsi="Times New Roman" w:cs="Times New Roman"/>
          <w:sz w:val="26"/>
          <w:szCs w:val="26"/>
        </w:rPr>
        <w:t xml:space="preserve"> Дополнительная общеобразовательная (общеразвивающая) программа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«Классический танец» </w:t>
      </w:r>
      <w:r w:rsidRPr="00C47276">
        <w:rPr>
          <w:rFonts w:ascii="Times New Roman" w:hAnsi="Times New Roman" w:cs="Times New Roman"/>
          <w:sz w:val="26"/>
          <w:szCs w:val="26"/>
        </w:rPr>
        <w:t>в объединении дополнительного образования «Ансамбл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47276">
        <w:rPr>
          <w:rFonts w:ascii="Times New Roman" w:hAnsi="Times New Roman" w:cs="Times New Roman"/>
          <w:sz w:val="26"/>
          <w:szCs w:val="26"/>
        </w:rPr>
        <w:t xml:space="preserve"> народного </w:t>
      </w:r>
      <w:r w:rsidRPr="00EB7A27">
        <w:rPr>
          <w:rFonts w:ascii="Times New Roman" w:hAnsi="Times New Roman" w:cs="Times New Roman"/>
          <w:sz w:val="26"/>
          <w:szCs w:val="26"/>
        </w:rPr>
        <w:t xml:space="preserve">танца «Калына» </w:t>
      </w:r>
      <w:r w:rsidRPr="00EB7A27">
        <w:rPr>
          <w:rFonts w:ascii="Times New Roman" w:eastAsia="Calibri" w:hAnsi="Times New Roman" w:cs="Times New Roman"/>
          <w:sz w:val="26"/>
          <w:szCs w:val="26"/>
        </w:rPr>
        <w:t xml:space="preserve">разработана </w:t>
      </w:r>
      <w:r w:rsidRPr="00C47276">
        <w:rPr>
          <w:rFonts w:ascii="Times New Roman" w:eastAsia="Calibri" w:hAnsi="Times New Roman" w:cs="Times New Roman"/>
          <w:sz w:val="26"/>
          <w:szCs w:val="26"/>
        </w:rPr>
        <w:t xml:space="preserve">с учетом требований Федерального государственного образовательного стандарта </w:t>
      </w:r>
      <w:r w:rsidRPr="0081136F">
        <w:rPr>
          <w:rFonts w:ascii="Times New Roman" w:eastAsia="Calibri" w:hAnsi="Times New Roman" w:cs="Times New Roman"/>
          <w:sz w:val="26"/>
          <w:szCs w:val="26"/>
          <w:shd w:val="clear" w:color="auto" w:fill="FFFFFF" w:themeFill="background1"/>
        </w:rPr>
        <w:t>начального общего образования,</w:t>
      </w:r>
      <w:r w:rsidRPr="00C47276">
        <w:rPr>
          <w:rFonts w:ascii="Times New Roman" w:eastAsia="Calibri" w:hAnsi="Times New Roman" w:cs="Times New Roman"/>
          <w:sz w:val="26"/>
          <w:szCs w:val="26"/>
        </w:rPr>
        <w:t xml:space="preserve"> представляет собой курс обучения </w:t>
      </w:r>
      <w:r w:rsidR="00A12E4F" w:rsidRPr="00C47276">
        <w:rPr>
          <w:rFonts w:ascii="Times New Roman" w:eastAsia="Calibri" w:hAnsi="Times New Roman" w:cs="Times New Roman"/>
          <w:sz w:val="26"/>
          <w:szCs w:val="26"/>
        </w:rPr>
        <w:t>де</w:t>
      </w:r>
      <w:r w:rsidR="00A12E4F">
        <w:rPr>
          <w:rFonts w:ascii="Times New Roman" w:eastAsia="Calibri" w:hAnsi="Times New Roman" w:cs="Times New Roman"/>
          <w:sz w:val="26"/>
          <w:szCs w:val="26"/>
        </w:rPr>
        <w:t>тей комплексу</w:t>
      </w:r>
      <w:r w:rsidR="00A12E4F" w:rsidRPr="00A12E4F">
        <w:rPr>
          <w:rFonts w:ascii="Times New Roman" w:eastAsia="Calibri" w:hAnsi="Times New Roman" w:cs="Times New Roman"/>
          <w:sz w:val="26"/>
          <w:szCs w:val="26"/>
        </w:rPr>
        <w:t xml:space="preserve"> танцевальных дисциплин</w:t>
      </w:r>
      <w:r w:rsidR="00A12E4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12E4F" w:rsidRDefault="00EE7597" w:rsidP="00A12E4F">
      <w:pPr>
        <w:pStyle w:val="c4"/>
        <w:spacing w:before="0" w:beforeAutospacing="0" w:after="0" w:afterAutospacing="0" w:line="276" w:lineRule="auto"/>
        <w:ind w:firstLine="709"/>
        <w:jc w:val="both"/>
        <w:rPr>
          <w:rStyle w:val="c1"/>
          <w:sz w:val="26"/>
          <w:szCs w:val="26"/>
        </w:rPr>
      </w:pPr>
      <w:r w:rsidRPr="00C47276">
        <w:rPr>
          <w:rFonts w:eastAsia="Calibri"/>
          <w:b/>
          <w:bCs/>
          <w:sz w:val="26"/>
          <w:szCs w:val="26"/>
        </w:rPr>
        <w:t>Актуальность</w:t>
      </w:r>
      <w:r w:rsidRPr="00C47276">
        <w:rPr>
          <w:rFonts w:eastAsia="Calibri"/>
          <w:bCs/>
          <w:sz w:val="26"/>
          <w:szCs w:val="26"/>
        </w:rPr>
        <w:t xml:space="preserve"> </w:t>
      </w:r>
      <w:r w:rsidRPr="00C47276">
        <w:rPr>
          <w:rFonts w:eastAsia="Calibri"/>
          <w:sz w:val="26"/>
          <w:szCs w:val="26"/>
        </w:rPr>
        <w:t xml:space="preserve">данной программы определяется наличием потребности детей в танцевальной деятельности как в сфере самопознания, самовыражения и развития. Реализация данной программы является </w:t>
      </w:r>
      <w:r w:rsidRPr="00C47276">
        <w:rPr>
          <w:sz w:val="26"/>
          <w:szCs w:val="26"/>
        </w:rPr>
        <w:t>фундаментом для освоения всего комплекса танцевальных дисциплин, источником высокой исполнительской культуры</w:t>
      </w:r>
      <w:r w:rsidRPr="00C47276">
        <w:rPr>
          <w:spacing w:val="20"/>
          <w:sz w:val="26"/>
          <w:szCs w:val="26"/>
          <w:shd w:val="clear" w:color="auto" w:fill="FFFFFF"/>
        </w:rPr>
        <w:t xml:space="preserve"> </w:t>
      </w:r>
      <w:r w:rsidRPr="00C47276">
        <w:rPr>
          <w:rFonts w:eastAsia="Calibri"/>
          <w:sz w:val="26"/>
          <w:szCs w:val="26"/>
        </w:rPr>
        <w:t>обучающихся</w:t>
      </w:r>
      <w:r w:rsidR="00A12E4F">
        <w:rPr>
          <w:rFonts w:eastAsia="Calibri"/>
          <w:sz w:val="26"/>
          <w:szCs w:val="26"/>
        </w:rPr>
        <w:t xml:space="preserve">, </w:t>
      </w:r>
      <w:r w:rsidRPr="00C47276">
        <w:rPr>
          <w:rFonts w:eastAsia="Calibri"/>
          <w:sz w:val="26"/>
          <w:szCs w:val="26"/>
        </w:rPr>
        <w:t xml:space="preserve">а также введение его в </w:t>
      </w:r>
      <w:r w:rsidR="008F73F7" w:rsidRPr="00C47276">
        <w:rPr>
          <w:rFonts w:eastAsia="Calibri"/>
          <w:sz w:val="26"/>
          <w:szCs w:val="26"/>
        </w:rPr>
        <w:t>м</w:t>
      </w:r>
      <w:r w:rsidRPr="00C47276">
        <w:rPr>
          <w:rFonts w:eastAsia="Calibri"/>
          <w:sz w:val="26"/>
          <w:szCs w:val="26"/>
        </w:rPr>
        <w:t>ир танцевального искусства.</w:t>
      </w:r>
      <w:r w:rsidR="00A12E4F" w:rsidRPr="00A12E4F">
        <w:rPr>
          <w:rStyle w:val="c1"/>
          <w:sz w:val="26"/>
          <w:szCs w:val="26"/>
        </w:rPr>
        <w:t xml:space="preserve"> </w:t>
      </w:r>
      <w:r w:rsidR="00A12E4F">
        <w:rPr>
          <w:rStyle w:val="c1"/>
          <w:sz w:val="26"/>
          <w:szCs w:val="26"/>
        </w:rPr>
        <w:t>Направлена на развитие и укрепление физических данных детей, формирование технических навыков</w:t>
      </w:r>
      <w:r w:rsidR="00A12E4F" w:rsidRPr="00C47276">
        <w:rPr>
          <w:rStyle w:val="c1"/>
          <w:sz w:val="26"/>
          <w:szCs w:val="26"/>
        </w:rPr>
        <w:t xml:space="preserve"> и основы правильной постановки корпуса, координацию и </w:t>
      </w:r>
      <w:proofErr w:type="spellStart"/>
      <w:r w:rsidR="00A12E4F" w:rsidRPr="00C47276">
        <w:rPr>
          <w:rStyle w:val="c1"/>
          <w:sz w:val="26"/>
          <w:szCs w:val="26"/>
        </w:rPr>
        <w:t>танцевальность</w:t>
      </w:r>
      <w:proofErr w:type="spellEnd"/>
      <w:r w:rsidR="00A12E4F" w:rsidRPr="00C47276">
        <w:rPr>
          <w:rStyle w:val="c1"/>
          <w:sz w:val="26"/>
          <w:szCs w:val="26"/>
        </w:rPr>
        <w:t>.</w:t>
      </w:r>
    </w:p>
    <w:p w:rsidR="00EE7597" w:rsidRPr="00A12E4F" w:rsidRDefault="00A12E4F" w:rsidP="00A12E4F">
      <w:pPr>
        <w:pStyle w:val="c4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47276">
        <w:rPr>
          <w:rStyle w:val="c1"/>
          <w:sz w:val="26"/>
          <w:szCs w:val="26"/>
        </w:rPr>
        <w:t xml:space="preserve"> Классический танец является источником высокой исполнительской культуры - в этом его значение и значимость. </w:t>
      </w:r>
    </w:p>
    <w:p w:rsidR="00EE7597" w:rsidRPr="00C47276" w:rsidRDefault="00EE7597" w:rsidP="00C47276">
      <w:pPr>
        <w:spacing w:after="0"/>
        <w:ind w:right="896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47276">
        <w:rPr>
          <w:rFonts w:ascii="Times New Roman" w:eastAsia="Calibri" w:hAnsi="Times New Roman" w:cs="Times New Roman"/>
          <w:b/>
          <w:bCs/>
          <w:sz w:val="26"/>
          <w:szCs w:val="26"/>
        </w:rPr>
        <w:t>Педагогическая целесообразность</w:t>
      </w:r>
    </w:p>
    <w:p w:rsidR="00EE7597" w:rsidRPr="00C47276" w:rsidRDefault="00EE7597" w:rsidP="00C47276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276">
        <w:rPr>
          <w:rFonts w:ascii="Times New Roman" w:eastAsia="Calibri" w:hAnsi="Times New Roman" w:cs="Times New Roman"/>
          <w:sz w:val="26"/>
          <w:szCs w:val="26"/>
        </w:rPr>
        <w:t>Данная программа учитывает возрастные и индивидуальные особенности обучающихся и предусматривает индивидуальный подход в хореографическом образовании детей, способствует созданию условий для художественного образования, эстетического воспитания, духовно-нравственного развития детей и подготовку одарённых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C80F19" w:rsidRPr="00C47276" w:rsidRDefault="00E37E39" w:rsidP="00C472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 и музыка, одновременно воздействуют на ребенка, развивают его эмоциональные задатки; координацию; музыкальность и выразительность; развивают двигательный аппарат; развивают слуховую, зрительную, моторную (или мышечную) память; учат благородным манерам.</w:t>
      </w:r>
      <w:proofErr w:type="gramEnd"/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Танец воспитывает коммуникабельность, трудолюбие, умение добиваться цели, формирует эмоциональную культуру общения. Систематическ</w:t>
      </w:r>
      <w:r w:rsidR="002C6F89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 помогают детям понять себя, лучше воспринимать окружающую действительность, свободно и активно проявлять знания и умения не только на занятиях танцем, но и в повседневной жизни. Танцевальные занятия развивают детей физически, укрепляют их здоровье, правильно развивают костно-мышечный аппарат, помогают избавиться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 трудовой и жизненный тонус ребенка.</w:t>
      </w:r>
      <w:r w:rsidR="002C6F89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0F19" w:rsidRPr="00C47276">
        <w:rPr>
          <w:rStyle w:val="c1"/>
          <w:rFonts w:ascii="Times New Roman" w:hAnsi="Times New Roman" w:cs="Times New Roman"/>
          <w:sz w:val="26"/>
          <w:szCs w:val="26"/>
        </w:rPr>
        <w:t>Программа включает в себя основной арсенал движений классического танца, давая учащимся большой объем знаний и навыков.</w:t>
      </w:r>
    </w:p>
    <w:p w:rsidR="008F73F7" w:rsidRPr="00C47276" w:rsidRDefault="008F73F7" w:rsidP="00C472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63446A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обучающихся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танцевально-исполнительских способностей на основе приобретенного ими комплекса знаний, умений, навыков</w:t>
      </w:r>
      <w:r w:rsidR="0063446A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классической хореографии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</w:t>
      </w:r>
      <w:r w:rsidR="0063446A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исполнения танцевальных композиций различных жанров и форм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639F" w:rsidRPr="00C47276" w:rsidRDefault="0052639F" w:rsidP="00C472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цель реализуется посредством последовательного</w:t>
      </w:r>
      <w:r w:rsidR="008F73F7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63446A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адач</w:t>
      </w:r>
      <w:r w:rsidR="0063446A"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52639F" w:rsidRPr="00C47276" w:rsidRDefault="005B0EFF" w:rsidP="00C47276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о</w:t>
      </w:r>
      <w:r w:rsidR="0052639F"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бразовательных</w:t>
      </w:r>
    </w:p>
    <w:p w:rsidR="0052639F" w:rsidRPr="00C47276" w:rsidRDefault="0063446A" w:rsidP="00C47276">
      <w:pPr>
        <w:numPr>
          <w:ilvl w:val="0"/>
          <w:numId w:val="28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основам 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классического танца;</w:t>
      </w:r>
    </w:p>
    <w:p w:rsidR="0063446A" w:rsidRPr="00C47276" w:rsidRDefault="0063446A" w:rsidP="00C47276">
      <w:pPr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выработка балетной осанки </w:t>
      </w:r>
      <w:proofErr w:type="gramStart"/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хорошей </w:t>
      </w:r>
      <w:proofErr w:type="spellStart"/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9B78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воротности</w:t>
      </w:r>
      <w:proofErr w:type="spellEnd"/>
      <w:r w:rsidR="009B7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ног, балетного шага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умение использовать приобретенные навыки  в исполнительской практике;</w:t>
      </w:r>
    </w:p>
    <w:p w:rsidR="0063446A" w:rsidRPr="00C47276" w:rsidRDefault="0063446A" w:rsidP="00C47276">
      <w:pPr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грамотной технике исполнения отдельных па, элементов классической хореографии и их сочетаний;</w:t>
      </w:r>
    </w:p>
    <w:p w:rsidR="0052639F" w:rsidRPr="00C47276" w:rsidRDefault="005B0EFF" w:rsidP="00C47276">
      <w:pPr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умения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понимать язык музыки и выражать его в танце, согласовывать движения с характером музыкального произведения, наиболее яркими средствами музыкальной выразительности.</w:t>
      </w:r>
    </w:p>
    <w:p w:rsidR="0052639F" w:rsidRPr="00C47276" w:rsidRDefault="0063446A" w:rsidP="00C47276">
      <w:pPr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пластик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культур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движений, их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выразительност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639F" w:rsidRPr="00C47276" w:rsidRDefault="0063446A" w:rsidP="00C47276">
      <w:pPr>
        <w:numPr>
          <w:ilvl w:val="0"/>
          <w:numId w:val="28"/>
        </w:num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музыкально-ритмически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39F" w:rsidRPr="00C47276" w:rsidRDefault="005B0EFF" w:rsidP="00C472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р</w:t>
      </w:r>
      <w:r w:rsidR="0052639F"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азвивающих</w:t>
      </w:r>
    </w:p>
    <w:p w:rsidR="0052639F" w:rsidRPr="00C47276" w:rsidRDefault="005B0EFF" w:rsidP="00C47276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целостно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художественной образности и выразительности языка искусства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639F" w:rsidRPr="00C47276" w:rsidRDefault="005B0EFF" w:rsidP="00C47276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хореографически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A1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музыкальност</w:t>
      </w:r>
      <w:r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ь</w:t>
      </w:r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, чувств</w:t>
      </w:r>
      <w:r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а</w:t>
      </w:r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proofErr w:type="spellStart"/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темпоритма</w:t>
      </w:r>
      <w:proofErr w:type="spellEnd"/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, </w:t>
      </w:r>
      <w:proofErr w:type="spellStart"/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слухо</w:t>
      </w:r>
      <w:proofErr w:type="spellEnd"/>
      <w:r w:rsidR="0052639F" w:rsidRPr="00C47276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-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моторн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ой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реакци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 музыку, гибкост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эластичност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мышц, двигательн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ого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образн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мышлени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пространственн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ой 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ориентаци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чувств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стиля, артистизм</w:t>
      </w:r>
      <w:r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</w:t>
      </w:r>
      <w:r w:rsidR="0052639F" w:rsidRPr="00C4727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языком классического танца в различных композициях и постановках;</w:t>
      </w:r>
    </w:p>
    <w:p w:rsidR="0052639F" w:rsidRPr="00C47276" w:rsidRDefault="0052639F" w:rsidP="00C47276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самостоятельному творческому самовыражению</w:t>
      </w:r>
      <w:r w:rsidR="005B0EF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творческой импровизации;</w:t>
      </w:r>
    </w:p>
    <w:p w:rsidR="0052639F" w:rsidRPr="00C47276" w:rsidRDefault="005B0EFF" w:rsidP="00C47276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наблюдательност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, зрительн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воспроизведении образов, эстетическо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восприяти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1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вкус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а;</w:t>
      </w:r>
    </w:p>
    <w:p w:rsidR="0052639F" w:rsidRPr="00C47276" w:rsidRDefault="005B0EFF" w:rsidP="00C47276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ктивиз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ация</w:t>
      </w:r>
      <w:r w:rsidR="00AE038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 в активной личной творческой деятельности.</w:t>
      </w:r>
    </w:p>
    <w:p w:rsidR="0052639F" w:rsidRPr="00C47276" w:rsidRDefault="005B0EFF" w:rsidP="00C47276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r w:rsidR="0052639F" w:rsidRPr="00C4727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оспитательных</w:t>
      </w:r>
    </w:p>
    <w:p w:rsidR="0052639F" w:rsidRPr="00C47276" w:rsidRDefault="005B0EFF" w:rsidP="00C47276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отзывчивост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музыку, чутко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творчеству сверстников и люб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танцевальному искусству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639F" w:rsidRPr="00C47276" w:rsidRDefault="005B0EFF" w:rsidP="00C47276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ание 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люб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русскому народному танцу, уважени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2639F"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народным традициям</w:t>
      </w: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0EFF" w:rsidRPr="00C47276" w:rsidRDefault="005B0EFF" w:rsidP="00C47276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у детей чувства прекрасного через познание искусства классической хореографии;</w:t>
      </w:r>
    </w:p>
    <w:p w:rsidR="005B0EFF" w:rsidRPr="00C47276" w:rsidRDefault="005B0EFF" w:rsidP="00C47276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принципов здорового образа жизни;</w:t>
      </w:r>
    </w:p>
    <w:p w:rsidR="005B0EFF" w:rsidRDefault="005B0EFF" w:rsidP="00C47276">
      <w:pPr>
        <w:numPr>
          <w:ilvl w:val="0"/>
          <w:numId w:val="3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волевых качеств, чувства ответственности перед коллективом и собой.</w:t>
      </w:r>
    </w:p>
    <w:p w:rsidR="006B0882" w:rsidRPr="00C47276" w:rsidRDefault="006B0882" w:rsidP="006B0882">
      <w:pPr>
        <w:tabs>
          <w:tab w:val="left" w:pos="993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38F" w:rsidRPr="00C47276" w:rsidRDefault="005A5972" w:rsidP="006B088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276">
        <w:rPr>
          <w:rFonts w:ascii="Times New Roman" w:hAnsi="Times New Roman" w:cs="Times New Roman"/>
          <w:b/>
          <w:sz w:val="26"/>
          <w:szCs w:val="26"/>
        </w:rPr>
        <w:t>Отличительные особенности доп</w:t>
      </w:r>
      <w:r w:rsidR="006B0882">
        <w:rPr>
          <w:rFonts w:ascii="Times New Roman" w:hAnsi="Times New Roman" w:cs="Times New Roman"/>
          <w:b/>
          <w:sz w:val="26"/>
          <w:szCs w:val="26"/>
        </w:rPr>
        <w:t xml:space="preserve">олнительной общеобразовательной </w:t>
      </w:r>
      <w:r w:rsidRPr="00C47276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AE038F" w:rsidRPr="00C47276" w:rsidRDefault="00AE038F" w:rsidP="00C472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276">
        <w:rPr>
          <w:rFonts w:ascii="Times New Roman" w:hAnsi="Times New Roman" w:cs="Times New Roman"/>
          <w:sz w:val="26"/>
          <w:szCs w:val="26"/>
        </w:rPr>
        <w:t>Программа разработана на основе личного многолетнего педагогического опыта в сфере дополнительного образования, с использованием специальной литературы по данному виду деятельности, на базе методик педагога Академии Танца НГУ Н.</w:t>
      </w:r>
      <w:r w:rsidR="00A12E4F">
        <w:rPr>
          <w:rFonts w:ascii="Times New Roman" w:hAnsi="Times New Roman" w:cs="Times New Roman"/>
          <w:sz w:val="26"/>
          <w:szCs w:val="26"/>
        </w:rPr>
        <w:t xml:space="preserve"> </w:t>
      </w:r>
      <w:r w:rsidRPr="00C47276">
        <w:rPr>
          <w:rFonts w:ascii="Times New Roman" w:hAnsi="Times New Roman" w:cs="Times New Roman"/>
          <w:sz w:val="26"/>
          <w:szCs w:val="26"/>
        </w:rPr>
        <w:t xml:space="preserve">Нестеровой, народной артистки СССР </w:t>
      </w:r>
      <w:proofErr w:type="spellStart"/>
      <w:r w:rsidRPr="00C47276">
        <w:rPr>
          <w:rFonts w:ascii="Times New Roman" w:hAnsi="Times New Roman" w:cs="Times New Roman"/>
          <w:sz w:val="26"/>
          <w:szCs w:val="26"/>
        </w:rPr>
        <w:t>Адырхаевой</w:t>
      </w:r>
      <w:proofErr w:type="spellEnd"/>
      <w:r w:rsidRPr="00C47276">
        <w:rPr>
          <w:rFonts w:ascii="Times New Roman" w:hAnsi="Times New Roman" w:cs="Times New Roman"/>
          <w:sz w:val="26"/>
          <w:szCs w:val="26"/>
        </w:rPr>
        <w:t xml:space="preserve"> С.Д.  </w:t>
      </w:r>
    </w:p>
    <w:p w:rsidR="005A5972" w:rsidRPr="00C47276" w:rsidRDefault="00AE038F" w:rsidP="00C4727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276">
        <w:rPr>
          <w:rFonts w:ascii="Times New Roman" w:hAnsi="Times New Roman" w:cs="Times New Roman"/>
          <w:sz w:val="26"/>
          <w:szCs w:val="26"/>
        </w:rPr>
        <w:t xml:space="preserve">По данной программе занимаются учащиеся, прошедшие курс </w:t>
      </w:r>
      <w:proofErr w:type="gramStart"/>
      <w:r w:rsidRPr="00C47276">
        <w:rPr>
          <w:rFonts w:ascii="Times New Roman" w:hAnsi="Times New Roman" w:cs="Times New Roman"/>
          <w:sz w:val="26"/>
          <w:szCs w:val="26"/>
        </w:rPr>
        <w:t>обучения по программе</w:t>
      </w:r>
      <w:proofErr w:type="gramEnd"/>
      <w:r w:rsidRPr="00C47276">
        <w:rPr>
          <w:rFonts w:ascii="Times New Roman" w:hAnsi="Times New Roman" w:cs="Times New Roman"/>
          <w:sz w:val="26"/>
          <w:szCs w:val="26"/>
        </w:rPr>
        <w:t xml:space="preserve"> «Основы классического танца» или дети, имеющие первоначальную хореографическую подготовку.</w:t>
      </w:r>
    </w:p>
    <w:p w:rsidR="00500B6C" w:rsidRPr="00C47276" w:rsidRDefault="00500B6C" w:rsidP="00C4727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276">
        <w:rPr>
          <w:rFonts w:ascii="Times New Roman" w:hAnsi="Times New Roman" w:cs="Times New Roman"/>
          <w:sz w:val="26"/>
          <w:szCs w:val="26"/>
        </w:rPr>
        <w:t>Предлагаемая программа "Классический танец" ансамбля народного танца «Калына» рассчитана на 4-летний срок обучения, данная программа, помимо основных навыков классического танца, предусматривает более полное овладение школой классического танца.</w:t>
      </w:r>
    </w:p>
    <w:p w:rsidR="00A27DE0" w:rsidRPr="00A12E4F" w:rsidRDefault="00A27DE0" w:rsidP="00A12E4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12E4F">
        <w:rPr>
          <w:rFonts w:ascii="Times New Roman" w:hAnsi="Times New Roman" w:cs="Times New Roman"/>
          <w:sz w:val="26"/>
          <w:szCs w:val="26"/>
        </w:rPr>
        <w:t>Возраст детей, участвующих в реализации данной дополнительно</w:t>
      </w:r>
      <w:r w:rsidR="00A12E4F" w:rsidRPr="00A12E4F">
        <w:rPr>
          <w:rFonts w:ascii="Times New Roman" w:hAnsi="Times New Roman" w:cs="Times New Roman"/>
          <w:sz w:val="26"/>
          <w:szCs w:val="26"/>
        </w:rPr>
        <w:t xml:space="preserve">й общеобразовательной программы: </w:t>
      </w:r>
      <w:r w:rsidRPr="0081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до </w:t>
      </w:r>
      <w:r w:rsidR="000455C7" w:rsidRPr="00811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Pr="0081136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лет.</w:t>
      </w:r>
    </w:p>
    <w:p w:rsidR="00A27DE0" w:rsidRPr="00A12E4F" w:rsidRDefault="00A27DE0" w:rsidP="00A12E4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E4F">
        <w:rPr>
          <w:rFonts w:ascii="Times New Roman" w:hAnsi="Times New Roman" w:cs="Times New Roman"/>
          <w:sz w:val="26"/>
          <w:szCs w:val="26"/>
        </w:rPr>
        <w:t>Сроки реализации дополнительной общеобразовательной программы</w:t>
      </w:r>
      <w:r w:rsidR="00A12E4F" w:rsidRPr="00A12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12E4F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года.</w:t>
      </w:r>
    </w:p>
    <w:p w:rsidR="00A12E4F" w:rsidRDefault="001879BF" w:rsidP="00A12E4F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12E4F">
        <w:rPr>
          <w:rFonts w:ascii="Times New Roman" w:hAnsi="Times New Roman" w:cs="Times New Roman"/>
          <w:sz w:val="26"/>
          <w:szCs w:val="26"/>
        </w:rPr>
        <w:t>Формы и режим занятий -</w:t>
      </w:r>
      <w:r w:rsidRPr="00C472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7276">
        <w:rPr>
          <w:rFonts w:ascii="Times New Roman" w:eastAsia="Calibri" w:hAnsi="Times New Roman" w:cs="Times New Roman"/>
          <w:sz w:val="26"/>
          <w:szCs w:val="26"/>
        </w:rPr>
        <w:t>аудиторные, внеаудиторные (самостоятельные).</w:t>
      </w:r>
    </w:p>
    <w:p w:rsidR="00A12E4F" w:rsidRDefault="00A12E4F" w:rsidP="00A12E4F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A12E4F" w:rsidRPr="00A12E4F" w:rsidRDefault="00A12E4F" w:rsidP="00A12E4F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A12E4F">
        <w:rPr>
          <w:rFonts w:ascii="Times New Roman" w:eastAsia="Calibri" w:hAnsi="Times New Roman" w:cs="Times New Roman"/>
          <w:i/>
          <w:sz w:val="26"/>
          <w:szCs w:val="26"/>
        </w:rPr>
        <w:t>Таблица 1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2835"/>
        <w:gridCol w:w="1985"/>
        <w:gridCol w:w="1417"/>
        <w:gridCol w:w="1418"/>
      </w:tblGrid>
      <w:tr w:rsidR="001879BF" w:rsidRPr="008F73F7" w:rsidTr="00A12E4F">
        <w:trPr>
          <w:trHeight w:val="567"/>
        </w:trPr>
        <w:tc>
          <w:tcPr>
            <w:tcW w:w="127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Год обучения</w:t>
            </w:r>
          </w:p>
        </w:tc>
        <w:tc>
          <w:tcPr>
            <w:tcW w:w="141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учащихся</w:t>
            </w:r>
          </w:p>
        </w:tc>
        <w:tc>
          <w:tcPr>
            <w:tcW w:w="2835" w:type="dxa"/>
            <w:vAlign w:val="center"/>
          </w:tcPr>
          <w:p w:rsidR="001879BF" w:rsidRPr="00AE038F" w:rsidRDefault="00A12E4F" w:rsidP="00A12E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Продолжитель</w:t>
            </w:r>
            <w:r w:rsidR="001879BF"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ность занятия</w:t>
            </w:r>
          </w:p>
        </w:tc>
        <w:tc>
          <w:tcPr>
            <w:tcW w:w="1985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Периодичность в неделю</w:t>
            </w:r>
          </w:p>
        </w:tc>
        <w:tc>
          <w:tcPr>
            <w:tcW w:w="141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часов в неделю</w:t>
            </w:r>
          </w:p>
        </w:tc>
        <w:tc>
          <w:tcPr>
            <w:tcW w:w="1418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 часов в год</w:t>
            </w:r>
          </w:p>
        </w:tc>
      </w:tr>
      <w:tr w:rsidR="001879BF" w:rsidRPr="008F73F7" w:rsidTr="00A12E4F">
        <w:trPr>
          <w:trHeight w:val="351"/>
        </w:trPr>
        <w:tc>
          <w:tcPr>
            <w:tcW w:w="127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15-20 чел.</w:t>
            </w:r>
          </w:p>
        </w:tc>
        <w:tc>
          <w:tcPr>
            <w:tcW w:w="2835" w:type="dxa"/>
            <w:vAlign w:val="center"/>
          </w:tcPr>
          <w:p w:rsidR="001879BF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</w:t>
            </w:r>
            <w:r w:rsidR="00A12E4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мин</w:t>
            </w:r>
          </w:p>
        </w:tc>
        <w:tc>
          <w:tcPr>
            <w:tcW w:w="1985" w:type="dxa"/>
            <w:vAlign w:val="center"/>
          </w:tcPr>
          <w:p w:rsidR="001879BF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 часа</w:t>
            </w:r>
          </w:p>
        </w:tc>
        <w:tc>
          <w:tcPr>
            <w:tcW w:w="1418" w:type="dxa"/>
            <w:vAlign w:val="center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144 часа</w:t>
            </w:r>
          </w:p>
        </w:tc>
      </w:tr>
      <w:tr w:rsidR="005248A3" w:rsidRPr="008F73F7" w:rsidTr="00A12E4F">
        <w:trPr>
          <w:trHeight w:val="351"/>
        </w:trPr>
        <w:tc>
          <w:tcPr>
            <w:tcW w:w="1277" w:type="dxa"/>
            <w:vAlign w:val="center"/>
          </w:tcPr>
          <w:p w:rsidR="005248A3" w:rsidRPr="00AE038F" w:rsidRDefault="00502E7C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5248A3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15-20 чел</w:t>
            </w:r>
          </w:p>
        </w:tc>
        <w:tc>
          <w:tcPr>
            <w:tcW w:w="2835" w:type="dxa"/>
          </w:tcPr>
          <w:p w:rsidR="005248A3" w:rsidRDefault="005248A3" w:rsidP="00A12E4F">
            <w:pPr>
              <w:spacing w:after="0" w:line="240" w:lineRule="auto"/>
              <w:jc w:val="center"/>
            </w:pPr>
            <w:r w:rsidRPr="008662D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40</w:t>
            </w:r>
            <w:r w:rsidR="00A12E4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м</w:t>
            </w:r>
            <w:r w:rsidRPr="008662D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</w:t>
            </w:r>
          </w:p>
        </w:tc>
        <w:tc>
          <w:tcPr>
            <w:tcW w:w="1985" w:type="dxa"/>
            <w:vAlign w:val="center"/>
          </w:tcPr>
          <w:p w:rsidR="005248A3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5248A3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 часа</w:t>
            </w:r>
          </w:p>
        </w:tc>
        <w:tc>
          <w:tcPr>
            <w:tcW w:w="1418" w:type="dxa"/>
            <w:vAlign w:val="center"/>
          </w:tcPr>
          <w:p w:rsidR="005248A3" w:rsidRPr="00AE038F" w:rsidRDefault="005248A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144 часа</w:t>
            </w:r>
          </w:p>
        </w:tc>
      </w:tr>
      <w:tr w:rsidR="001879BF" w:rsidRPr="008F73F7" w:rsidTr="00A12E4F">
        <w:trPr>
          <w:trHeight w:val="351"/>
        </w:trPr>
        <w:tc>
          <w:tcPr>
            <w:tcW w:w="8931" w:type="dxa"/>
            <w:gridSpan w:val="5"/>
          </w:tcPr>
          <w:p w:rsidR="001879BF" w:rsidRPr="00AE038F" w:rsidRDefault="001879BF" w:rsidP="008B68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AE03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Всего:</w:t>
            </w:r>
          </w:p>
        </w:tc>
        <w:tc>
          <w:tcPr>
            <w:tcW w:w="1418" w:type="dxa"/>
          </w:tcPr>
          <w:p w:rsidR="001879BF" w:rsidRPr="00AE038F" w:rsidRDefault="00066F73" w:rsidP="008B68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288</w:t>
            </w:r>
            <w:r w:rsidR="001879BF" w:rsidRPr="00AE03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час</w:t>
            </w:r>
            <w:r w:rsidR="000455C7" w:rsidRPr="00AE03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ов</w:t>
            </w:r>
          </w:p>
        </w:tc>
      </w:tr>
    </w:tbl>
    <w:p w:rsidR="00A12E4F" w:rsidRDefault="00A12E4F" w:rsidP="00A1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E4F" w:rsidRDefault="00A12E4F" w:rsidP="00A1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72" w:rsidRPr="006B0882" w:rsidRDefault="005A5972" w:rsidP="006B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882">
        <w:rPr>
          <w:rFonts w:ascii="Times New Roman" w:hAnsi="Times New Roman" w:cs="Times New Roman"/>
          <w:b/>
          <w:sz w:val="26"/>
          <w:szCs w:val="26"/>
        </w:rPr>
        <w:t>Ожидаемые результаты освоения программы</w:t>
      </w:r>
    </w:p>
    <w:p w:rsidR="00A27DE0" w:rsidRPr="006B0882" w:rsidRDefault="00A27DE0" w:rsidP="008B6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B0882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Личностные: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развиты навыки культуры общения и поведения в социуме.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сформированы качества личности (волевы</w:t>
      </w:r>
      <w:r w:rsidR="005248A3" w:rsidRPr="006B0882">
        <w:rPr>
          <w:rFonts w:ascii="Times New Roman" w:eastAsia="Calibri" w:hAnsi="Times New Roman" w:cs="Times New Roman"/>
          <w:sz w:val="26"/>
          <w:szCs w:val="26"/>
        </w:rPr>
        <w:t>е</w:t>
      </w:r>
      <w:r w:rsidRPr="006B0882">
        <w:rPr>
          <w:rFonts w:ascii="Times New Roman" w:eastAsia="Calibri" w:hAnsi="Times New Roman" w:cs="Times New Roman"/>
          <w:sz w:val="26"/>
          <w:szCs w:val="26"/>
        </w:rPr>
        <w:t>, эмоциональны</w:t>
      </w:r>
      <w:r w:rsidR="005248A3" w:rsidRPr="006B0882">
        <w:rPr>
          <w:rFonts w:ascii="Times New Roman" w:eastAsia="Calibri" w:hAnsi="Times New Roman" w:cs="Times New Roman"/>
          <w:sz w:val="26"/>
          <w:szCs w:val="26"/>
        </w:rPr>
        <w:t>е</w:t>
      </w:r>
      <w:r w:rsidRPr="006B0882">
        <w:rPr>
          <w:rFonts w:ascii="Times New Roman" w:eastAsia="Calibri" w:hAnsi="Times New Roman" w:cs="Times New Roman"/>
          <w:sz w:val="26"/>
          <w:szCs w:val="26"/>
        </w:rPr>
        <w:t xml:space="preserve"> и т.д.) необходимы</w:t>
      </w:r>
      <w:r w:rsidR="005248A3" w:rsidRPr="006B0882">
        <w:rPr>
          <w:rFonts w:ascii="Times New Roman" w:eastAsia="Calibri" w:hAnsi="Times New Roman" w:cs="Times New Roman"/>
          <w:sz w:val="26"/>
          <w:szCs w:val="26"/>
        </w:rPr>
        <w:t>е</w:t>
      </w:r>
      <w:r w:rsidRPr="006B0882">
        <w:rPr>
          <w:rFonts w:ascii="Times New Roman" w:eastAsia="Calibri" w:hAnsi="Times New Roman" w:cs="Times New Roman"/>
          <w:sz w:val="26"/>
          <w:szCs w:val="26"/>
        </w:rPr>
        <w:t xml:space="preserve"> для осознанного выбора профессии.</w:t>
      </w:r>
    </w:p>
    <w:p w:rsidR="00A27DE0" w:rsidRPr="006B0882" w:rsidRDefault="00A27DE0" w:rsidP="008B68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spellStart"/>
      <w:r w:rsidRPr="006B0882">
        <w:rPr>
          <w:rFonts w:ascii="Times New Roman" w:eastAsia="Calibri" w:hAnsi="Times New Roman" w:cs="Times New Roman"/>
          <w:b/>
          <w:i/>
          <w:sz w:val="26"/>
          <w:szCs w:val="26"/>
        </w:rPr>
        <w:t>Метапредметные</w:t>
      </w:r>
      <w:proofErr w:type="spellEnd"/>
      <w:r w:rsidRPr="006B0882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овладели навыками осознанного восприятия элементов хореографического языка, знаниями основных направлений, стилей, жанров в хореографическом искусстве, сформированы умения использовать полученные знания в практической деятельности;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 xml:space="preserve">сформированы начальные навыки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</w:rPr>
        <w:t>репетиционно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</w:rPr>
        <w:t xml:space="preserve"> - концертной работы в качестве солиста и в коллективной творческой деятельности, их практическое применение.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сформированы умения использовать полученные знания в практической деятельности.</w:t>
      </w:r>
    </w:p>
    <w:p w:rsidR="00A27DE0" w:rsidRPr="006B0882" w:rsidRDefault="00A27DE0" w:rsidP="008B68F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B0882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Предметные:</w:t>
      </w:r>
    </w:p>
    <w:p w:rsidR="00A27DE0" w:rsidRPr="006B0882" w:rsidRDefault="00A27DE0" w:rsidP="008B68FA">
      <w:pPr>
        <w:numPr>
          <w:ilvl w:val="0"/>
          <w:numId w:val="9"/>
        </w:numPr>
        <w:tabs>
          <w:tab w:val="num" w:pos="-808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сформирован комплекс исполнительских знаний, умений и навыков, позволяющих использовать многообразные возможности в исполнении учащихся.</w:t>
      </w:r>
    </w:p>
    <w:p w:rsidR="005B0EFF" w:rsidRPr="006B0882" w:rsidRDefault="005B0EFF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окончании </w:t>
      </w:r>
      <w:r w:rsidRPr="006B08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первого</w:t>
      </w:r>
      <w:r w:rsidRPr="006B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обучения учащиеся должны знать и уметь</w:t>
      </w:r>
    </w:p>
    <w:p w:rsidR="00504B74" w:rsidRPr="006B0882" w:rsidRDefault="006B0882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Позиции рук: </w:t>
      </w:r>
      <w:proofErr w:type="gramStart"/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подготовительная</w:t>
      </w:r>
      <w:proofErr w:type="gramEnd"/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port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bras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2). Позиции ног: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прямая,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полувыворотная</w:t>
      </w:r>
      <w:proofErr w:type="spell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вывротная</w:t>
      </w:r>
      <w:proofErr w:type="spell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3). Переход из одной позиции в другую.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4). Основные элементы экзерсиса у станка лицом к станку из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медленном темпе.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5). Основные элементы экзерсиса на середине.</w:t>
      </w:r>
    </w:p>
    <w:p w:rsidR="00504B74" w:rsidRPr="006B0882" w:rsidRDefault="006B0882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6). Прыжки, 1-е, 3-е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port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bras</w:t>
      </w:r>
      <w:r w:rsidR="00504B74"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перегибы корпуса вперед, в сторону и назад на середине.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 окончании </w:t>
      </w:r>
      <w:r w:rsidRPr="006B088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второго</w:t>
      </w:r>
      <w:r w:rsidRPr="006B08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обучения учащиеся должны знать и уметь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те же, что и после 1-года обучения, но с увеличением количества повторов, добавление новых упражнений, выполнение упражнений на середине зала анфас.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1). 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Позиции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proofErr w:type="spellStart"/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</w:t>
      </w:r>
      <w:proofErr w:type="spellEnd"/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.,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I, III, II,  I port de bras.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2). Позиции ног: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прямая,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полувыворотная</w:t>
      </w:r>
      <w:proofErr w:type="spell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вывротная</w:t>
      </w:r>
      <w:proofErr w:type="spell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3). Переход из одной позиции в другую.</w:t>
      </w:r>
    </w:p>
    <w:p w:rsidR="00504B74" w:rsidRP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4). Основные элементы экзерсиса у станка – те же, что и после 1-го года обучения и выученные новые элементы.</w:t>
      </w:r>
    </w:p>
    <w:p w:rsidR="006B0882" w:rsidRDefault="00504B74" w:rsidP="008B6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5). Основные элементы экзерсиса у станка, исполняемые на середине анфас. 6). Прыжки,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port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bras</w:t>
      </w: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перегибы корпуса вперед, в сторону и назад на середине; трамплинные прыжки без точного соблюдения позиций.</w:t>
      </w:r>
    </w:p>
    <w:p w:rsidR="005A5972" w:rsidRPr="006B0882" w:rsidRDefault="00504B74" w:rsidP="00811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972" w:rsidRPr="006B0882">
        <w:rPr>
          <w:rFonts w:ascii="Times New Roman" w:hAnsi="Times New Roman" w:cs="Times New Roman"/>
          <w:b/>
          <w:sz w:val="26"/>
          <w:szCs w:val="26"/>
        </w:rPr>
        <w:t xml:space="preserve">Формы и сроки проведения промежуточной и итоговой аттестации </w:t>
      </w:r>
    </w:p>
    <w:p w:rsidR="007C1AC1" w:rsidRPr="006B0882" w:rsidRDefault="007C1AC1" w:rsidP="008B68FA">
      <w:pPr>
        <w:tabs>
          <w:tab w:val="left" w:pos="567"/>
          <w:tab w:val="left" w:pos="8310"/>
          <w:tab w:val="left" w:pos="87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Промежуточная аттестация по дополнительным общеразвивающим программам проводится два раза в учебном году: декабрь, май. Для </w:t>
      </w:r>
      <w:proofErr w:type="gramStart"/>
      <w:r w:rsidRPr="006B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</w:t>
      </w:r>
      <w:proofErr w:type="gramEnd"/>
      <w:r w:rsidRPr="006B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первого года обучения предполагается проведение промежуточной/ итоговой аттестации только по итогам года. Итоговая аттестация проводится по результатам освоения дополнительной общеразвивающей программы и проводится в сроки, определенные календарным учебным </w:t>
      </w:r>
      <w:r w:rsidRPr="00EB7A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графиком: с 20-29.05.2016 (по </w:t>
      </w:r>
      <w:r w:rsidRPr="006B0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ч. в группе). </w:t>
      </w:r>
    </w:p>
    <w:p w:rsidR="007C1AC1" w:rsidRPr="006B0882" w:rsidRDefault="007C1AC1" w:rsidP="008B68FA">
      <w:pPr>
        <w:tabs>
          <w:tab w:val="left" w:pos="567"/>
          <w:tab w:val="left" w:pos="8310"/>
          <w:tab w:val="left" w:pos="87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Промежуточная/ итоговая</w:t>
      </w:r>
      <w:r w:rsidRPr="008113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аттестация проводится в форме отчетного концерта.</w:t>
      </w:r>
    </w:p>
    <w:p w:rsidR="007C1AC1" w:rsidRPr="006B0882" w:rsidRDefault="007C1AC1" w:rsidP="008B68FA">
      <w:pPr>
        <w:tabs>
          <w:tab w:val="left" w:pos="567"/>
          <w:tab w:val="left" w:pos="8310"/>
          <w:tab w:val="left" w:pos="87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успеваемости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педагогом дополнительного образования по каждой изученной теме. Достигнутые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фиксируются в карте мониторинга. Итоговый результат определяется как среднее арифметическое показателей в пользу </w:t>
      </w:r>
      <w:proofErr w:type="gramStart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6B088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Текущий контроль успеваемости проводится в следующих формах: творческие работы, самостоятельные работы репродуктивного характера, концерты, фестивали и т.п.</w:t>
      </w:r>
    </w:p>
    <w:p w:rsidR="007C1AC1" w:rsidRPr="006B0882" w:rsidRDefault="007C1AC1" w:rsidP="008B68F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B0882">
        <w:rPr>
          <w:rFonts w:ascii="Times New Roman" w:eastAsia="Calibri" w:hAnsi="Times New Roman" w:cs="Times New Roman"/>
          <w:sz w:val="26"/>
          <w:szCs w:val="26"/>
          <w:u w:val="single"/>
        </w:rPr>
        <w:t>Особенности текущего учебного года:</w:t>
      </w:r>
    </w:p>
    <w:p w:rsidR="007C1AC1" w:rsidRDefault="007C1AC1" w:rsidP="008B68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882">
        <w:rPr>
          <w:rFonts w:ascii="Times New Roman" w:eastAsia="Calibri" w:hAnsi="Times New Roman" w:cs="Times New Roman"/>
          <w:sz w:val="26"/>
          <w:szCs w:val="26"/>
        </w:rPr>
        <w:t>Традиционные мероприятия учреждения: отчетный концерт (</w:t>
      </w:r>
      <w:r w:rsidRPr="006B0882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6B0882">
        <w:rPr>
          <w:rFonts w:ascii="Times New Roman" w:eastAsia="Calibri" w:hAnsi="Times New Roman" w:cs="Times New Roman"/>
          <w:sz w:val="26"/>
          <w:szCs w:val="26"/>
        </w:rPr>
        <w:t xml:space="preserve"> полугодие), отчетный концерт (за год), концерты календарных праздников: «8 марта», «23 февраля», «9 мая», линейки посвященные окончанию четверти.</w:t>
      </w:r>
    </w:p>
    <w:p w:rsidR="006B0882" w:rsidRPr="0081136F" w:rsidRDefault="006B0882" w:rsidP="006B088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1136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Ведущими формами мониторинга</w:t>
      </w:r>
      <w:r w:rsidRPr="0081136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81136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эффективности реализации программы и динамики продвижения </w:t>
      </w:r>
      <w:proofErr w:type="gramStart"/>
      <w:r w:rsidRPr="0081136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81136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являются входная диагностика, промежуточная (декабрь/январь) и итоговая (апрель/май).</w:t>
      </w:r>
    </w:p>
    <w:p w:rsidR="006B0882" w:rsidRPr="0081136F" w:rsidRDefault="006B0882" w:rsidP="006B0882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136F">
        <w:rPr>
          <w:rFonts w:ascii="Times New Roman" w:eastAsia="Calibri" w:hAnsi="Times New Roman" w:cs="Times New Roman"/>
          <w:i/>
          <w:sz w:val="26"/>
          <w:szCs w:val="26"/>
        </w:rPr>
        <w:t xml:space="preserve">Компетенции для мониторинга «Результат образовательного процесса» </w:t>
      </w:r>
      <w:r w:rsidRPr="0081136F">
        <w:rPr>
          <w:rFonts w:ascii="Times New Roman" w:eastAsia="Calibri" w:hAnsi="Times New Roman" w:cs="Times New Roman"/>
          <w:sz w:val="26"/>
          <w:szCs w:val="26"/>
        </w:rPr>
        <w:t>по хореографии, в рамках темы «Информационные технологии мониторинга, оценки и анализа качества образовательного процесса» (</w:t>
      </w:r>
      <w:proofErr w:type="spellStart"/>
      <w:r w:rsidRPr="0081136F">
        <w:rPr>
          <w:rFonts w:ascii="Times New Roman" w:eastAsia="Calibri" w:hAnsi="Times New Roman" w:cs="Times New Roman"/>
          <w:sz w:val="26"/>
          <w:szCs w:val="26"/>
        </w:rPr>
        <w:t>Канаев</w:t>
      </w:r>
      <w:proofErr w:type="spell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Б.И.). Цель данного мониторинга, обеспечить условия оптимальности постоянного слежения за основными признаками познавательной, эстетической, психофизической граней развития ребёнка.   Компетенции для мониторинга по разделам, включающие тестирование:</w:t>
      </w:r>
    </w:p>
    <w:p w:rsidR="006B0882" w:rsidRPr="0081136F" w:rsidRDefault="006B0882" w:rsidP="006B08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1) информационно – </w:t>
      </w:r>
      <w:proofErr w:type="gramStart"/>
      <w:r w:rsidRPr="0081136F">
        <w:rPr>
          <w:rFonts w:ascii="Times New Roman" w:eastAsia="Calibri" w:hAnsi="Times New Roman" w:cs="Times New Roman"/>
          <w:sz w:val="26"/>
          <w:szCs w:val="26"/>
        </w:rPr>
        <w:t>технологический</w:t>
      </w:r>
      <w:proofErr w:type="gram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(тесты моторные);</w:t>
      </w:r>
    </w:p>
    <w:p w:rsidR="006B0882" w:rsidRPr="0081136F" w:rsidRDefault="006B0882" w:rsidP="006B08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proofErr w:type="spellStart"/>
      <w:r w:rsidRPr="0081136F">
        <w:rPr>
          <w:rFonts w:ascii="Times New Roman" w:eastAsia="Calibri" w:hAnsi="Times New Roman" w:cs="Times New Roman"/>
          <w:sz w:val="26"/>
          <w:szCs w:val="26"/>
        </w:rPr>
        <w:t>деятельностно</w:t>
      </w:r>
      <w:proofErr w:type="spell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gramStart"/>
      <w:r w:rsidRPr="0081136F">
        <w:rPr>
          <w:rFonts w:ascii="Times New Roman" w:eastAsia="Calibri" w:hAnsi="Times New Roman" w:cs="Times New Roman"/>
          <w:sz w:val="26"/>
          <w:szCs w:val="26"/>
        </w:rPr>
        <w:t>творческий</w:t>
      </w:r>
      <w:proofErr w:type="gram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(технические тесты);</w:t>
      </w:r>
    </w:p>
    <w:p w:rsidR="006B0882" w:rsidRPr="0081136F" w:rsidRDefault="006B0882" w:rsidP="006B08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3) эмоционально – </w:t>
      </w:r>
      <w:proofErr w:type="gramStart"/>
      <w:r w:rsidRPr="0081136F">
        <w:rPr>
          <w:rFonts w:ascii="Times New Roman" w:eastAsia="Calibri" w:hAnsi="Times New Roman" w:cs="Times New Roman"/>
          <w:sz w:val="26"/>
          <w:szCs w:val="26"/>
        </w:rPr>
        <w:t>ценностный</w:t>
      </w:r>
      <w:proofErr w:type="gram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(тесты художественных способностей);</w:t>
      </w:r>
    </w:p>
    <w:p w:rsidR="006B0882" w:rsidRPr="006B0882" w:rsidRDefault="006B0882" w:rsidP="006B08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Результат мониторинга позволяет индивидуально вносить коррективы в педагогическую деятельность и оптимально организовывать </w:t>
      </w:r>
      <w:proofErr w:type="spellStart"/>
      <w:r w:rsidRPr="0081136F">
        <w:rPr>
          <w:rFonts w:ascii="Times New Roman" w:eastAsia="Calibri" w:hAnsi="Times New Roman" w:cs="Times New Roman"/>
          <w:sz w:val="26"/>
          <w:szCs w:val="26"/>
        </w:rPr>
        <w:t>воспитательно</w:t>
      </w:r>
      <w:proofErr w:type="spellEnd"/>
      <w:r w:rsidRPr="0081136F">
        <w:rPr>
          <w:rFonts w:ascii="Times New Roman" w:eastAsia="Calibri" w:hAnsi="Times New Roman" w:cs="Times New Roman"/>
          <w:sz w:val="26"/>
          <w:szCs w:val="26"/>
        </w:rPr>
        <w:t xml:space="preserve"> – образовательный процесс.</w:t>
      </w:r>
    </w:p>
    <w:p w:rsidR="006B0882" w:rsidRPr="006B0882" w:rsidRDefault="006B0882" w:rsidP="006B0882">
      <w:pPr>
        <w:tabs>
          <w:tab w:val="left" w:pos="1725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2D73" w:rsidRPr="006B0882" w:rsidRDefault="00282D73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282D73" w:rsidRDefault="00282D73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0882" w:rsidRPr="006B0882" w:rsidRDefault="006B0882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282D73" w:rsidRDefault="00282D73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136F" w:rsidRDefault="0081136F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1136F" w:rsidRDefault="0081136F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82D73" w:rsidRDefault="00282D73" w:rsidP="008B68F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282D73" w:rsidRPr="00282D73" w:rsidRDefault="008B68FA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82D73" w:rsidRPr="0028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ополнительной общеразвивающей программы</w:t>
      </w:r>
    </w:p>
    <w:p w:rsidR="00282D73" w:rsidRPr="00282D73" w:rsidRDefault="00282D73" w:rsidP="008B6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«Классический танец»</w:t>
      </w:r>
    </w:p>
    <w:p w:rsidR="00282D73" w:rsidRPr="00282D73" w:rsidRDefault="00282D73" w:rsidP="008B68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D73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188"/>
        <w:gridCol w:w="1134"/>
        <w:gridCol w:w="1275"/>
        <w:gridCol w:w="993"/>
      </w:tblGrid>
      <w:tr w:rsidR="00282D73" w:rsidRPr="00282D73" w:rsidTr="008B68FA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82D73" w:rsidRPr="00282D73" w:rsidTr="008B68FA">
        <w:trPr>
          <w:cantSplit/>
          <w:trHeight w:val="44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282D73" w:rsidRPr="00282D73" w:rsidTr="008B68FA">
        <w:trPr>
          <w:trHeight w:val="4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Понятийно-терминологический аппарат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rPr>
          <w:trHeight w:val="3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rPr>
          <w:trHeight w:val="32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retire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sur le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-de-pied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 2-я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arrondi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 нога и ее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retire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sur le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-de-pied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Demi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jambe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dehors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для головы: повороты и наклоны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на середине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корпуса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</w:t>
            </w:r>
            <w:proofErr w:type="gram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(сзади)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постановки корпуса, ног, рук, головы у станка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условное спереди, сзади;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обхватное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рабочая нога и их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постановки позиций ног, рук, головы на середине класса 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portdebras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рук: 1-я, 3-я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arrondi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2-я 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подготовительное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 классического танца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2-х ногах по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(сзади)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Demi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jambe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dedans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</w:t>
            </w:r>
            <w:proofErr w:type="gram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epaulement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Grand 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 подскоков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движений ног в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Demi 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(спереди)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 1-я, 3-я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pour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pied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с опусканием пятки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Passé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движений группы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</w:t>
            </w:r>
            <w:r w:rsidR="008B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рук: 1-я, 3-я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arrondi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2-я 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подготовительное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рук: подготовительное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корпуса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</w:t>
            </w:r>
            <w:proofErr w:type="gram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Demi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jambe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dehors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станка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подскоков и галопа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движений группы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sur le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-de-pied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условное спереди, сзади;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обхватное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Demi 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2-х ногах по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(спереди)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(спереди)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условного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pied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frappe par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движений группы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</w:t>
            </w:r>
            <w:r w:rsidR="008B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developpe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</w:tc>
      </w:tr>
      <w:tr w:rsidR="00282D73" w:rsidRPr="00282D73" w:rsidTr="008B68FA">
        <w:trPr>
          <w:trHeight w:val="1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нога и ее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рук: 1-я, 3-я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arrondi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2-я 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</w:t>
            </w:r>
            <w:proofErr w:type="gram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epaulement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port de bras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движений группы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ног: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demi-plie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(крестом)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port de bras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движений группы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="008B68FA" w:rsidRPr="008B68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retire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sur le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-de-pied (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сзади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положении условного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pied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cote,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demi-plie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(крестом)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port de bras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lent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25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arrondi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 1-я, 3-я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allonge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lent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25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крестом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шаги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Grand 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Temps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saute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Battement retire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90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</w:t>
            </w:r>
            <w:proofErr w:type="gram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e,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epaulement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demi-plie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(крестом)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73" w:rsidRPr="00282D73" w:rsidTr="008B68F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arriere</w:t>
            </w:r>
            <w:proofErr w:type="spellEnd"/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D73" w:rsidRPr="00282D73" w:rsidTr="008B6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2D73" w:rsidRPr="00282D73" w:rsidTr="008B68FA">
        <w:trPr>
          <w:cantSplit/>
        </w:trPr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73" w:rsidRPr="00282D73" w:rsidRDefault="00282D73" w:rsidP="008B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</w:tbl>
    <w:p w:rsidR="00282D73" w:rsidRPr="00282D73" w:rsidRDefault="00282D73" w:rsidP="008B6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82D73" w:rsidRPr="00282D73" w:rsidRDefault="00282D73" w:rsidP="008B6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2D73" w:rsidRPr="00282D73" w:rsidRDefault="00282D73" w:rsidP="008B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Default="00282D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A27" w:rsidRDefault="00EB7A27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A27" w:rsidRDefault="00EB7A27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A27" w:rsidRDefault="00EB7A27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F73" w:rsidRDefault="00066F73" w:rsidP="008B68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73" w:rsidRPr="008B68FA" w:rsidRDefault="00502E7C" w:rsidP="008B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="00282D73" w:rsidRPr="008B68FA">
        <w:rPr>
          <w:rFonts w:ascii="Times New Roman" w:hAnsi="Times New Roman" w:cs="Times New Roman"/>
          <w:b/>
          <w:sz w:val="28"/>
          <w:szCs w:val="24"/>
        </w:rPr>
        <w:t>одержание общеразвивающей программы</w:t>
      </w:r>
    </w:p>
    <w:p w:rsidR="00282D73" w:rsidRPr="008B68FA" w:rsidRDefault="00282D73" w:rsidP="008B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8FA">
        <w:rPr>
          <w:rFonts w:ascii="Times New Roman" w:hAnsi="Times New Roman" w:cs="Times New Roman"/>
          <w:b/>
          <w:sz w:val="28"/>
          <w:szCs w:val="24"/>
        </w:rPr>
        <w:t>«Классический танец»</w:t>
      </w:r>
    </w:p>
    <w:p w:rsidR="00282D73" w:rsidRPr="008B68FA" w:rsidRDefault="00282D73" w:rsidP="008B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8FA">
        <w:rPr>
          <w:rFonts w:ascii="Times New Roman" w:hAnsi="Times New Roman" w:cs="Times New Roman"/>
          <w:b/>
          <w:sz w:val="28"/>
          <w:szCs w:val="24"/>
        </w:rPr>
        <w:t xml:space="preserve">1 год обучения 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3827"/>
      </w:tblGrid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dxa"/>
          </w:tcPr>
          <w:p w:rsidR="008B68FA" w:rsidRPr="008B68FA" w:rsidRDefault="008B68FA" w:rsidP="008B6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B68FA">
              <w:rPr>
                <w:sz w:val="24"/>
              </w:rPr>
              <w:t>Теоретическая часть</w:t>
            </w:r>
          </w:p>
        </w:tc>
        <w:tc>
          <w:tcPr>
            <w:tcW w:w="3827" w:type="dxa"/>
          </w:tcPr>
          <w:p w:rsidR="008B68FA" w:rsidRPr="008B68FA" w:rsidRDefault="008B68FA" w:rsidP="008B6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B68FA">
              <w:rPr>
                <w:sz w:val="24"/>
              </w:rPr>
              <w:t>Практическая часть</w:t>
            </w: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Понятийно-терминологический аппарат классического танца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Позиции рук  классического танца</w:t>
            </w:r>
          </w:p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Позиции ног классического танца</w:t>
            </w:r>
          </w:p>
          <w:p w:rsidR="008B68FA" w:rsidRPr="00282D73" w:rsidRDefault="008B68FA" w:rsidP="008B68FA">
            <w:pPr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позиции</w:t>
            </w:r>
            <w:r w:rsidRPr="00282D7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cote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cote)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положения</w:t>
            </w:r>
            <w:r w:rsidRPr="00567A44">
              <w:rPr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-de-pied (</w:t>
            </w:r>
            <w:r w:rsidRPr="00567A44">
              <w:rPr>
                <w:sz w:val="24"/>
                <w:szCs w:val="24"/>
              </w:rPr>
              <w:t>спереди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рук 2-я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arrondi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Опорная  нога и ее функции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положения</w:t>
            </w:r>
            <w:r w:rsidRPr="00567A44">
              <w:rPr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-de-pied (</w:t>
            </w:r>
            <w:r w:rsidRPr="00567A44">
              <w:rPr>
                <w:sz w:val="24"/>
                <w:szCs w:val="24"/>
              </w:rPr>
              <w:t>спереди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Demi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r w:rsidRPr="00567A44">
              <w:rPr>
                <w:sz w:val="24"/>
                <w:szCs w:val="24"/>
              </w:rPr>
              <w:t>у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станка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Движения для головы: повороты и наклоны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Подскоки на середине класса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</w:rPr>
              <w:t xml:space="preserve"> по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 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Положение корпуса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fa</w:t>
            </w:r>
            <w:proofErr w:type="gramStart"/>
            <w:r w:rsidRPr="00567A44">
              <w:rPr>
                <w:sz w:val="24"/>
                <w:szCs w:val="24"/>
              </w:rPr>
              <w:t>с</w:t>
            </w:r>
            <w:proofErr w:type="gramEnd"/>
            <w:r w:rsidRPr="00567A44">
              <w:rPr>
                <w:sz w:val="24"/>
                <w:szCs w:val="24"/>
                <w:lang w:val="en-US"/>
              </w:rPr>
              <w:t>e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</w:rPr>
              <w:t xml:space="preserve"> по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567A44">
              <w:rPr>
                <w:sz w:val="24"/>
                <w:szCs w:val="24"/>
              </w:rPr>
              <w:t xml:space="preserve"> 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Battement retire</w:t>
            </w:r>
            <w:r w:rsidRPr="00567A44">
              <w:rPr>
                <w:sz w:val="24"/>
                <w:szCs w:val="24"/>
              </w:rPr>
              <w:t xml:space="preserve"> до 90</w:t>
            </w:r>
            <w:r w:rsidRPr="00567A44">
              <w:rPr>
                <w:sz w:val="24"/>
                <w:szCs w:val="24"/>
                <w:vertAlign w:val="superscript"/>
              </w:rPr>
              <w:t xml:space="preserve">0 </w:t>
            </w:r>
            <w:r w:rsidRPr="00567A44">
              <w:rPr>
                <w:sz w:val="24"/>
                <w:szCs w:val="24"/>
              </w:rPr>
              <w:t>(сзади)</w:t>
            </w:r>
          </w:p>
        </w:tc>
        <w:tc>
          <w:tcPr>
            <w:tcW w:w="3827" w:type="dxa"/>
          </w:tcPr>
          <w:p w:rsidR="008B68FA" w:rsidRDefault="008B68FA" w:rsidP="008B68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Методика постановки корпуса, ног, рук, головы у станка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Правила выполнения постановки корпуса, ног, рук, головы у станка</w:t>
            </w:r>
          </w:p>
        </w:tc>
        <w:tc>
          <w:tcPr>
            <w:tcW w:w="3827" w:type="dxa"/>
          </w:tcPr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,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Положение условное спереди, сзади; </w:t>
            </w:r>
            <w:proofErr w:type="spellStart"/>
            <w:r w:rsidRPr="00567A44">
              <w:rPr>
                <w:sz w:val="24"/>
                <w:szCs w:val="24"/>
              </w:rPr>
              <w:t>обхватное</w:t>
            </w:r>
            <w:proofErr w:type="spellEnd"/>
            <w:r w:rsidRPr="00567A44">
              <w:rPr>
                <w:sz w:val="24"/>
                <w:szCs w:val="24"/>
              </w:rPr>
              <w:t xml:space="preserve"> спереди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V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</w:rPr>
              <w:t xml:space="preserve"> из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 позиции вперед(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  <w:r w:rsidRPr="00567A44">
              <w:rPr>
                <w:sz w:val="24"/>
                <w:szCs w:val="24"/>
              </w:rPr>
              <w:t>)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  <w:lang w:eastAsia="en-US"/>
              </w:rPr>
            </w:pPr>
            <w:r w:rsidRPr="00567A44">
              <w:rPr>
                <w:sz w:val="24"/>
                <w:szCs w:val="24"/>
              </w:rPr>
              <w:t>Позиции рук и ног классического танца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Опорная рабочая нога и их функции</w:t>
            </w: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Методика постановки позиций ног, рук, головы на середине класса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567A44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Правила выполнения постановки позиций ног, рук, головы на середине класса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portdebras</w:t>
            </w:r>
            <w:proofErr w:type="spellEnd"/>
            <w:r w:rsidRPr="00567A4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рук: 1-я, 3-я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arrondi</w:t>
            </w:r>
            <w:proofErr w:type="spellEnd"/>
            <w:r w:rsidRPr="00567A44">
              <w:rPr>
                <w:sz w:val="24"/>
                <w:szCs w:val="24"/>
              </w:rPr>
              <w:t xml:space="preserve"> , 2-я 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  <w:r w:rsidRPr="00567A44">
              <w:rPr>
                <w:sz w:val="24"/>
                <w:szCs w:val="24"/>
              </w:rPr>
              <w:t>, подготовительное положение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Позиции рук  классического танца</w:t>
            </w:r>
          </w:p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Позиции ног классического танца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7A44">
              <w:rPr>
                <w:sz w:val="24"/>
                <w:szCs w:val="24"/>
              </w:rPr>
              <w:t>Позиции рук и ног классического танца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Прыжки на 2-х ногах по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Открытое занятие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retire</w:t>
            </w:r>
            <w:r w:rsidRPr="00567A44">
              <w:rPr>
                <w:sz w:val="24"/>
                <w:szCs w:val="24"/>
              </w:rPr>
              <w:t xml:space="preserve"> до 90</w:t>
            </w:r>
            <w:r w:rsidRPr="00567A44">
              <w:rPr>
                <w:sz w:val="24"/>
                <w:szCs w:val="24"/>
                <w:vertAlign w:val="superscript"/>
              </w:rPr>
              <w:t xml:space="preserve">0 </w:t>
            </w:r>
            <w:r w:rsidRPr="00567A44">
              <w:rPr>
                <w:sz w:val="24"/>
                <w:szCs w:val="24"/>
              </w:rPr>
              <w:t>(сзади)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Demi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dedans (</w:t>
            </w:r>
            <w:r w:rsidRPr="00567A44">
              <w:rPr>
                <w:sz w:val="24"/>
                <w:szCs w:val="24"/>
              </w:rPr>
              <w:t>у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станка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Понятия</w:t>
            </w:r>
            <w:r w:rsidRPr="00567A4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fa</w:t>
            </w:r>
            <w:proofErr w:type="gramStart"/>
            <w:r w:rsidRPr="00567A44">
              <w:rPr>
                <w:sz w:val="24"/>
                <w:szCs w:val="24"/>
              </w:rPr>
              <w:t>с</w:t>
            </w:r>
            <w:proofErr w:type="gramEnd"/>
            <w:r w:rsidRPr="00567A44">
              <w:rPr>
                <w:sz w:val="24"/>
                <w:szCs w:val="24"/>
                <w:lang w:val="en-US"/>
              </w:rPr>
              <w:t xml:space="preserve">e,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epaulement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Grand plie </w:t>
            </w:r>
            <w:r w:rsidRPr="00567A44">
              <w:rPr>
                <w:sz w:val="24"/>
                <w:szCs w:val="24"/>
              </w:rPr>
              <w:t>на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Вариации подскоков</w:t>
            </w:r>
          </w:p>
        </w:tc>
      </w:tr>
      <w:tr w:rsidR="008B68FA" w:rsidRPr="00EB7A27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Методика изучения движений ног в позиции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Правила выполнения движений ног в позиции</w:t>
            </w:r>
          </w:p>
        </w:tc>
        <w:tc>
          <w:tcPr>
            <w:tcW w:w="3827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>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,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,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retire</w:t>
            </w:r>
            <w:r w:rsidRPr="00567A44">
              <w:rPr>
                <w:sz w:val="24"/>
                <w:szCs w:val="24"/>
              </w:rPr>
              <w:t xml:space="preserve"> до 90</w:t>
            </w:r>
            <w:r w:rsidRPr="00567A44">
              <w:rPr>
                <w:sz w:val="24"/>
                <w:szCs w:val="24"/>
                <w:vertAlign w:val="superscript"/>
              </w:rPr>
              <w:t xml:space="preserve">0 </w:t>
            </w:r>
            <w:r w:rsidRPr="00567A44">
              <w:rPr>
                <w:sz w:val="24"/>
                <w:szCs w:val="24"/>
              </w:rPr>
              <w:t>(спереди)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рук 1-я, 3-я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V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pour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pied</w:t>
            </w:r>
            <w:r w:rsidRPr="00567A44">
              <w:rPr>
                <w:sz w:val="24"/>
                <w:szCs w:val="24"/>
              </w:rPr>
              <w:t xml:space="preserve"> в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 позицию с опусканием пятки на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Понятия: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67A44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567A44">
              <w:rPr>
                <w:sz w:val="24"/>
                <w:szCs w:val="24"/>
              </w:rPr>
              <w:t xml:space="preserve"> по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567A44">
              <w:rPr>
                <w:sz w:val="24"/>
                <w:szCs w:val="24"/>
              </w:rPr>
              <w:t xml:space="preserve"> 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Passé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сочетание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и</w:t>
            </w:r>
            <w:r w:rsidRPr="00567A44">
              <w:rPr>
                <w:sz w:val="24"/>
                <w:szCs w:val="24"/>
                <w:lang w:val="en-US"/>
              </w:rPr>
              <w:t xml:space="preserve"> II </w:t>
            </w:r>
            <w:r w:rsidRPr="00567A44">
              <w:rPr>
                <w:sz w:val="24"/>
                <w:szCs w:val="24"/>
              </w:rPr>
              <w:t>позиции</w:t>
            </w: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battementtendu</w:t>
            </w:r>
            <w:proofErr w:type="spellEnd"/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Правила выполнения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battementtendu</w:t>
            </w:r>
            <w:proofErr w:type="spellEnd"/>
          </w:p>
        </w:tc>
        <w:tc>
          <w:tcPr>
            <w:tcW w:w="3827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cote)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рук: 1-я, 3-я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arrondi</w:t>
            </w:r>
            <w:proofErr w:type="spellEnd"/>
            <w:r w:rsidRPr="00567A44">
              <w:rPr>
                <w:sz w:val="24"/>
                <w:szCs w:val="24"/>
              </w:rPr>
              <w:t xml:space="preserve"> , 2-я 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  <w:r w:rsidRPr="00567A44">
              <w:rPr>
                <w:sz w:val="24"/>
                <w:szCs w:val="24"/>
              </w:rPr>
              <w:t>, подготовительное положение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Позиции рук: подготовительное положение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V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Grand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Галоп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fondu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в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сторону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Подскоки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</w:rPr>
              <w:t xml:space="preserve"> по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567A44">
              <w:rPr>
                <w:sz w:val="24"/>
                <w:szCs w:val="24"/>
              </w:rPr>
              <w:t xml:space="preserve"> 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Положение корпуса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fa</w:t>
            </w:r>
            <w:proofErr w:type="gramStart"/>
            <w:r w:rsidRPr="00567A44">
              <w:rPr>
                <w:sz w:val="24"/>
                <w:szCs w:val="24"/>
              </w:rPr>
              <w:t>с</w:t>
            </w:r>
            <w:proofErr w:type="gramEnd"/>
            <w:r w:rsidRPr="00567A44">
              <w:rPr>
                <w:sz w:val="24"/>
                <w:szCs w:val="24"/>
                <w:lang w:val="en-US"/>
              </w:rPr>
              <w:t>e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Понятия</w:t>
            </w:r>
            <w:r w:rsidRPr="00567A4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cote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Demi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rond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jambe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dehors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r w:rsidRPr="00567A44">
              <w:rPr>
                <w:sz w:val="24"/>
                <w:szCs w:val="24"/>
              </w:rPr>
              <w:t>у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станка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Сочетание подскоков и галопа</w:t>
            </w:r>
          </w:p>
        </w:tc>
      </w:tr>
      <w:tr w:rsidR="008B68FA" w:rsidRPr="00EB7A27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Методика изучения движений группы </w:t>
            </w:r>
            <w:r w:rsidRPr="00567A44">
              <w:rPr>
                <w:sz w:val="24"/>
                <w:szCs w:val="24"/>
                <w:lang w:val="en-US"/>
              </w:rPr>
              <w:t xml:space="preserve">battement sur le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-de-pied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Правила выполнения движений группы </w:t>
            </w: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sur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de</w:t>
            </w:r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pied</w:t>
            </w:r>
          </w:p>
        </w:tc>
        <w:tc>
          <w:tcPr>
            <w:tcW w:w="3827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Положение условное спереди, сзади; </w:t>
            </w:r>
            <w:proofErr w:type="spellStart"/>
            <w:r w:rsidRPr="00567A44">
              <w:rPr>
                <w:sz w:val="24"/>
                <w:szCs w:val="24"/>
              </w:rPr>
              <w:t>обхватное</w:t>
            </w:r>
            <w:proofErr w:type="spellEnd"/>
            <w:r w:rsidRPr="00567A44">
              <w:rPr>
                <w:sz w:val="24"/>
                <w:szCs w:val="24"/>
              </w:rPr>
              <w:t xml:space="preserve"> спереди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>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Прыжки на 2-х ногах по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90</w:t>
            </w:r>
            <w:r w:rsidRPr="00567A44">
              <w:rPr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567A44">
              <w:rPr>
                <w:sz w:val="24"/>
                <w:szCs w:val="24"/>
                <w:lang w:val="en-US"/>
              </w:rPr>
              <w:t>(</w:t>
            </w:r>
            <w:r w:rsidRPr="00567A44">
              <w:rPr>
                <w:sz w:val="24"/>
                <w:szCs w:val="24"/>
              </w:rPr>
              <w:t>спереди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90</w:t>
            </w:r>
            <w:r w:rsidRPr="00567A44">
              <w:rPr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567A44">
              <w:rPr>
                <w:sz w:val="24"/>
                <w:szCs w:val="24"/>
                <w:lang w:val="en-US"/>
              </w:rPr>
              <w:t>(</w:t>
            </w:r>
            <w:r w:rsidRPr="00567A44">
              <w:rPr>
                <w:sz w:val="24"/>
                <w:szCs w:val="24"/>
              </w:rPr>
              <w:t>спереди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в положении условного </w:t>
            </w:r>
            <w:r w:rsidRPr="00567A44">
              <w:rPr>
                <w:sz w:val="24"/>
                <w:szCs w:val="24"/>
                <w:lang w:val="en-US"/>
              </w:rPr>
              <w:t>sur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de</w:t>
            </w:r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pied</w:t>
            </w:r>
            <w:r w:rsidRPr="00567A44">
              <w:rPr>
                <w:sz w:val="24"/>
                <w:szCs w:val="24"/>
              </w:rPr>
              <w:t xml:space="preserve"> сзади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frappe par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terre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крестом</w:t>
            </w:r>
          </w:p>
        </w:tc>
      </w:tr>
      <w:tr w:rsidR="008B68FA" w:rsidRPr="00EB7A27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battementdeveloppe</w:t>
            </w:r>
            <w:proofErr w:type="spellEnd"/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Правила выполнения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battementdeveloppe</w:t>
            </w:r>
            <w:proofErr w:type="spellEnd"/>
          </w:p>
        </w:tc>
        <w:tc>
          <w:tcPr>
            <w:tcW w:w="3827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подготовительное положение</w:t>
            </w:r>
          </w:p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рабочая нога и ее функции</w:t>
            </w:r>
          </w:p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Понятия: 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</w:p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Позиции рук: 1-я, 3-я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arrondi</w:t>
            </w:r>
            <w:proofErr w:type="spellEnd"/>
            <w:r w:rsidRPr="00567A44">
              <w:rPr>
                <w:sz w:val="24"/>
                <w:szCs w:val="24"/>
              </w:rPr>
              <w:t xml:space="preserve"> , 2-я 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</w:p>
          <w:p w:rsidR="008B68FA" w:rsidRPr="00282D73" w:rsidRDefault="008B68FA" w:rsidP="008B68FA">
            <w:pPr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Понятия</w:t>
            </w:r>
            <w:r w:rsidRPr="00567A4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fa</w:t>
            </w:r>
            <w:proofErr w:type="gramStart"/>
            <w:r w:rsidRPr="00567A44">
              <w:rPr>
                <w:sz w:val="24"/>
                <w:szCs w:val="24"/>
              </w:rPr>
              <w:t>с</w:t>
            </w:r>
            <w:proofErr w:type="gramEnd"/>
            <w:r w:rsidRPr="00567A44">
              <w:rPr>
                <w:sz w:val="24"/>
                <w:szCs w:val="24"/>
                <w:lang w:val="en-US"/>
              </w:rPr>
              <w:t xml:space="preserve">e,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epaulement</w:t>
            </w:r>
            <w:proofErr w:type="spellEnd"/>
          </w:p>
          <w:p w:rsidR="008B68FA" w:rsidRPr="00282D73" w:rsidRDefault="008B68FA" w:rsidP="008B68FA">
            <w:pPr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>I port de bras</w:t>
            </w:r>
          </w:p>
        </w:tc>
      </w:tr>
      <w:tr w:rsidR="008B68FA" w:rsidRPr="00EB7A27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Методика изучения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rond</w:t>
            </w:r>
            <w:proofErr w:type="spellEnd"/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Правила выполнения движений группы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rond</w:t>
            </w:r>
            <w:proofErr w:type="spellEnd"/>
          </w:p>
        </w:tc>
        <w:tc>
          <w:tcPr>
            <w:tcW w:w="3827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на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567A44">
              <w:rPr>
                <w:sz w:val="24"/>
                <w:szCs w:val="24"/>
              </w:rPr>
              <w:t xml:space="preserve"> 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7A44">
              <w:rPr>
                <w:sz w:val="24"/>
                <w:szCs w:val="24"/>
              </w:rPr>
              <w:t xml:space="preserve">Позиции ног: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, </w:t>
            </w:r>
            <w:r w:rsidRPr="00567A44">
              <w:rPr>
                <w:sz w:val="24"/>
                <w:szCs w:val="24"/>
                <w:lang w:val="en-US"/>
              </w:rPr>
              <w:t>VI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demi</w:t>
            </w:r>
            <w:r w:rsidRPr="00282D73">
              <w:rPr>
                <w:sz w:val="24"/>
                <w:szCs w:val="24"/>
                <w:lang w:val="en-US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282D73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позиции</w:t>
            </w:r>
            <w:r w:rsidRPr="00282D73">
              <w:rPr>
                <w:sz w:val="24"/>
                <w:szCs w:val="24"/>
                <w:lang w:val="en-US"/>
              </w:rPr>
              <w:t xml:space="preserve"> (</w:t>
            </w:r>
            <w:r w:rsidRPr="00567A44">
              <w:rPr>
                <w:sz w:val="24"/>
                <w:szCs w:val="24"/>
              </w:rPr>
              <w:t>крестом</w:t>
            </w:r>
            <w:r w:rsidRPr="00282D73">
              <w:rPr>
                <w:sz w:val="24"/>
                <w:szCs w:val="24"/>
                <w:lang w:val="en-US"/>
              </w:rPr>
              <w:t>)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>I port de bras</w:t>
            </w: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Методика изучения движений группы </w:t>
            </w:r>
            <w:r w:rsidRPr="00567A44">
              <w:rPr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Правила выполнения движений группы </w:t>
            </w:r>
            <w:r w:rsidRPr="00567A44">
              <w:rPr>
                <w:sz w:val="24"/>
                <w:szCs w:val="24"/>
                <w:lang w:val="en-US"/>
              </w:rPr>
              <w:t>allegro</w:t>
            </w:r>
          </w:p>
        </w:tc>
        <w:tc>
          <w:tcPr>
            <w:tcW w:w="3827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вперед</w:t>
            </w:r>
            <w:r w:rsidRPr="00567A4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567A44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</w:t>
            </w:r>
            <w:r w:rsidRPr="00567A44">
              <w:rPr>
                <w:sz w:val="24"/>
                <w:szCs w:val="24"/>
                <w:lang w:val="en-US"/>
              </w:rPr>
              <w:t xml:space="preserve"> I,  II </w:t>
            </w:r>
            <w:r w:rsidRPr="00567A44">
              <w:rPr>
                <w:sz w:val="24"/>
                <w:szCs w:val="24"/>
              </w:rPr>
              <w:t>позициям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положения</w:t>
            </w:r>
            <w:r w:rsidRPr="00567A44">
              <w:rPr>
                <w:sz w:val="24"/>
                <w:szCs w:val="24"/>
                <w:lang w:val="en-US"/>
              </w:rPr>
              <w:t xml:space="preserve"> sur le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-de-pied (</w:t>
            </w:r>
            <w:r w:rsidRPr="00567A44">
              <w:rPr>
                <w:sz w:val="24"/>
                <w:szCs w:val="24"/>
              </w:rPr>
              <w:t>сзади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Demi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567A44">
              <w:rPr>
                <w:sz w:val="24"/>
                <w:szCs w:val="24"/>
              </w:rPr>
              <w:t xml:space="preserve"> в положении условного </w:t>
            </w:r>
            <w:r w:rsidRPr="00567A44">
              <w:rPr>
                <w:sz w:val="24"/>
                <w:szCs w:val="24"/>
                <w:lang w:val="en-US"/>
              </w:rPr>
              <w:t>sur</w:t>
            </w:r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cou</w:t>
            </w:r>
            <w:proofErr w:type="spellEnd"/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de</w:t>
            </w:r>
            <w:r w:rsidRPr="00567A44">
              <w:rPr>
                <w:sz w:val="24"/>
                <w:szCs w:val="24"/>
              </w:rPr>
              <w:t>-</w:t>
            </w:r>
            <w:r w:rsidRPr="00567A44">
              <w:rPr>
                <w:sz w:val="24"/>
                <w:szCs w:val="24"/>
                <w:lang w:val="en-US"/>
              </w:rPr>
              <w:t>pied</w:t>
            </w:r>
            <w:r w:rsidRPr="00567A44">
              <w:rPr>
                <w:sz w:val="24"/>
                <w:szCs w:val="24"/>
              </w:rPr>
              <w:t xml:space="preserve"> спереди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Понятия</w:t>
            </w:r>
            <w:r w:rsidRPr="00567A4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cote,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avant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</w:t>
            </w:r>
            <w:r w:rsidRPr="00567A44">
              <w:rPr>
                <w:sz w:val="24"/>
                <w:szCs w:val="24"/>
                <w:lang w:val="en-US"/>
              </w:rPr>
              <w:t xml:space="preserve"> demi-plie </w:t>
            </w:r>
            <w:r w:rsidRPr="00567A44">
              <w:rPr>
                <w:sz w:val="24"/>
                <w:szCs w:val="24"/>
              </w:rPr>
              <w:t>по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r w:rsidRPr="00567A44">
              <w:rPr>
                <w:sz w:val="24"/>
                <w:szCs w:val="24"/>
              </w:rPr>
              <w:t>крестом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Temps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сочетание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и</w:t>
            </w:r>
            <w:r w:rsidRPr="00567A44">
              <w:rPr>
                <w:sz w:val="24"/>
                <w:szCs w:val="24"/>
                <w:lang w:val="en-US"/>
              </w:rPr>
              <w:t xml:space="preserve"> II </w:t>
            </w:r>
            <w:r w:rsidRPr="00567A44">
              <w:rPr>
                <w:sz w:val="24"/>
                <w:szCs w:val="24"/>
              </w:rPr>
              <w:t>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567A44">
              <w:rPr>
                <w:sz w:val="24"/>
                <w:szCs w:val="24"/>
                <w:lang w:val="en-US"/>
              </w:rPr>
              <w:t>I port de bras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67A44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lent</w:t>
            </w:r>
            <w:r w:rsidRPr="00567A44">
              <w:rPr>
                <w:sz w:val="24"/>
                <w:szCs w:val="24"/>
              </w:rPr>
              <w:t xml:space="preserve"> на 25</w:t>
            </w:r>
            <w:r w:rsidRPr="00567A44">
              <w:rPr>
                <w:sz w:val="24"/>
                <w:szCs w:val="24"/>
                <w:vertAlign w:val="superscript"/>
              </w:rPr>
              <w:t xml:space="preserve">0 </w:t>
            </w:r>
            <w:r w:rsidRPr="00567A44">
              <w:rPr>
                <w:sz w:val="24"/>
                <w:szCs w:val="24"/>
              </w:rPr>
              <w:t xml:space="preserve">из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 позиции крестом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567A44">
              <w:rPr>
                <w:sz w:val="24"/>
                <w:szCs w:val="24"/>
              </w:rPr>
              <w:t xml:space="preserve"> по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567A44">
              <w:rPr>
                <w:sz w:val="24"/>
                <w:szCs w:val="24"/>
              </w:rPr>
              <w:t xml:space="preserve"> позиции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 xml:space="preserve">Понятие: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arrondi</w:t>
            </w:r>
            <w:proofErr w:type="spellEnd"/>
            <w:r w:rsidRPr="00567A44">
              <w:rPr>
                <w:sz w:val="24"/>
                <w:szCs w:val="24"/>
              </w:rPr>
              <w:t xml:space="preserve">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67A44">
              <w:rPr>
                <w:sz w:val="24"/>
                <w:szCs w:val="24"/>
              </w:rPr>
              <w:t xml:space="preserve">Позиции рук 1-я, 3-я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allonge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67A44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567A44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lent</w:t>
            </w:r>
            <w:r w:rsidRPr="00567A44">
              <w:rPr>
                <w:sz w:val="24"/>
                <w:szCs w:val="24"/>
              </w:rPr>
              <w:t xml:space="preserve"> на 25</w:t>
            </w:r>
            <w:r w:rsidRPr="00567A44">
              <w:rPr>
                <w:sz w:val="24"/>
                <w:szCs w:val="24"/>
                <w:vertAlign w:val="superscript"/>
              </w:rPr>
              <w:t xml:space="preserve">0 </w:t>
            </w:r>
            <w:r w:rsidRPr="00567A44">
              <w:rPr>
                <w:sz w:val="24"/>
                <w:szCs w:val="24"/>
              </w:rPr>
              <w:t xml:space="preserve">из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567A44">
              <w:rPr>
                <w:sz w:val="24"/>
                <w:szCs w:val="24"/>
              </w:rPr>
              <w:t xml:space="preserve"> позиции крестом</w:t>
            </w:r>
          </w:p>
        </w:tc>
      </w:tr>
      <w:tr w:rsidR="008B68FA" w:rsidRPr="00EB7A27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Танцевальные комбинации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Правила выполнения танцевальных комбинаций</w:t>
            </w:r>
          </w:p>
        </w:tc>
        <w:tc>
          <w:tcPr>
            <w:tcW w:w="3827" w:type="dxa"/>
          </w:tcPr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Танцевальные шаги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Grand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battement</w:t>
            </w:r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jete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позиции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в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сторону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по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V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позиции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Temps</w:t>
            </w:r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leve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saute</w:t>
            </w:r>
            <w:proofErr w:type="spellEnd"/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сочетание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и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позиции</w:t>
            </w:r>
          </w:p>
          <w:p w:rsidR="008B68FA" w:rsidRPr="00282D73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  <w:lang w:val="en-US"/>
              </w:rPr>
              <w:t>Grand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plie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на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  <w:lang w:val="en-US"/>
              </w:rPr>
              <w:t>II</w:t>
            </w:r>
            <w:r w:rsidRPr="00282D73">
              <w:rPr>
                <w:sz w:val="24"/>
                <w:szCs w:val="24"/>
              </w:rPr>
              <w:t xml:space="preserve"> </w:t>
            </w:r>
            <w:r w:rsidRPr="00567A44">
              <w:rPr>
                <w:sz w:val="24"/>
                <w:szCs w:val="24"/>
              </w:rPr>
              <w:t>позицию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retire </w:t>
            </w:r>
            <w:r w:rsidRPr="00567A44">
              <w:rPr>
                <w:sz w:val="24"/>
                <w:szCs w:val="24"/>
              </w:rPr>
              <w:t>до</w:t>
            </w:r>
            <w:r w:rsidRPr="00567A44">
              <w:rPr>
                <w:sz w:val="24"/>
                <w:szCs w:val="24"/>
                <w:lang w:val="en-US"/>
              </w:rPr>
              <w:t xml:space="preserve"> 90</w:t>
            </w:r>
            <w:r w:rsidRPr="00567A44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</w:rPr>
              <w:t>Понятия</w:t>
            </w:r>
            <w:r w:rsidRPr="00567A44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fa</w:t>
            </w:r>
            <w:proofErr w:type="gramStart"/>
            <w:r w:rsidRPr="00567A44">
              <w:rPr>
                <w:sz w:val="24"/>
                <w:szCs w:val="24"/>
              </w:rPr>
              <w:t>с</w:t>
            </w:r>
            <w:proofErr w:type="gramEnd"/>
            <w:r w:rsidRPr="00567A44">
              <w:rPr>
                <w:sz w:val="24"/>
                <w:szCs w:val="24"/>
                <w:lang w:val="en-US"/>
              </w:rPr>
              <w:t xml:space="preserve">e,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epaulement</w:t>
            </w:r>
            <w:proofErr w:type="spellEnd"/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с</w:t>
            </w:r>
            <w:r w:rsidRPr="00567A44">
              <w:rPr>
                <w:sz w:val="24"/>
                <w:szCs w:val="24"/>
                <w:lang w:val="en-US"/>
              </w:rPr>
              <w:t xml:space="preserve"> demi-plie </w:t>
            </w:r>
            <w:r w:rsidRPr="00567A44">
              <w:rPr>
                <w:sz w:val="24"/>
                <w:szCs w:val="24"/>
              </w:rPr>
              <w:t>по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r w:rsidRPr="00567A44">
              <w:rPr>
                <w:sz w:val="24"/>
                <w:szCs w:val="24"/>
              </w:rPr>
              <w:t>крестом</w:t>
            </w:r>
            <w:r w:rsidRPr="00567A44">
              <w:rPr>
                <w:sz w:val="24"/>
                <w:szCs w:val="24"/>
                <w:lang w:val="en-US"/>
              </w:rPr>
              <w:t>)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567A44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по</w:t>
            </w:r>
            <w:r w:rsidRPr="00567A44">
              <w:rPr>
                <w:sz w:val="24"/>
                <w:szCs w:val="24"/>
                <w:lang w:val="en-US"/>
              </w:rPr>
              <w:t xml:space="preserve"> I,  II </w:t>
            </w:r>
            <w:r w:rsidRPr="00567A44">
              <w:rPr>
                <w:sz w:val="24"/>
                <w:szCs w:val="24"/>
              </w:rPr>
              <w:t>позициям</w:t>
            </w:r>
          </w:p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67A44">
              <w:rPr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tendu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из</w:t>
            </w:r>
            <w:r w:rsidRPr="00567A44">
              <w:rPr>
                <w:sz w:val="24"/>
                <w:szCs w:val="24"/>
                <w:lang w:val="en-US"/>
              </w:rPr>
              <w:t xml:space="preserve"> I </w:t>
            </w:r>
            <w:r w:rsidRPr="00567A44">
              <w:rPr>
                <w:sz w:val="24"/>
                <w:szCs w:val="24"/>
              </w:rPr>
              <w:t>позиции</w:t>
            </w:r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r w:rsidRPr="00567A44">
              <w:rPr>
                <w:sz w:val="24"/>
                <w:szCs w:val="24"/>
              </w:rPr>
              <w:t>назад</w:t>
            </w:r>
            <w:r w:rsidRPr="00567A44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A44">
              <w:rPr>
                <w:sz w:val="24"/>
                <w:szCs w:val="24"/>
                <w:lang w:val="en-US"/>
              </w:rPr>
              <w:t>arriere</w:t>
            </w:r>
            <w:proofErr w:type="spellEnd"/>
            <w:r w:rsidRPr="00567A44">
              <w:rPr>
                <w:sz w:val="24"/>
                <w:szCs w:val="24"/>
                <w:lang w:val="en-US"/>
              </w:rPr>
              <w:t>)</w:t>
            </w:r>
          </w:p>
        </w:tc>
      </w:tr>
      <w:tr w:rsidR="008B68FA" w:rsidTr="008B68FA">
        <w:tc>
          <w:tcPr>
            <w:tcW w:w="675" w:type="dxa"/>
          </w:tcPr>
          <w:p w:rsidR="008B68FA" w:rsidRPr="00567A44" w:rsidRDefault="008B68FA" w:rsidP="008B68FA">
            <w:pPr>
              <w:jc w:val="center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68FA" w:rsidRPr="00567A44" w:rsidRDefault="008B68FA" w:rsidP="008B6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7A44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402" w:type="dxa"/>
          </w:tcPr>
          <w:p w:rsidR="008B68FA" w:rsidRPr="00567A44" w:rsidRDefault="008B68FA" w:rsidP="008B68F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B68FA" w:rsidRPr="00567A44" w:rsidRDefault="008B68FA" w:rsidP="008B68FA">
            <w:pPr>
              <w:keepNext/>
              <w:outlineLvl w:val="2"/>
              <w:rPr>
                <w:sz w:val="24"/>
                <w:szCs w:val="24"/>
              </w:rPr>
            </w:pPr>
          </w:p>
        </w:tc>
      </w:tr>
    </w:tbl>
    <w:p w:rsidR="008B68FA" w:rsidRDefault="008B68FA" w:rsidP="008B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D73" w:rsidRPr="00567A44" w:rsidRDefault="00282D73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73" w:rsidRPr="00567A44" w:rsidRDefault="00282D73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D73" w:rsidRDefault="00282D73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A" w:rsidRDefault="008B68FA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A" w:rsidRDefault="008B68FA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A" w:rsidRDefault="008B68FA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82" w:rsidRDefault="006B0882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A" w:rsidRPr="00567A44" w:rsidRDefault="008B68FA" w:rsidP="008B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22" w:rsidRDefault="00466622" w:rsidP="00466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136F" w:rsidRDefault="00F0042D" w:rsidP="008B68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8659382"/>
            <wp:effectExtent l="0" t="0" r="5715" b="8890"/>
            <wp:docPr id="1" name="Рисунок 1" descr="C:\Users\USER\Desktop\Нестерова А. В._ аттесатция\Нестерова А. В._аттестационное задани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стерова А. В._ аттесатция\Нестерова А. В._аттестационное задание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042D" w:rsidRDefault="00F0042D" w:rsidP="008B68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36F" w:rsidRDefault="0081136F" w:rsidP="00F004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1136F" w:rsidRPr="006B0882" w:rsidRDefault="0081136F" w:rsidP="008B68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D7D" w:rsidRPr="006B0882" w:rsidRDefault="00532D7D" w:rsidP="00F0042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Список литературы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1.  Андреев В.И. Педагогика творческого саморазвития.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Инновационный курс. Книга 1. Казань, 1996.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  Базарова  Н., Мей  В. Азбука  классического  танца.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-  СПб: «Планета музыки», 2010г.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 Базарова  Н.П. 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Классический  танец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-  СПб:  «Лань», «Планета музыки», 2009г.  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4. Барышникова Т., Азбука хореографии: Методические указания./Т. Барышникова. - СПб</w:t>
      </w:r>
      <w:proofErr w:type="gram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.: </w:t>
      </w:r>
      <w:proofErr w:type="spellStart"/>
      <w:proofErr w:type="gram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Респекс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Люкси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, 1996. – 252 с.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5.  Богоявленская Д.Б. Психология творческих способностей. – М.: Академия, 2002. – 320 с.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6. Берёзова Г., Классический танец для детских хореографических</w:t>
      </w:r>
      <w:r w:rsidR="008113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коллективов: Методические указания. /. Киев, 1979г.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7.  Ваганова  А.Я.  Основы  классического  танца.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-  СПб:  «Лань», 2007г.   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 Н.А.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Вихрева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Классический танец для начинающих. Москва. 2004 год. 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Звездочкин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В.А. Классический танец.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СПб:  «Планета музыки»,  2011г.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11. Калугина О.Г. Методика преподавания хореографических дисциплин: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учебно-методическое пособие / О.Г. Калугина. – Киров: КИПК и ПРО, 2010. – 123 с.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12.  Классический танец первого года обучения: учебно-методическое пособие / сост. Э.И. Герасимова; КОГАОУ СПО «Вятский колледж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культуры». – Киров, 2011. – 76 с.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13.  Классический танец. Примерная программа для детских хореографических школ, хореографических отделений детских школ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искусств. </w:t>
      </w:r>
      <w:proofErr w:type="gram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Рекомендована</w:t>
      </w:r>
      <w:proofErr w:type="gram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научно-методическим центром по художественному образованию. - Москва, 2006г.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14.  Кобелева О. Единство хореографии и психологии. Журнал «Детский Дом», №31, стр.35.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15. Коренева Т.Ф.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Музыкально-</w:t>
      </w:r>
      <w:proofErr w:type="gramStart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ритмические движения</w:t>
      </w:r>
      <w:proofErr w:type="gramEnd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детей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дошкольног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и младшего школьного возраста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 Москва. ВЛАДОС. 2001г.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16.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0042D">
        <w:rPr>
          <w:rFonts w:ascii="Times New Roman" w:eastAsia="Calibri" w:hAnsi="Times New Roman" w:cs="Times New Roman"/>
          <w:sz w:val="26"/>
          <w:szCs w:val="26"/>
          <w:lang w:eastAsia="ru-RU"/>
        </w:rPr>
        <w:t>Костровицкая</w:t>
      </w:r>
      <w:proofErr w:type="spellEnd"/>
      <w:r w:rsidR="00F004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 100 уроков классического танца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 1 по 8 класс).</w:t>
      </w:r>
      <w:r w:rsidR="00F004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Издание 2-е, дополненное. Ленинград «Искусство». 1981 год.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17. Котельникова Е. Биомеханика хореографических упражнений/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Е. Котельникова. - М.: ВЦХТ, 2008. - 128 с.: ил. </w:t>
      </w:r>
    </w:p>
    <w:p w:rsidR="00532D7D" w:rsidRPr="006B0882" w:rsidRDefault="0081136F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   Методика работы с хореографическим коллективом: учебно-методическое пособие / Сост. Э.И. Герасимова, КОКК</w:t>
      </w:r>
      <w:proofErr w:type="gramStart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.-</w:t>
      </w:r>
      <w:proofErr w:type="gramEnd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Киров, 2010-36 с.</w:t>
      </w:r>
    </w:p>
    <w:p w:rsidR="00AD4DAB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21.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Наказненко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С.П. Хореография плюс Психология. Источник: </w:t>
      </w:r>
      <w:hyperlink r:id="rId10" w:history="1">
        <w:r w:rsidR="00AD4DAB" w:rsidRPr="006B0882">
          <w:rPr>
            <w:rStyle w:val="ac"/>
            <w:rFonts w:ascii="Times New Roman" w:eastAsia="Calibri" w:hAnsi="Times New Roman" w:cs="Times New Roman"/>
            <w:sz w:val="26"/>
            <w:szCs w:val="26"/>
            <w:lang w:eastAsia="ru-RU"/>
          </w:rPr>
          <w:t>www.b17.ru/blog/horeografij__psihologij/</w:t>
        </w:r>
      </w:hyperlink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Опубликовано: 4 июля 2013г.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22.  Пинаева Е.А. Ритмика и танец. Примерная программа для детских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хореографических школ и хореографических отделений детских школ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искусств (подготовительные классы). – Москва, 2006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24. Психология и танец. Источник: </w:t>
      </w:r>
      <w:hyperlink r:id="rId11" w:history="1">
        <w:r w:rsidR="00AD4DAB" w:rsidRPr="006B0882">
          <w:rPr>
            <w:rStyle w:val="ac"/>
            <w:rFonts w:ascii="Times New Roman" w:eastAsia="Calibri" w:hAnsi="Times New Roman" w:cs="Times New Roman"/>
            <w:sz w:val="26"/>
            <w:szCs w:val="26"/>
            <w:lang w:eastAsia="ru-RU"/>
          </w:rPr>
          <w:t>www.art-dance.kz/article/a-34.htm</w:t>
        </w:r>
      </w:hyperlink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Источник: tangonauts.com, автор: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Santiago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Steele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Перевод: </w:t>
      </w:r>
      <w:proofErr w:type="spellStart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iDance</w:t>
      </w:r>
      <w:proofErr w:type="spellEnd"/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, 09.06.09г.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25. Смирнов С.А. Педагогика. Педагогические теории, системы, технологии:  учебник / С.А. Смирнов - М., 2001.</w:t>
      </w:r>
    </w:p>
    <w:p w:rsidR="00532D7D" w:rsidRPr="006B0882" w:rsidRDefault="00532D7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26.  Соотношение притязаний ребенка и его хореографически способностей.   Источник: www.allbest.ru, 23.06.2011г.</w:t>
      </w:r>
    </w:p>
    <w:p w:rsidR="00532D7D" w:rsidRPr="006B0882" w:rsidRDefault="00F0042D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27. Тарасов Н.И. Методика классического тренажа.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СПб: «Лань», 2009г.</w:t>
      </w:r>
    </w:p>
    <w:p w:rsidR="00532D7D" w:rsidRPr="006B0882" w:rsidRDefault="0081136F" w:rsidP="00AD4DA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28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Шершнев</w:t>
      </w:r>
      <w:proofErr w:type="gramStart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.В</w:t>
      </w:r>
      <w:proofErr w:type="gramEnd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.Г</w:t>
      </w:r>
      <w:proofErr w:type="spellEnd"/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. От ритмики к танцу. Развитие  художествен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но-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творческих способностей детей 4-7 лет средствами ритмики и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хореографии. Программа для образовательных учреждений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дополнительного образования детей Московской области.</w:t>
      </w:r>
      <w:r w:rsidR="00AD4DAB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2D7D" w:rsidRPr="006B08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М.: Издательский дом  «Один из лучших», 2008.</w:t>
      </w:r>
    </w:p>
    <w:sectPr w:rsidR="00532D7D" w:rsidRPr="006B0882" w:rsidSect="00A12E4F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58" w:rsidRDefault="00B35258" w:rsidP="00282D73">
      <w:pPr>
        <w:spacing w:after="0" w:line="240" w:lineRule="auto"/>
      </w:pPr>
      <w:r>
        <w:separator/>
      </w:r>
    </w:p>
  </w:endnote>
  <w:endnote w:type="continuationSeparator" w:id="0">
    <w:p w:rsidR="00B35258" w:rsidRDefault="00B35258" w:rsidP="0028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58" w:rsidRDefault="00B35258" w:rsidP="00282D73">
      <w:pPr>
        <w:spacing w:after="0" w:line="240" w:lineRule="auto"/>
      </w:pPr>
      <w:r>
        <w:separator/>
      </w:r>
    </w:p>
  </w:footnote>
  <w:footnote w:type="continuationSeparator" w:id="0">
    <w:p w:rsidR="00B35258" w:rsidRDefault="00B35258" w:rsidP="0028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ABC"/>
    <w:multiLevelType w:val="hybridMultilevel"/>
    <w:tmpl w:val="75DC027A"/>
    <w:lvl w:ilvl="0" w:tplc="EA6CD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71583"/>
    <w:multiLevelType w:val="hybridMultilevel"/>
    <w:tmpl w:val="00F28556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3CA2"/>
    <w:multiLevelType w:val="hybridMultilevel"/>
    <w:tmpl w:val="81A6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612F"/>
    <w:multiLevelType w:val="hybridMultilevel"/>
    <w:tmpl w:val="1618E8A2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7733"/>
    <w:multiLevelType w:val="hybridMultilevel"/>
    <w:tmpl w:val="3DF8BB3A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72B97"/>
    <w:multiLevelType w:val="hybridMultilevel"/>
    <w:tmpl w:val="0A2A3232"/>
    <w:lvl w:ilvl="0" w:tplc="4684CC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D4E12"/>
    <w:multiLevelType w:val="hybridMultilevel"/>
    <w:tmpl w:val="84A412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FA8776C"/>
    <w:multiLevelType w:val="multilevel"/>
    <w:tmpl w:val="53F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867F1"/>
    <w:multiLevelType w:val="hybridMultilevel"/>
    <w:tmpl w:val="B82C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E2105"/>
    <w:multiLevelType w:val="hybridMultilevel"/>
    <w:tmpl w:val="E94A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628D"/>
    <w:multiLevelType w:val="hybridMultilevel"/>
    <w:tmpl w:val="F7EE31A8"/>
    <w:lvl w:ilvl="0" w:tplc="2DAA3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D18E8"/>
    <w:multiLevelType w:val="hybridMultilevel"/>
    <w:tmpl w:val="6DB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D441B"/>
    <w:multiLevelType w:val="hybridMultilevel"/>
    <w:tmpl w:val="0846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F5107"/>
    <w:multiLevelType w:val="hybridMultilevel"/>
    <w:tmpl w:val="8A98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7C2D"/>
    <w:multiLevelType w:val="hybridMultilevel"/>
    <w:tmpl w:val="27CC0372"/>
    <w:lvl w:ilvl="0" w:tplc="EA6CD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F0D27"/>
    <w:multiLevelType w:val="hybridMultilevel"/>
    <w:tmpl w:val="A8C0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E0DA2"/>
    <w:multiLevelType w:val="hybridMultilevel"/>
    <w:tmpl w:val="6D2487D6"/>
    <w:lvl w:ilvl="0" w:tplc="EA6CD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D35A3B"/>
    <w:multiLevelType w:val="hybridMultilevel"/>
    <w:tmpl w:val="C446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0613E"/>
    <w:multiLevelType w:val="hybridMultilevel"/>
    <w:tmpl w:val="BA98C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05597"/>
    <w:multiLevelType w:val="hybridMultilevel"/>
    <w:tmpl w:val="5742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A34BF"/>
    <w:multiLevelType w:val="hybridMultilevel"/>
    <w:tmpl w:val="620AB46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1">
    <w:nsid w:val="56B77266"/>
    <w:multiLevelType w:val="hybridMultilevel"/>
    <w:tmpl w:val="19901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202D8"/>
    <w:multiLevelType w:val="hybridMultilevel"/>
    <w:tmpl w:val="ABBE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66426"/>
    <w:multiLevelType w:val="hybridMultilevel"/>
    <w:tmpl w:val="90D4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E7BEA"/>
    <w:multiLevelType w:val="hybridMultilevel"/>
    <w:tmpl w:val="213E954E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35C94"/>
    <w:multiLevelType w:val="hybridMultilevel"/>
    <w:tmpl w:val="C0C2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20E8"/>
    <w:multiLevelType w:val="hybridMultilevel"/>
    <w:tmpl w:val="3324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B6E6A"/>
    <w:multiLevelType w:val="hybridMultilevel"/>
    <w:tmpl w:val="5B4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B36AC"/>
    <w:multiLevelType w:val="hybridMultilevel"/>
    <w:tmpl w:val="1598B16C"/>
    <w:lvl w:ilvl="0" w:tplc="2B863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32C73"/>
    <w:multiLevelType w:val="hybridMultilevel"/>
    <w:tmpl w:val="3BF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C0C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B23D95"/>
    <w:multiLevelType w:val="multilevel"/>
    <w:tmpl w:val="B3BA99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2">
    <w:nsid w:val="791F73A0"/>
    <w:multiLevelType w:val="hybridMultilevel"/>
    <w:tmpl w:val="3722A444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20D8D"/>
    <w:multiLevelType w:val="hybridMultilevel"/>
    <w:tmpl w:val="35C6343A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3076A"/>
    <w:multiLevelType w:val="hybridMultilevel"/>
    <w:tmpl w:val="5CF2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171E3"/>
    <w:multiLevelType w:val="hybridMultilevel"/>
    <w:tmpl w:val="C37AB006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9"/>
  </w:num>
  <w:num w:numId="12">
    <w:abstractNumId w:val="24"/>
  </w:num>
  <w:num w:numId="13">
    <w:abstractNumId w:val="4"/>
  </w:num>
  <w:num w:numId="14">
    <w:abstractNumId w:val="22"/>
  </w:num>
  <w:num w:numId="15">
    <w:abstractNumId w:val="27"/>
  </w:num>
  <w:num w:numId="16">
    <w:abstractNumId w:val="1"/>
  </w:num>
  <w:num w:numId="17">
    <w:abstractNumId w:val="33"/>
  </w:num>
  <w:num w:numId="18">
    <w:abstractNumId w:val="35"/>
  </w:num>
  <w:num w:numId="19">
    <w:abstractNumId w:val="32"/>
  </w:num>
  <w:num w:numId="20">
    <w:abstractNumId w:val="3"/>
  </w:num>
  <w:num w:numId="21">
    <w:abstractNumId w:val="11"/>
  </w:num>
  <w:num w:numId="22">
    <w:abstractNumId w:val="15"/>
  </w:num>
  <w:num w:numId="23">
    <w:abstractNumId w:val="26"/>
  </w:num>
  <w:num w:numId="24">
    <w:abstractNumId w:val="34"/>
  </w:num>
  <w:num w:numId="25">
    <w:abstractNumId w:val="13"/>
  </w:num>
  <w:num w:numId="26">
    <w:abstractNumId w:val="23"/>
  </w:num>
  <w:num w:numId="27">
    <w:abstractNumId w:val="10"/>
  </w:num>
  <w:num w:numId="28">
    <w:abstractNumId w:val="18"/>
  </w:num>
  <w:num w:numId="29">
    <w:abstractNumId w:val="0"/>
  </w:num>
  <w:num w:numId="30">
    <w:abstractNumId w:val="14"/>
  </w:num>
  <w:num w:numId="31">
    <w:abstractNumId w:val="16"/>
  </w:num>
  <w:num w:numId="32">
    <w:abstractNumId w:val="12"/>
  </w:num>
  <w:num w:numId="33">
    <w:abstractNumId w:val="21"/>
  </w:num>
  <w:num w:numId="34">
    <w:abstractNumId w:val="2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75"/>
    <w:rsid w:val="00003775"/>
    <w:rsid w:val="000315C0"/>
    <w:rsid w:val="00032B53"/>
    <w:rsid w:val="000455C7"/>
    <w:rsid w:val="00066F73"/>
    <w:rsid w:val="00173D11"/>
    <w:rsid w:val="00185B24"/>
    <w:rsid w:val="001879BF"/>
    <w:rsid w:val="001C41D0"/>
    <w:rsid w:val="00282D73"/>
    <w:rsid w:val="002958DB"/>
    <w:rsid w:val="002C6F89"/>
    <w:rsid w:val="002C7CBC"/>
    <w:rsid w:val="0031450F"/>
    <w:rsid w:val="00385026"/>
    <w:rsid w:val="003E247B"/>
    <w:rsid w:val="003E6BFA"/>
    <w:rsid w:val="003F5981"/>
    <w:rsid w:val="00425DFF"/>
    <w:rsid w:val="00466622"/>
    <w:rsid w:val="00500B6C"/>
    <w:rsid w:val="00502E7C"/>
    <w:rsid w:val="00504B74"/>
    <w:rsid w:val="0050788F"/>
    <w:rsid w:val="005248A3"/>
    <w:rsid w:val="0052639F"/>
    <w:rsid w:val="00532D7D"/>
    <w:rsid w:val="0057410B"/>
    <w:rsid w:val="0059154F"/>
    <w:rsid w:val="00595FFE"/>
    <w:rsid w:val="005A5972"/>
    <w:rsid w:val="005B0EFF"/>
    <w:rsid w:val="005C4D8A"/>
    <w:rsid w:val="0063446A"/>
    <w:rsid w:val="006B0882"/>
    <w:rsid w:val="006C653F"/>
    <w:rsid w:val="006E022B"/>
    <w:rsid w:val="007B3BDB"/>
    <w:rsid w:val="007C1AC1"/>
    <w:rsid w:val="00810670"/>
    <w:rsid w:val="0081136F"/>
    <w:rsid w:val="00881522"/>
    <w:rsid w:val="008B68FA"/>
    <w:rsid w:val="008D2D11"/>
    <w:rsid w:val="008F73F7"/>
    <w:rsid w:val="009015A9"/>
    <w:rsid w:val="00982FEB"/>
    <w:rsid w:val="00983BE8"/>
    <w:rsid w:val="009B78EC"/>
    <w:rsid w:val="00A12E4F"/>
    <w:rsid w:val="00A27DE0"/>
    <w:rsid w:val="00AD4DAB"/>
    <w:rsid w:val="00AE038F"/>
    <w:rsid w:val="00B35258"/>
    <w:rsid w:val="00BA57A0"/>
    <w:rsid w:val="00C47276"/>
    <w:rsid w:val="00C80F19"/>
    <w:rsid w:val="00CB03F0"/>
    <w:rsid w:val="00E230EE"/>
    <w:rsid w:val="00E37E39"/>
    <w:rsid w:val="00E828AA"/>
    <w:rsid w:val="00EB7A27"/>
    <w:rsid w:val="00EE38FA"/>
    <w:rsid w:val="00EE7597"/>
    <w:rsid w:val="00F0042D"/>
    <w:rsid w:val="00F55C2F"/>
    <w:rsid w:val="00F6183E"/>
    <w:rsid w:val="00F643B1"/>
    <w:rsid w:val="00FB223C"/>
    <w:rsid w:val="00FE2182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53"/>
    <w:pPr>
      <w:ind w:left="720"/>
      <w:contextualSpacing/>
    </w:pPr>
  </w:style>
  <w:style w:type="paragraph" w:customStyle="1" w:styleId="c4">
    <w:name w:val="c4"/>
    <w:basedOn w:val="a"/>
    <w:rsid w:val="00C8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0F19"/>
  </w:style>
  <w:style w:type="character" w:customStyle="1" w:styleId="FontStyle24">
    <w:name w:val="Font Style24"/>
    <w:rsid w:val="00A27DE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2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27DE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27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455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5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8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D73"/>
  </w:style>
  <w:style w:type="paragraph" w:styleId="a9">
    <w:name w:val="footer"/>
    <w:basedOn w:val="a"/>
    <w:link w:val="aa"/>
    <w:uiPriority w:val="99"/>
    <w:unhideWhenUsed/>
    <w:rsid w:val="0028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D73"/>
  </w:style>
  <w:style w:type="numbering" w:customStyle="1" w:styleId="1">
    <w:name w:val="Нет списка1"/>
    <w:next w:val="a2"/>
    <w:uiPriority w:val="99"/>
    <w:semiHidden/>
    <w:unhideWhenUsed/>
    <w:rsid w:val="00282D73"/>
  </w:style>
  <w:style w:type="table" w:styleId="ab">
    <w:name w:val="Table Grid"/>
    <w:basedOn w:val="a1"/>
    <w:rsid w:val="0028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D4DA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0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0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53"/>
    <w:pPr>
      <w:ind w:left="720"/>
      <w:contextualSpacing/>
    </w:pPr>
  </w:style>
  <w:style w:type="paragraph" w:customStyle="1" w:styleId="c4">
    <w:name w:val="c4"/>
    <w:basedOn w:val="a"/>
    <w:rsid w:val="00C8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0F19"/>
  </w:style>
  <w:style w:type="character" w:customStyle="1" w:styleId="FontStyle24">
    <w:name w:val="Font Style24"/>
    <w:rsid w:val="00A27DE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2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27DE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27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455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5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8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D73"/>
  </w:style>
  <w:style w:type="paragraph" w:styleId="a9">
    <w:name w:val="footer"/>
    <w:basedOn w:val="a"/>
    <w:link w:val="aa"/>
    <w:uiPriority w:val="99"/>
    <w:unhideWhenUsed/>
    <w:rsid w:val="0028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D73"/>
  </w:style>
  <w:style w:type="numbering" w:customStyle="1" w:styleId="1">
    <w:name w:val="Нет списка1"/>
    <w:next w:val="a2"/>
    <w:uiPriority w:val="99"/>
    <w:semiHidden/>
    <w:unhideWhenUsed/>
    <w:rsid w:val="00282D73"/>
  </w:style>
  <w:style w:type="table" w:styleId="ab">
    <w:name w:val="Table Grid"/>
    <w:basedOn w:val="a1"/>
    <w:rsid w:val="0028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D4DA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0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-dance.kz/article/a-34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17.ru/blog/horeografij__psihologi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83B0-B22B-4153-8475-E8595DD1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SelEV</cp:lastModifiedBy>
  <cp:revision>13</cp:revision>
  <cp:lastPrinted>2017-02-13T12:34:00Z</cp:lastPrinted>
  <dcterms:created xsi:type="dcterms:W3CDTF">2017-02-09T04:19:00Z</dcterms:created>
  <dcterms:modified xsi:type="dcterms:W3CDTF">2018-06-04T12:55:00Z</dcterms:modified>
</cp:coreProperties>
</file>