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0B" w:rsidRDefault="001B3E0B" w:rsidP="001B3E0B">
      <w:pPr>
        <w:spacing w:line="240" w:lineRule="auto"/>
        <w:jc w:val="center"/>
      </w:pPr>
      <w:r>
        <w:t xml:space="preserve">Муниципальное бюджетное </w:t>
      </w:r>
      <w:proofErr w:type="gramStart"/>
      <w:r>
        <w:t>учреждение  дополнительного</w:t>
      </w:r>
      <w:proofErr w:type="gramEnd"/>
      <w:r>
        <w:t xml:space="preserve"> образования </w:t>
      </w:r>
    </w:p>
    <w:p w:rsidR="001B3E0B" w:rsidRDefault="001B3E0B" w:rsidP="001B3E0B">
      <w:pPr>
        <w:spacing w:line="240" w:lineRule="auto"/>
        <w:jc w:val="center"/>
      </w:pPr>
      <w:proofErr w:type="spellStart"/>
      <w:r>
        <w:t>Трубчевская</w:t>
      </w:r>
      <w:proofErr w:type="spellEnd"/>
      <w:r>
        <w:t xml:space="preserve">   </w:t>
      </w:r>
      <w:proofErr w:type="gramStart"/>
      <w:r>
        <w:t>детская  школа</w:t>
      </w:r>
      <w:proofErr w:type="gramEnd"/>
      <w:r>
        <w:t xml:space="preserve"> искусств им. А. </w:t>
      </w:r>
      <w:proofErr w:type="spellStart"/>
      <w:r>
        <w:t>Вяльцевой</w:t>
      </w:r>
      <w:proofErr w:type="spellEnd"/>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rPr>
          <w:b/>
          <w:bCs/>
          <w:sz w:val="28"/>
          <w:szCs w:val="28"/>
        </w:rPr>
      </w:pPr>
      <w:proofErr w:type="gramStart"/>
      <w:r>
        <w:rPr>
          <w:b/>
          <w:bCs/>
          <w:sz w:val="28"/>
          <w:szCs w:val="28"/>
        </w:rPr>
        <w:t>Методическое  сообщение</w:t>
      </w:r>
      <w:proofErr w:type="gramEnd"/>
    </w:p>
    <w:p w:rsidR="001B3E0B" w:rsidRDefault="001B3E0B" w:rsidP="001B3E0B">
      <w:pPr>
        <w:spacing w:line="240" w:lineRule="auto"/>
        <w:jc w:val="center"/>
        <w:rPr>
          <w:b/>
          <w:bCs/>
          <w:sz w:val="28"/>
          <w:szCs w:val="28"/>
        </w:rPr>
      </w:pPr>
    </w:p>
    <w:p w:rsidR="001B3E0B" w:rsidRDefault="001B3E0B" w:rsidP="001B3E0B">
      <w:pPr>
        <w:spacing w:line="240" w:lineRule="auto"/>
        <w:jc w:val="center"/>
        <w:rPr>
          <w:sz w:val="56"/>
          <w:szCs w:val="56"/>
        </w:rPr>
      </w:pPr>
      <w:r>
        <w:rPr>
          <w:sz w:val="56"/>
          <w:szCs w:val="56"/>
        </w:rPr>
        <w:t>Тема: «Значение музыкального сопровождения на уроках классического танца».</w:t>
      </w: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rPr>
          <w:sz w:val="32"/>
          <w:szCs w:val="32"/>
        </w:rPr>
      </w:pPr>
      <w:r>
        <w:rPr>
          <w:b/>
          <w:bCs/>
          <w:sz w:val="32"/>
          <w:szCs w:val="32"/>
        </w:rPr>
        <w:t>Преподаватель: Степанова М.А</w:t>
      </w:r>
      <w:r>
        <w:rPr>
          <w:sz w:val="32"/>
          <w:szCs w:val="32"/>
        </w:rPr>
        <w:t>.</w:t>
      </w: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pPr>
    </w:p>
    <w:p w:rsidR="001B3E0B" w:rsidRDefault="001B3E0B" w:rsidP="001B3E0B">
      <w:pPr>
        <w:spacing w:line="240" w:lineRule="auto"/>
        <w:jc w:val="center"/>
        <w:rPr>
          <w:sz w:val="28"/>
          <w:szCs w:val="28"/>
        </w:rPr>
      </w:pPr>
      <w:r>
        <w:rPr>
          <w:sz w:val="28"/>
          <w:szCs w:val="28"/>
        </w:rPr>
        <w:t>г.  Трубчевск</w:t>
      </w:r>
    </w:p>
    <w:p w:rsidR="001B3E0B" w:rsidRDefault="001B3E0B" w:rsidP="001B3E0B">
      <w:pPr>
        <w:spacing w:line="240" w:lineRule="auto"/>
        <w:rPr>
          <w:sz w:val="28"/>
          <w:szCs w:val="28"/>
        </w:rPr>
      </w:pPr>
    </w:p>
    <w:p w:rsidR="001B3E0B" w:rsidRDefault="001B3E0B" w:rsidP="001B3E0B">
      <w:pPr>
        <w:pStyle w:val="a3"/>
        <w:spacing w:line="240" w:lineRule="auto"/>
        <w:ind w:left="960"/>
        <w:rPr>
          <w:sz w:val="28"/>
          <w:szCs w:val="28"/>
        </w:rPr>
      </w:pPr>
      <w:r>
        <w:rPr>
          <w:sz w:val="28"/>
          <w:szCs w:val="28"/>
        </w:rPr>
        <w:t xml:space="preserve">                                                      2015г.</w:t>
      </w:r>
    </w:p>
    <w:p w:rsidR="001B3E0B" w:rsidRDefault="001B3E0B" w:rsidP="001B3E0B">
      <w:pPr>
        <w:spacing w:line="240" w:lineRule="auto"/>
        <w:jc w:val="both"/>
      </w:pPr>
    </w:p>
    <w:p w:rsidR="001B3E0B" w:rsidRDefault="001B3E0B" w:rsidP="001B3E0B">
      <w:pPr>
        <w:jc w:val="both"/>
        <w:rPr>
          <w:sz w:val="28"/>
          <w:szCs w:val="28"/>
        </w:rPr>
      </w:pPr>
      <w:r>
        <w:rPr>
          <w:sz w:val="28"/>
          <w:szCs w:val="28"/>
        </w:rPr>
        <w:lastRenderedPageBreak/>
        <w:t xml:space="preserve">    </w:t>
      </w:r>
      <w:proofErr w:type="gramStart"/>
      <w:r>
        <w:rPr>
          <w:sz w:val="28"/>
          <w:szCs w:val="28"/>
        </w:rPr>
        <w:t>Работа  концертмейстера</w:t>
      </w:r>
      <w:proofErr w:type="gramEnd"/>
      <w:r>
        <w:rPr>
          <w:sz w:val="28"/>
          <w:szCs w:val="28"/>
        </w:rPr>
        <w:t xml:space="preserve"> хореографии делится на две части: освоение музыкального материала, связанного с преподаванием той или иной дисциплины и ее хореографической специфики.  Музыкальные термины итальянского происхождения, а хореографические – французского. Поэтому концертмейстер должен понимать педагога-хореографа, чтобы правильно подобрать музыкальное сопровождение к тому или иному упражнению.  Необходимо знать, как то, или иное упражнение исполняется. Чтобы четко представлять себе структуру упражнения, накладывая на него музыкальное произведение, правильно делать акцент, динамическими оттенками помогать движению. Самое главное – научиться соотносить это упражнение с музыкальным материалом </w:t>
      </w:r>
      <w:proofErr w:type="gramStart"/>
      <w:r>
        <w:rPr>
          <w:sz w:val="28"/>
          <w:szCs w:val="28"/>
        </w:rPr>
        <w:t>–  уметь</w:t>
      </w:r>
      <w:proofErr w:type="gramEnd"/>
      <w:r>
        <w:rPr>
          <w:sz w:val="28"/>
          <w:szCs w:val="28"/>
        </w:rPr>
        <w:t xml:space="preserve"> ориентироваться в нотном тексте. Педагог может остановить упражнение в любом месте или начать отрабатывать какой-либо кусок упражнения отдельно. И для этого надо знать, с какого места нотного материала проигрывать отрывок для отработки того или иного движения.</w:t>
      </w:r>
    </w:p>
    <w:p w:rsidR="001B3E0B" w:rsidRDefault="001B3E0B" w:rsidP="001B3E0B">
      <w:pPr>
        <w:jc w:val="both"/>
        <w:rPr>
          <w:sz w:val="28"/>
          <w:szCs w:val="28"/>
        </w:rPr>
      </w:pPr>
      <w:r>
        <w:rPr>
          <w:sz w:val="28"/>
          <w:szCs w:val="28"/>
        </w:rPr>
        <w:t xml:space="preserve">     </w:t>
      </w:r>
      <w:proofErr w:type="gramStart"/>
      <w:r>
        <w:rPr>
          <w:sz w:val="28"/>
          <w:szCs w:val="28"/>
        </w:rPr>
        <w:t>Играя,  следует</w:t>
      </w:r>
      <w:proofErr w:type="gramEnd"/>
      <w:r>
        <w:rPr>
          <w:sz w:val="28"/>
          <w:szCs w:val="28"/>
        </w:rPr>
        <w:t xml:space="preserve"> четко понимать, что концертмейстер не является  самостоятельным исполнителем, а своей игрой помогает глубже проникнуть в эмоциональную структуру танца. Концертмейстер должен способствовать развитию активности музыкального восприятия детей, включению их в процесс сотворчества. </w:t>
      </w:r>
      <w:proofErr w:type="gramStart"/>
      <w:r>
        <w:rPr>
          <w:sz w:val="28"/>
          <w:szCs w:val="28"/>
        </w:rPr>
        <w:t>Внимание  концертмейстера</w:t>
      </w:r>
      <w:proofErr w:type="gramEnd"/>
      <w:r>
        <w:rPr>
          <w:sz w:val="28"/>
          <w:szCs w:val="28"/>
        </w:rPr>
        <w:t xml:space="preserve"> –  внимание многоплоскостное. Оно распределятся не только между двумя собственными руками, но и относительно танцоров. В каждый момент исполнения важно, что и как делают пальцы, как работает педаль, что в данный момент делают дети, что требует педагог, где помочь движению темпом, акцентом, динамическими оттенками и т.д. Нужно постоянно держать в поле зрения весь класс.</w:t>
      </w:r>
    </w:p>
    <w:p w:rsidR="001B3E0B" w:rsidRDefault="001B3E0B" w:rsidP="001B3E0B">
      <w:pPr>
        <w:jc w:val="both"/>
        <w:rPr>
          <w:sz w:val="28"/>
          <w:szCs w:val="28"/>
        </w:rPr>
      </w:pPr>
      <w:r>
        <w:rPr>
          <w:sz w:val="28"/>
          <w:szCs w:val="28"/>
        </w:rPr>
        <w:t xml:space="preserve">   Подбирая музыкальный материал к </w:t>
      </w:r>
      <w:proofErr w:type="gramStart"/>
      <w:r>
        <w:rPr>
          <w:sz w:val="28"/>
          <w:szCs w:val="28"/>
        </w:rPr>
        <w:t>занятиям,  следует</w:t>
      </w:r>
      <w:proofErr w:type="gramEnd"/>
      <w:r>
        <w:rPr>
          <w:sz w:val="28"/>
          <w:szCs w:val="28"/>
        </w:rPr>
        <w:t xml:space="preserve"> помнить  об огромном балетном музыкальном арсенале, созданном композиторами прошлого и настоящего. Здесь немало настоящих жемчужин, немало фрагментов, живо воспринимаемых ребенком.  Музыкальное оформление прививает воспитанникам эстетический вкус, осознанное отношение к музыкальному произведению – умение слышать музыкальную фразу, помогает ориентироваться в характере музыки, ритмическом рисунке, динамике. Именно музыка, хорошо подобранная, позволяет с первого урока избегнуть формального подхода к самым простым упражнениям. В течение последовательного ряда занятий ребенок приучается к своеобразному </w:t>
      </w:r>
      <w:r>
        <w:rPr>
          <w:sz w:val="28"/>
          <w:szCs w:val="28"/>
        </w:rPr>
        <w:lastRenderedPageBreak/>
        <w:t xml:space="preserve">мелодическому мышлению. Но, чтобы воспитанник, ни делал, упражнение или </w:t>
      </w:r>
      <w:proofErr w:type="gramStart"/>
      <w:r>
        <w:rPr>
          <w:sz w:val="28"/>
          <w:szCs w:val="28"/>
        </w:rPr>
        <w:t>танец,  надо</w:t>
      </w:r>
      <w:proofErr w:type="gramEnd"/>
      <w:r>
        <w:rPr>
          <w:sz w:val="28"/>
          <w:szCs w:val="28"/>
        </w:rPr>
        <w:t xml:space="preserve"> подбирать предельно ясные мелодии, особенно на первых этапах обучения. Музыка должна избираться в соответствии с требованиями хорошего вкуса, как в подлинном своем виде, так и в обработанном.  Не всякая музыка, соответствующая танцевальному движению по метроритму, в равной степени воспринимается воспитанниками. </w:t>
      </w:r>
    </w:p>
    <w:p w:rsidR="001B3E0B" w:rsidRDefault="001B3E0B" w:rsidP="001B3E0B">
      <w:pPr>
        <w:jc w:val="both"/>
        <w:rPr>
          <w:sz w:val="28"/>
          <w:szCs w:val="28"/>
        </w:rPr>
      </w:pPr>
      <w:r>
        <w:rPr>
          <w:sz w:val="28"/>
          <w:szCs w:val="28"/>
        </w:rPr>
        <w:t xml:space="preserve">       С педагогической точки зрения необходимо, чтобы музыка нравилась ребятам, была бы настроена «в унисон» с их вкусами. В значительной мере это зависит от возрастных особенностей.  Нужно учитывать, что дети дошкольного и младшего школьного возраста в силу своих возрастных особенностей увлекаются всем сказочным, волшебным. И поэтому я играю мелодии из сказок, мультфильмов, так как они более близки и понятны ребенку. Наиболее ярко запоминается то, что испытывается в состоянии сильного эмоционального переживания. А музыка, как никакое другое искусство, способна вызывать яркие, высокой интенсивности эмоции. Когда ребенок испытывает сильные эмоции, его восприятие активизируется. Поэтому, чем ярче, эмоциональнее музыка, тем больше она способствует усвоению танцевальных движений. </w:t>
      </w:r>
    </w:p>
    <w:p w:rsidR="001B3E0B" w:rsidRDefault="001B3E0B" w:rsidP="001B3E0B">
      <w:pPr>
        <w:jc w:val="both"/>
        <w:rPr>
          <w:sz w:val="28"/>
          <w:szCs w:val="28"/>
        </w:rPr>
      </w:pPr>
      <w:r>
        <w:rPr>
          <w:sz w:val="28"/>
          <w:szCs w:val="28"/>
        </w:rPr>
        <w:t xml:space="preserve">     В подростковом возрасте у детей происходит осознание своих возможностей, утверждение себя как личности; подросток претендует на роль взрослого. </w:t>
      </w:r>
      <w:proofErr w:type="gramStart"/>
      <w:r>
        <w:rPr>
          <w:sz w:val="28"/>
          <w:szCs w:val="28"/>
        </w:rPr>
        <w:t>Значит  необходимо</w:t>
      </w:r>
      <w:proofErr w:type="gramEnd"/>
      <w:r>
        <w:rPr>
          <w:sz w:val="28"/>
          <w:szCs w:val="28"/>
        </w:rPr>
        <w:t xml:space="preserve"> повышать уровень музыкального репертуара. На этом этапе появляется уже изысканность образов, более сложная фактура, развитая мелодия, неоднозначный ритм. Главным критерием отбора музыкального материала является степень художественности исполняемой музыки, и чтобы музыкальное произведение доставило удовольствие своей гармоничностью. Важно, каждый раз, выбирая музыку, четко и конкретно представлять себе, как то или иное упражнение будет «ложиться» на музыку. Музыкальное сопровождение на деле всегда должно помогать танцевать.</w:t>
      </w:r>
    </w:p>
    <w:p w:rsidR="001B3E0B" w:rsidRDefault="001B3E0B" w:rsidP="001B3E0B">
      <w:pPr>
        <w:jc w:val="both"/>
        <w:rPr>
          <w:sz w:val="28"/>
          <w:szCs w:val="28"/>
        </w:rPr>
      </w:pPr>
      <w:r>
        <w:rPr>
          <w:sz w:val="28"/>
          <w:szCs w:val="28"/>
        </w:rPr>
        <w:t xml:space="preserve">       В обязанности концертмейстера входит участие в решении образовательных и воспитательных задач. Естественно </w:t>
      </w:r>
      <w:proofErr w:type="gramStart"/>
      <w:r>
        <w:rPr>
          <w:sz w:val="28"/>
          <w:szCs w:val="28"/>
        </w:rPr>
        <w:t>образование  в</w:t>
      </w:r>
      <w:proofErr w:type="gramEnd"/>
      <w:r>
        <w:rPr>
          <w:sz w:val="28"/>
          <w:szCs w:val="28"/>
        </w:rPr>
        <w:t xml:space="preserve"> классе хореографии невозможно без верного помощника педагога – концертмейстера, обязательно присутствующего на всех занятиях и репетициях. Кто, как не концертмейстер разовьет у воспитанников музыкально-ритмические навыки, не привьет им музыкально-эстетический вкус. Концертмейстер помогает развитию музыкального мышления, видению </w:t>
      </w:r>
      <w:r>
        <w:rPr>
          <w:sz w:val="28"/>
          <w:szCs w:val="28"/>
        </w:rPr>
        <w:lastRenderedPageBreak/>
        <w:t>художественного образа. Подбор музыкального сопровождения требует большого внимания и временных затрат. Периодически он требует обновления. Здесь тоже надо знать чувство меры, так как слишком частая смена может повлечь за собой рассеянность внимания детей: они не успевают запомнить звучание музыкальных произведений и координировать в соответствии с ними свои действия. Слишком долго играемый материал может привести к тому, что движения будут выполняться учащимися механически: теряется свежесть восприятия.</w:t>
      </w:r>
    </w:p>
    <w:p w:rsidR="001B3E0B" w:rsidRDefault="001B3E0B" w:rsidP="001B3E0B">
      <w:pPr>
        <w:jc w:val="both"/>
        <w:rPr>
          <w:sz w:val="28"/>
          <w:szCs w:val="28"/>
        </w:rPr>
      </w:pPr>
      <w:r>
        <w:rPr>
          <w:sz w:val="28"/>
          <w:szCs w:val="28"/>
        </w:rPr>
        <w:t xml:space="preserve">       Правильно подобранное и выразительно исполненное сопровождения обогащает духовный мир учащихся, способствует выработке культуры и красоты движений, а также развивает столь необходимое чувство коллективного ритма. Сухой подсчёт без мелодического рисунка и других выразительных средств не способен в необходимой мере   организовать всю группу учащихся, побудить их к эмоционально-окрашенным, строго согласованным действиям. В повседневной работе концертмейстер не только творчески участвует в процессе урока, но и помогает хореографу выполнить одно из основных требований методики классического танца – целенаправленное музыкальное воспитание учащихся.</w:t>
      </w:r>
    </w:p>
    <w:p w:rsidR="001B3E0B" w:rsidRDefault="001B3E0B" w:rsidP="001B3E0B">
      <w:pPr>
        <w:jc w:val="both"/>
      </w:pPr>
    </w:p>
    <w:p w:rsidR="001B3E0B" w:rsidRDefault="001B3E0B" w:rsidP="001B3E0B">
      <w:pPr>
        <w:jc w:val="both"/>
      </w:pPr>
    </w:p>
    <w:p w:rsidR="001B3E0B" w:rsidRDefault="001B3E0B" w:rsidP="001B3E0B">
      <w:pPr>
        <w:jc w:val="both"/>
      </w:pPr>
    </w:p>
    <w:p w:rsidR="001B3E0B" w:rsidRDefault="001B3E0B" w:rsidP="001B3E0B"/>
    <w:p w:rsidR="001B3E0B" w:rsidRDefault="001B3E0B" w:rsidP="001B3E0B"/>
    <w:p w:rsidR="001B3E0B" w:rsidRDefault="001B3E0B" w:rsidP="001B3E0B"/>
    <w:p w:rsidR="001B3E0B" w:rsidRDefault="001B3E0B" w:rsidP="001B3E0B"/>
    <w:p w:rsidR="001B3E0B" w:rsidRDefault="001B3E0B" w:rsidP="001B3E0B"/>
    <w:p w:rsidR="001B3E0B" w:rsidRDefault="001B3E0B" w:rsidP="001B3E0B"/>
    <w:p w:rsidR="001B3E0B" w:rsidRDefault="001B3E0B" w:rsidP="001B3E0B"/>
    <w:p w:rsidR="001B3E0B" w:rsidRDefault="001B3E0B" w:rsidP="001B3E0B"/>
    <w:p w:rsidR="001B3E0B" w:rsidRDefault="001B3E0B" w:rsidP="001B3E0B"/>
    <w:p w:rsidR="001B3E0B" w:rsidRDefault="001B3E0B" w:rsidP="001B3E0B"/>
    <w:p w:rsidR="001B3E0B" w:rsidRDefault="001B3E0B" w:rsidP="001B3E0B"/>
    <w:p w:rsidR="001B3E0B" w:rsidRDefault="001B3E0B" w:rsidP="001B3E0B">
      <w:pPr>
        <w:rPr>
          <w:b/>
          <w:bCs/>
          <w:sz w:val="24"/>
          <w:szCs w:val="24"/>
        </w:rPr>
      </w:pPr>
      <w:r>
        <w:rPr>
          <w:b/>
          <w:bCs/>
          <w:sz w:val="24"/>
          <w:szCs w:val="24"/>
        </w:rPr>
        <w:lastRenderedPageBreak/>
        <w:t>С П И С О К         Л И Т Е Р А Т У Р Ы:</w:t>
      </w:r>
    </w:p>
    <w:p w:rsidR="001B3E0B" w:rsidRDefault="001B3E0B" w:rsidP="001B3E0B">
      <w:pPr>
        <w:jc w:val="both"/>
      </w:pPr>
      <w:r>
        <w:t>1.   Артоболевская А.Д. «Первая встреча с музыкой» Учебное пособие. Издание 6. – М.: «Советский композитор», 1992.</w:t>
      </w:r>
    </w:p>
    <w:p w:rsidR="001B3E0B" w:rsidRDefault="001B3E0B" w:rsidP="001B3E0B">
      <w:pPr>
        <w:jc w:val="both"/>
      </w:pPr>
      <w:r>
        <w:t xml:space="preserve">2.  Андреева М.П. </w:t>
      </w:r>
      <w:proofErr w:type="spellStart"/>
      <w:r>
        <w:t>Конорова</w:t>
      </w:r>
      <w:proofErr w:type="spellEnd"/>
      <w:r>
        <w:t xml:space="preserve"> Е.В. «Первые шаги в музыке» Методическое пособие. – М.: «Советский композитор», 1991.</w:t>
      </w:r>
    </w:p>
    <w:p w:rsidR="001B3E0B" w:rsidRDefault="001B3E0B" w:rsidP="001B3E0B">
      <w:pPr>
        <w:jc w:val="both"/>
      </w:pPr>
      <w:r>
        <w:t>3.   Гурьянова Л.Е. Основы ритмики, хореографии и современного бального танца. Программа для преподавателей дошкольных учреждений дополнительного образования и школ эстетического и физического воспитания. – Пермь, 2001.</w:t>
      </w:r>
    </w:p>
    <w:p w:rsidR="001B3E0B" w:rsidRDefault="001B3E0B" w:rsidP="001B3E0B">
      <w:pPr>
        <w:jc w:val="both"/>
      </w:pPr>
      <w:r>
        <w:t xml:space="preserve">4.     </w:t>
      </w:r>
      <w:proofErr w:type="spellStart"/>
      <w:r>
        <w:t>Кабалевский</w:t>
      </w:r>
      <w:proofErr w:type="spellEnd"/>
      <w:r>
        <w:t xml:space="preserve"> Д. «Как рассказывать детям о музыке?» – М., 1977. </w:t>
      </w:r>
    </w:p>
    <w:p w:rsidR="001B3E0B" w:rsidRDefault="001B3E0B" w:rsidP="001B3E0B">
      <w:pPr>
        <w:jc w:val="both"/>
      </w:pPr>
    </w:p>
    <w:p w:rsidR="009E1911" w:rsidRDefault="009E1911">
      <w:bookmarkStart w:id="0" w:name="_GoBack"/>
      <w:bookmarkEnd w:id="0"/>
    </w:p>
    <w:sectPr w:rsidR="009E1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3F"/>
    <w:rsid w:val="001B3E0B"/>
    <w:rsid w:val="009E1911"/>
    <w:rsid w:val="00B8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52D0F-DA90-4E8D-9EE1-7176D4D9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0B"/>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3E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3</cp:revision>
  <dcterms:created xsi:type="dcterms:W3CDTF">2018-06-16T14:44:00Z</dcterms:created>
  <dcterms:modified xsi:type="dcterms:W3CDTF">2018-06-16T14:45:00Z</dcterms:modified>
</cp:coreProperties>
</file>