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A" w:rsidRPr="00DA59DD" w:rsidRDefault="0097092A" w:rsidP="0097092A">
      <w:pPr>
        <w:shd w:val="clear" w:color="auto" w:fill="FFFFFF"/>
        <w:spacing w:before="100" w:beforeAutospacing="1" w:after="100" w:afterAutospacing="1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DA59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Биоэнергопластика</w:t>
      </w:r>
      <w:proofErr w:type="spellEnd"/>
      <w:r w:rsidRPr="00DA59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24E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DA59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инновационный метод в работе с детьми с речевыми нарушениями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DA59DD">
        <w:rPr>
          <w:sz w:val="32"/>
          <w:szCs w:val="32"/>
        </w:rPr>
        <w:t>Важнейшей проблемой дошкольного детства на современном этапе является увеличение количества детей с речевой патологией. Всё более востребованным становится поиск эффективных психолого-педагогических методов и приемов работы, направленных на развитие дошкольника с учетом его индивидуальных потребностей и возможностей. Особого внимания требует к себе решение проблемы развития детей с ограниченными возможностями здоровья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DA59DD">
        <w:rPr>
          <w:sz w:val="32"/>
          <w:szCs w:val="32"/>
        </w:rPr>
        <w:t xml:space="preserve">В исследованиях ученых Института физиологии детей и подростков М.М. Кольцовой, Е.И. </w:t>
      </w:r>
      <w:proofErr w:type="spellStart"/>
      <w:r w:rsidRPr="00DA59DD">
        <w:rPr>
          <w:sz w:val="32"/>
          <w:szCs w:val="32"/>
        </w:rPr>
        <w:t>Исениной</w:t>
      </w:r>
      <w:proofErr w:type="spellEnd"/>
      <w:r w:rsidRPr="00DA59DD">
        <w:rPr>
          <w:sz w:val="32"/>
          <w:szCs w:val="32"/>
        </w:rPr>
        <w:t xml:space="preserve"> отмечена связь интеллектуального и речевого развития ребенка со степенью </w:t>
      </w:r>
      <w:proofErr w:type="spellStart"/>
      <w:r w:rsidRPr="00DA59DD">
        <w:rPr>
          <w:sz w:val="32"/>
          <w:szCs w:val="32"/>
        </w:rPr>
        <w:t>сформированности</w:t>
      </w:r>
      <w:proofErr w:type="spellEnd"/>
      <w:r w:rsidRPr="00DA59DD">
        <w:rPr>
          <w:sz w:val="32"/>
          <w:szCs w:val="32"/>
        </w:rPr>
        <w:t xml:space="preserve"> у него пальцевой моторики.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DA59DD">
        <w:rPr>
          <w:sz w:val="32"/>
          <w:szCs w:val="32"/>
        </w:rPr>
        <w:t xml:space="preserve">Доказано, что уровень развития детской речи находится в прямой зависимости от степени </w:t>
      </w:r>
      <w:proofErr w:type="spellStart"/>
      <w:r w:rsidRPr="00DA59DD">
        <w:rPr>
          <w:sz w:val="32"/>
          <w:szCs w:val="32"/>
        </w:rPr>
        <w:t>сформированности</w:t>
      </w:r>
      <w:proofErr w:type="spellEnd"/>
      <w:r w:rsidRPr="00DA59DD">
        <w:rPr>
          <w:sz w:val="32"/>
          <w:szCs w:val="32"/>
        </w:rPr>
        <w:t xml:space="preserve"> тонких движений пальцев рук. Чем активнее и точнее движения пальцев у маленького ребенка, тем быстрее он начинает говорить. Кроме того игры с пальчиками создают благоприятный эмоциональный фон, развивают у ребенка умение подражать взрослому. </w:t>
      </w:r>
      <w:proofErr w:type="gramStart"/>
      <w:r w:rsidRPr="00DA59DD">
        <w:rPr>
          <w:sz w:val="32"/>
          <w:szCs w:val="32"/>
        </w:rPr>
        <w:t>Пальчиковые игры способствуют развитию памяти ребенка, так как он учиться запоминать определенные положения рук и последовательность движений, у малыша развивается воображение и фантазия, кисти рук и пальцы приобретают силу, хорошую подвижность и гибкость, а это в дальнейшем облегчит овладение навыком письма.</w:t>
      </w:r>
      <w:proofErr w:type="gramEnd"/>
    </w:p>
    <w:p w:rsidR="003E530E" w:rsidRPr="003E530E" w:rsidRDefault="003E530E" w:rsidP="003E530E">
      <w:pPr>
        <w:spacing w:after="0"/>
        <w:ind w:firstLine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Актуальность и целесообразность использования </w:t>
      </w:r>
      <w:proofErr w:type="spellStart"/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t>биоэнергопластики</w:t>
      </w:r>
      <w:proofErr w:type="spellEnd"/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логопедической практике объясняется тем, что: </w:t>
      </w:r>
    </w:p>
    <w:p w:rsidR="003E530E" w:rsidRPr="003E530E" w:rsidRDefault="003E530E" w:rsidP="00D24E2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новая технология открывает новые возможности; современная логопедическая практика характеризуется поиском и внедрением новых эффективных технологий, помогающих оптимизировать работу логопеда и облегчить коррекционный процесс для ребенка. </w:t>
      </w:r>
    </w:p>
    <w:p w:rsidR="003E530E" w:rsidRPr="003E530E" w:rsidRDefault="003E530E" w:rsidP="00D24E2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proofErr w:type="spellStart"/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t>биоэнергопластика</w:t>
      </w:r>
      <w:proofErr w:type="spellEnd"/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носит характер </w:t>
      </w:r>
      <w:proofErr w:type="spellStart"/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t>кмплексного</w:t>
      </w:r>
      <w:proofErr w:type="spellEnd"/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воздействия, не только развивает речь, но и активизирует естественное распределение биоэнергии в организме ребенка, стимулирует интеллектуальную деятельность, развивает координацию движений, мелкую и общую моторику; развивает артикуляционный аппарат; формирует эмоционально-психическое равновесие, активное физическое состояние, психические процессы; кинестетическое чувство. </w:t>
      </w:r>
    </w:p>
    <w:p w:rsidR="003E530E" w:rsidRPr="003E530E" w:rsidRDefault="003E530E" w:rsidP="00D24E2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–</w:t>
      </w:r>
      <w:r w:rsidR="00D24E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t>биоэнергопластика</w:t>
      </w:r>
      <w:proofErr w:type="spellEnd"/>
      <w:r w:rsidRPr="003E53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позволяет быстро убрать зрительную опору — зеркало и перейти к выполнению упражнений по ощущениям. Это особенно важно, так как в речи дети не видят свою артикуляцию. 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proofErr w:type="spellStart"/>
      <w:r w:rsidRPr="00DA59DD">
        <w:rPr>
          <w:b/>
          <w:bCs/>
          <w:sz w:val="32"/>
          <w:szCs w:val="32"/>
        </w:rPr>
        <w:t>Биоэнергопластика</w:t>
      </w:r>
      <w:proofErr w:type="spellEnd"/>
      <w:r w:rsidRPr="00DA59DD">
        <w:rPr>
          <w:b/>
          <w:bCs/>
          <w:sz w:val="32"/>
          <w:szCs w:val="32"/>
        </w:rPr>
        <w:t xml:space="preserve"> – </w:t>
      </w:r>
      <w:r w:rsidRPr="00DA59DD">
        <w:rPr>
          <w:sz w:val="32"/>
          <w:szCs w:val="32"/>
        </w:rPr>
        <w:t>это соединение движений артикуляционного аппарата с движениями кисти руки.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DA59DD">
        <w:rPr>
          <w:sz w:val="32"/>
          <w:szCs w:val="32"/>
        </w:rPr>
        <w:t>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DA59DD">
        <w:rPr>
          <w:sz w:val="32"/>
          <w:szCs w:val="32"/>
        </w:rPr>
        <w:t>На первом занятии дети знакомятся с упражнением для губ, языка или челюсти по стандартной методике, тренируются в правильном выполнении перед зеркалом. Рука ребенка в упражнение не вовлекается. При этом педагог, демонстрирующий упражнение, сопровождает показ движением кисти одной руки.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DA59DD">
        <w:rPr>
          <w:sz w:val="32"/>
          <w:szCs w:val="32"/>
        </w:rPr>
        <w:t xml:space="preserve">На третьем-четвертом занятии и у детей подключается к артикуляции движение сначала одной кисти ведущей руки. Дети с </w:t>
      </w:r>
      <w:proofErr w:type="gramStart"/>
      <w:r w:rsidRPr="00DA59DD">
        <w:rPr>
          <w:sz w:val="32"/>
          <w:szCs w:val="32"/>
        </w:rPr>
        <w:t>доминантной правой</w:t>
      </w:r>
      <w:proofErr w:type="gramEnd"/>
      <w:r w:rsidRPr="00DA59DD">
        <w:rPr>
          <w:sz w:val="32"/>
          <w:szCs w:val="32"/>
        </w:rPr>
        <w:t xml:space="preserve"> рукой работают правой кистью, </w:t>
      </w:r>
      <w:proofErr w:type="spellStart"/>
      <w:r w:rsidRPr="00DA59DD">
        <w:rPr>
          <w:sz w:val="32"/>
          <w:szCs w:val="32"/>
        </w:rPr>
        <w:t>леворукие</w:t>
      </w:r>
      <w:proofErr w:type="spellEnd"/>
      <w:r w:rsidRPr="00DA59DD">
        <w:rPr>
          <w:sz w:val="32"/>
          <w:szCs w:val="32"/>
        </w:rPr>
        <w:t xml:space="preserve"> дети – левой. Постепенно подключается вторая рука. Таким образом, ребенок выполняет артикуляционное упражнение или удерживает позу и одновременно движением обеих рук имитирует, повторяет движение артикуляционного аппарата. Такая </w:t>
      </w:r>
      <w:proofErr w:type="spellStart"/>
      <w:r w:rsidRPr="00DA59DD">
        <w:rPr>
          <w:sz w:val="32"/>
          <w:szCs w:val="32"/>
        </w:rPr>
        <w:t>пальцево</w:t>
      </w:r>
      <w:proofErr w:type="spellEnd"/>
      <w:r w:rsidRPr="00DA59DD">
        <w:rPr>
          <w:sz w:val="32"/>
          <w:szCs w:val="32"/>
        </w:rPr>
        <w:t>-речевая гимнастика продолжается весь учебный год. Педагог следит за ритмичным выполнением упражнений. С этой целью применяются счет, музыка, стихотворные строки. При этом двумя руками логопед или воспитатель продолжают давать четкий образец движения.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DA59DD">
        <w:rPr>
          <w:sz w:val="32"/>
          <w:szCs w:val="32"/>
        </w:rPr>
        <w:t xml:space="preserve">Применение </w:t>
      </w:r>
      <w:proofErr w:type="spellStart"/>
      <w:r w:rsidRPr="00DA59DD">
        <w:rPr>
          <w:sz w:val="32"/>
          <w:szCs w:val="32"/>
        </w:rPr>
        <w:t>биоэнергопластики</w:t>
      </w:r>
      <w:proofErr w:type="spellEnd"/>
      <w:r w:rsidRPr="00DA59DD">
        <w:rPr>
          <w:sz w:val="32"/>
          <w:szCs w:val="32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</w:t>
      </w:r>
    </w:p>
    <w:p w:rsidR="00F5020F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proofErr w:type="spellStart"/>
      <w:r w:rsidRPr="00DA59DD">
        <w:rPr>
          <w:sz w:val="32"/>
          <w:szCs w:val="32"/>
        </w:rPr>
        <w:t>Биоэнергопластика</w:t>
      </w:r>
      <w:proofErr w:type="spellEnd"/>
      <w:r w:rsidRPr="00DA59DD">
        <w:rPr>
          <w:sz w:val="32"/>
          <w:szCs w:val="32"/>
        </w:rPr>
        <w:t xml:space="preserve"> оптимизирует психологическую базу речи, улучшает моторные возможности ребенка по всем параметрам, способствует коррекции звукопроизношения, фонематических процессов. Синхронизация работы над речевой и мелкой моторикой вдвое сокращает время занятий, не только не уменьшая, но даже усиливая их </w:t>
      </w:r>
      <w:r w:rsidRPr="00DA59DD">
        <w:rPr>
          <w:sz w:val="32"/>
          <w:szCs w:val="32"/>
        </w:rPr>
        <w:lastRenderedPageBreak/>
        <w:t>результативность. Она позволяет быстро убрать зрительную опору – зеркало и перейти к выполнению упражнений по ощущениям. Это особенно важно, так как в реальной жизни дети не видят свою артикуляцию.</w:t>
      </w:r>
    </w:p>
    <w:p w:rsidR="00F5020F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020F">
        <w:rPr>
          <w:sz w:val="32"/>
          <w:szCs w:val="32"/>
        </w:rPr>
        <w:t xml:space="preserve">Использование </w:t>
      </w:r>
      <w:proofErr w:type="spellStart"/>
      <w:r w:rsidRPr="00F5020F">
        <w:rPr>
          <w:sz w:val="32"/>
          <w:szCs w:val="32"/>
        </w:rPr>
        <w:t>биоэнергопластики</w:t>
      </w:r>
      <w:proofErr w:type="spellEnd"/>
      <w:r w:rsidRPr="00F5020F">
        <w:rPr>
          <w:sz w:val="32"/>
          <w:szCs w:val="32"/>
        </w:rPr>
        <w:t xml:space="preserve"> существенно ускоряет исправление неправильно произносимых звуков у детей с нарушенными кинестетическими ощущениями, потому что работающая ладонь во много раз усиливает импульсы, идущие к коре головного мозга от языка. </w:t>
      </w:r>
    </w:p>
    <w:p w:rsidR="003E530E" w:rsidRDefault="00F5020F" w:rsidP="003E530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020F">
        <w:rPr>
          <w:sz w:val="32"/>
          <w:szCs w:val="32"/>
        </w:rPr>
        <w:t>Вот примеры некоторых </w:t>
      </w:r>
      <w:r w:rsidR="003E530E">
        <w:rPr>
          <w:sz w:val="32"/>
          <w:szCs w:val="32"/>
        </w:rPr>
        <w:t xml:space="preserve"> </w:t>
      </w:r>
      <w:r w:rsidRPr="00F5020F">
        <w:rPr>
          <w:sz w:val="32"/>
          <w:szCs w:val="32"/>
        </w:rPr>
        <w:t>артикуляционных упражнений с и</w:t>
      </w:r>
      <w:r>
        <w:rPr>
          <w:sz w:val="32"/>
          <w:szCs w:val="32"/>
        </w:rPr>
        <w:t xml:space="preserve">спользованием </w:t>
      </w:r>
      <w:proofErr w:type="spellStart"/>
      <w:r>
        <w:rPr>
          <w:sz w:val="32"/>
          <w:szCs w:val="32"/>
        </w:rPr>
        <w:t>биоэнергопластики</w:t>
      </w:r>
      <w:proofErr w:type="spellEnd"/>
      <w:r w:rsidRPr="00F5020F">
        <w:rPr>
          <w:sz w:val="32"/>
          <w:szCs w:val="32"/>
        </w:rPr>
        <w:t>:</w:t>
      </w:r>
    </w:p>
    <w:p w:rsidR="00F5020F" w:rsidRPr="00DA59DD" w:rsidRDefault="003E530E" w:rsidP="003E530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* Д</w:t>
      </w:r>
      <w:r w:rsidR="00F5020F" w:rsidRPr="00DA59DD">
        <w:rPr>
          <w:sz w:val="32"/>
          <w:szCs w:val="32"/>
        </w:rPr>
        <w:t xml:space="preserve">инамические упражнения нормализуют мышечный тонус, </w:t>
      </w:r>
      <w:r>
        <w:rPr>
          <w:sz w:val="32"/>
          <w:szCs w:val="32"/>
        </w:rPr>
        <w:t xml:space="preserve"> </w:t>
      </w:r>
      <w:r w:rsidR="00F5020F" w:rsidRPr="00DA59DD">
        <w:rPr>
          <w:sz w:val="32"/>
          <w:szCs w:val="32"/>
        </w:rPr>
        <w:t>переключаемость движений, делают их точными, легкими, ритмичными: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DA59DD">
        <w:rPr>
          <w:sz w:val="32"/>
          <w:szCs w:val="32"/>
        </w:rPr>
        <w:t>Часики</w:t>
      </w:r>
      <w:r>
        <w:rPr>
          <w:sz w:val="32"/>
          <w:szCs w:val="32"/>
        </w:rPr>
        <w:t>»</w:t>
      </w:r>
      <w:r w:rsidRPr="00DA59DD">
        <w:rPr>
          <w:sz w:val="32"/>
          <w:szCs w:val="32"/>
        </w:rPr>
        <w:t xml:space="preserve"> сопровождает сжатая и опущенная вниз ладонь, которая движется под счет влево - вправо.</w:t>
      </w:r>
    </w:p>
    <w:p w:rsidR="00F5020F" w:rsidRPr="00F5020F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F5020F">
        <w:rPr>
          <w:sz w:val="32"/>
          <w:szCs w:val="32"/>
        </w:rPr>
        <w:t>Качели</w:t>
      </w:r>
      <w:r>
        <w:rPr>
          <w:sz w:val="32"/>
          <w:szCs w:val="32"/>
        </w:rPr>
        <w:t>»</w:t>
      </w:r>
      <w:r w:rsidRPr="00F5020F">
        <w:rPr>
          <w:sz w:val="32"/>
          <w:szCs w:val="32"/>
        </w:rPr>
        <w:t xml:space="preserve"> - движение ладони с сомкнутыми пальцами вверх вниз.</w:t>
      </w:r>
    </w:p>
    <w:p w:rsidR="00F5020F" w:rsidRPr="00F5020F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F5020F">
        <w:rPr>
          <w:sz w:val="32"/>
          <w:szCs w:val="32"/>
        </w:rPr>
        <w:t>Утюжок</w:t>
      </w:r>
      <w:r>
        <w:rPr>
          <w:sz w:val="32"/>
          <w:szCs w:val="32"/>
        </w:rPr>
        <w:t>»</w:t>
      </w:r>
      <w:r w:rsidRPr="00F5020F">
        <w:rPr>
          <w:sz w:val="32"/>
          <w:szCs w:val="32"/>
        </w:rPr>
        <w:t xml:space="preserve"> - сомкнутая ладонь поднята вверх, тыльной стороной от себя, четыре сомкнутых пальца медленно и плавно двигаются вперед - назад и влево - вправо.</w:t>
      </w:r>
    </w:p>
    <w:p w:rsidR="00F5020F" w:rsidRPr="00F5020F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F5020F">
        <w:rPr>
          <w:sz w:val="32"/>
          <w:szCs w:val="32"/>
        </w:rPr>
        <w:t>Футбол</w:t>
      </w:r>
      <w:r>
        <w:rPr>
          <w:sz w:val="32"/>
          <w:szCs w:val="32"/>
        </w:rPr>
        <w:t>»</w:t>
      </w:r>
      <w:r w:rsidRPr="00F5020F">
        <w:rPr>
          <w:sz w:val="32"/>
          <w:szCs w:val="32"/>
        </w:rPr>
        <w:t xml:space="preserve"> - ладонь сжата в кулак, указательный палец выдвинут вперед, под счет кисть руки поворачивается вправо – влево.</w:t>
      </w:r>
    </w:p>
    <w:p w:rsidR="00F5020F" w:rsidRPr="00F5020F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020F">
        <w:rPr>
          <w:sz w:val="32"/>
          <w:szCs w:val="32"/>
          <w:bdr w:val="none" w:sz="0" w:space="0" w:color="auto" w:frame="1"/>
        </w:rPr>
        <w:t>«Расческа»- улыбнуться, открыть рот, положить язык на нижнюю губу. Закусить язык, верхними зубами протягивать между зубами.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Наши зубки - гребешок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Причесали язычок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Мы причешем много раз,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Чтоб он гладким был у нас.</w:t>
      </w:r>
    </w:p>
    <w:p w:rsidR="00F5020F" w:rsidRPr="00F5020F" w:rsidRDefault="00F5020F" w:rsidP="00F5020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Провести пальцами ведущей руки по ладони другой руки до запястья.</w:t>
      </w:r>
    </w:p>
    <w:p w:rsidR="00F5020F" w:rsidRPr="00F5020F" w:rsidRDefault="00F5020F" w:rsidP="00F502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«Маляр»- Рот широко открыт. Языком проводить по небу.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Наведем порядок в доме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поможем маме.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Кисточки возьмем мы в руки,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Все покрасим сами.</w:t>
      </w:r>
    </w:p>
    <w:p w:rsidR="003E530E" w:rsidRDefault="003E530E" w:rsidP="003E530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</w:t>
      </w:r>
      <w:r w:rsidR="00F5020F"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Ладонь вверх, пальцы полусогнуты. Двигать пальцами по направлению к запястью.</w:t>
      </w:r>
    </w:p>
    <w:p w:rsidR="00F5020F" w:rsidRPr="00DA59DD" w:rsidRDefault="003E530E" w:rsidP="003E530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* С</w:t>
      </w:r>
      <w:r w:rsidR="00F5020F" w:rsidRPr="003E530E">
        <w:rPr>
          <w:sz w:val="32"/>
          <w:szCs w:val="32"/>
        </w:rPr>
        <w:t>татические упражнения</w:t>
      </w:r>
      <w:r w:rsidR="00F5020F" w:rsidRPr="00DA59DD">
        <w:rPr>
          <w:sz w:val="32"/>
          <w:szCs w:val="32"/>
        </w:rPr>
        <w:t xml:space="preserve"> способствуют развитию мышечной силы, динамической организации движения, помогают ребенку принять правильную артикуляционную и пальчиковую позу: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«</w:t>
      </w:r>
      <w:r w:rsidRPr="00DA59DD">
        <w:rPr>
          <w:sz w:val="32"/>
          <w:szCs w:val="32"/>
        </w:rPr>
        <w:t>Улыбка</w:t>
      </w:r>
      <w:r>
        <w:rPr>
          <w:sz w:val="32"/>
          <w:szCs w:val="32"/>
        </w:rPr>
        <w:t>»</w:t>
      </w:r>
      <w:r w:rsidRPr="00DA59DD">
        <w:rPr>
          <w:sz w:val="32"/>
          <w:szCs w:val="32"/>
        </w:rPr>
        <w:t xml:space="preserve"> - пальчики расставлены в стороны, как лучики солнышка. Под счет 1 –пальчики расправляются и удерживаются одновременно с улыбкой 5 сек., на счет 2 –ладонь сворачивается в кулак. И так далее.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DA59DD">
        <w:rPr>
          <w:sz w:val="32"/>
          <w:szCs w:val="32"/>
        </w:rPr>
        <w:t>Хоботок</w:t>
      </w:r>
      <w:r>
        <w:rPr>
          <w:sz w:val="32"/>
          <w:szCs w:val="32"/>
        </w:rPr>
        <w:t>»</w:t>
      </w:r>
      <w:r w:rsidRPr="00DA59DD">
        <w:rPr>
          <w:sz w:val="32"/>
          <w:szCs w:val="32"/>
        </w:rPr>
        <w:t xml:space="preserve"> - ладонь собрана в щепоть, большой палец прижат к среднему.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DA59DD">
        <w:rPr>
          <w:sz w:val="32"/>
          <w:szCs w:val="32"/>
        </w:rPr>
        <w:t>Жало</w:t>
      </w:r>
      <w:r>
        <w:rPr>
          <w:sz w:val="32"/>
          <w:szCs w:val="32"/>
        </w:rPr>
        <w:t>»</w:t>
      </w:r>
      <w:r w:rsidRPr="00DA59DD">
        <w:rPr>
          <w:sz w:val="32"/>
          <w:szCs w:val="32"/>
        </w:rPr>
        <w:t xml:space="preserve">, </w:t>
      </w:r>
      <w:r>
        <w:rPr>
          <w:sz w:val="32"/>
          <w:szCs w:val="32"/>
        </w:rPr>
        <w:t>«</w:t>
      </w:r>
      <w:r w:rsidRPr="00DA59DD">
        <w:rPr>
          <w:sz w:val="32"/>
          <w:szCs w:val="32"/>
        </w:rPr>
        <w:t>Змейка</w:t>
      </w:r>
      <w:r>
        <w:rPr>
          <w:sz w:val="32"/>
          <w:szCs w:val="32"/>
        </w:rPr>
        <w:t>»</w:t>
      </w:r>
      <w:r w:rsidRPr="00DA59DD">
        <w:rPr>
          <w:sz w:val="32"/>
          <w:szCs w:val="32"/>
        </w:rPr>
        <w:t xml:space="preserve"> - пальцы сжаты в кулак, указательный выдвинут вперед.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DA59DD">
        <w:rPr>
          <w:sz w:val="32"/>
          <w:szCs w:val="32"/>
        </w:rPr>
        <w:t>Лопаточка</w:t>
      </w:r>
      <w:r>
        <w:rPr>
          <w:sz w:val="32"/>
          <w:szCs w:val="32"/>
        </w:rPr>
        <w:t>»</w:t>
      </w:r>
      <w:r w:rsidRPr="00DA59DD">
        <w:rPr>
          <w:sz w:val="32"/>
          <w:szCs w:val="32"/>
        </w:rPr>
        <w:t xml:space="preserve"> - большой палец прижат к ладони сбоку, сомкнутая, ненапряженная ладонь опущена вниз.</w:t>
      </w:r>
    </w:p>
    <w:p w:rsidR="00F5020F" w:rsidRPr="00DA59DD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DA59DD">
        <w:rPr>
          <w:sz w:val="32"/>
          <w:szCs w:val="32"/>
        </w:rPr>
        <w:t>Чашечка</w:t>
      </w:r>
      <w:r>
        <w:rPr>
          <w:sz w:val="32"/>
          <w:szCs w:val="32"/>
        </w:rPr>
        <w:t>»</w:t>
      </w:r>
      <w:r w:rsidRPr="00DA59DD">
        <w:rPr>
          <w:sz w:val="32"/>
          <w:szCs w:val="32"/>
        </w:rPr>
        <w:t xml:space="preserve"> - пальцы прижаты друг к другу, имитируя положение “чашечки”.</w:t>
      </w:r>
    </w:p>
    <w:p w:rsidR="00F5020F" w:rsidRPr="00F5020F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F5020F">
        <w:rPr>
          <w:sz w:val="32"/>
          <w:szCs w:val="32"/>
        </w:rPr>
        <w:t>Парус</w:t>
      </w:r>
      <w:r>
        <w:rPr>
          <w:sz w:val="32"/>
          <w:szCs w:val="32"/>
        </w:rPr>
        <w:t>»</w:t>
      </w:r>
      <w:r w:rsidRPr="00F5020F">
        <w:rPr>
          <w:sz w:val="32"/>
          <w:szCs w:val="32"/>
        </w:rPr>
        <w:t xml:space="preserve"> - сомкнутая ладонь поднята вверх.</w:t>
      </w:r>
    </w:p>
    <w:p w:rsidR="00F5020F" w:rsidRPr="00F5020F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F5020F">
        <w:rPr>
          <w:sz w:val="32"/>
          <w:szCs w:val="32"/>
        </w:rPr>
        <w:t>Горка</w:t>
      </w:r>
      <w:r>
        <w:rPr>
          <w:sz w:val="32"/>
          <w:szCs w:val="32"/>
        </w:rPr>
        <w:t>»</w:t>
      </w:r>
      <w:r w:rsidRPr="00F5020F">
        <w:rPr>
          <w:sz w:val="32"/>
          <w:szCs w:val="32"/>
        </w:rPr>
        <w:t xml:space="preserve"> - согнутая ладонь опущена.</w:t>
      </w:r>
    </w:p>
    <w:p w:rsidR="00F5020F" w:rsidRPr="00F5020F" w:rsidRDefault="00F5020F" w:rsidP="00F502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F5020F">
        <w:rPr>
          <w:sz w:val="32"/>
          <w:szCs w:val="32"/>
        </w:rPr>
        <w:t xml:space="preserve"> «</w:t>
      </w:r>
      <w:proofErr w:type="spellStart"/>
      <w:r w:rsidRPr="00F5020F">
        <w:rPr>
          <w:sz w:val="32"/>
          <w:szCs w:val="32"/>
        </w:rPr>
        <w:t>Бегемотик</w:t>
      </w:r>
      <w:proofErr w:type="spellEnd"/>
      <w:r w:rsidRPr="00F5020F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 w:rsidRPr="00F5020F">
        <w:rPr>
          <w:sz w:val="32"/>
          <w:szCs w:val="32"/>
        </w:rPr>
        <w:t>- рот открыть (счет до 10), закрыть (счет до 5)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Широко открыли ротик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Получился </w:t>
      </w:r>
      <w:proofErr w:type="spellStart"/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бегемотик</w:t>
      </w:r>
      <w:proofErr w:type="spellEnd"/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F5020F" w:rsidRPr="00F5020F" w:rsidRDefault="003E530E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F5020F"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Закрыли ротик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Отдыхает </w:t>
      </w:r>
      <w:proofErr w:type="spellStart"/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бегемотик</w:t>
      </w:r>
      <w:proofErr w:type="spellEnd"/>
    </w:p>
    <w:p w:rsidR="00F5020F" w:rsidRPr="00F5020F" w:rsidRDefault="003E530E" w:rsidP="00F502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</w:t>
      </w:r>
      <w:r w:rsidR="00F5020F"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Четыре пальца сомкнуты с большим пальцем, а затем разомкнуты.</w:t>
      </w:r>
    </w:p>
    <w:p w:rsidR="00F5020F" w:rsidRPr="00F5020F" w:rsidRDefault="00F5020F" w:rsidP="00F5020F">
      <w:pPr>
        <w:spacing w:after="0" w:line="240" w:lineRule="auto"/>
        <w:ind w:left="240"/>
        <w:textAlignment w:val="baseline"/>
        <w:rPr>
          <w:rFonts w:ascii="Helvetica" w:eastAsia="Times New Roman" w:hAnsi="Helvetica" w:cs="Helvetic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</w:t>
      </w: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«Заборчик»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улыбнуться, обнажить зубы (счет до 10), расслабить губы.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Вышли утром мы во двор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построили забор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Зубы сомкнуты сейчас</w:t>
      </w:r>
    </w:p>
    <w:p w:rsidR="00F5020F" w:rsidRPr="00F5020F" w:rsidRDefault="00F5020F" w:rsidP="00F502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Получилось все у нас.</w:t>
      </w:r>
    </w:p>
    <w:p w:rsidR="00F5020F" w:rsidRDefault="003E530E" w:rsidP="00F50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</w:t>
      </w:r>
      <w:r w:rsidR="00F5020F"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Четыре пальца сгибаются в области средних фаланг и приподнимаются над </w:t>
      </w:r>
      <w:proofErr w:type="gramStart"/>
      <w:r w:rsidR="00F5020F"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большим</w:t>
      </w:r>
      <w:proofErr w:type="gramEnd"/>
      <w:r w:rsidR="00F5020F" w:rsidRPr="00F5020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3E530E" w:rsidRDefault="003E530E" w:rsidP="003E530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3E530E">
        <w:rPr>
          <w:sz w:val="32"/>
          <w:szCs w:val="32"/>
        </w:rPr>
        <w:t>Из приведенных примеров понятно, что одновременное развитие пальцевой моторики и артикуляционной моторики, благотворно влияет на центры коры головного мозга, помогая согласовать работу понятийного и двигательного центров речи, при этом сократив время коррекционного процесса.</w:t>
      </w:r>
    </w:p>
    <w:p w:rsidR="003E530E" w:rsidRPr="003E530E" w:rsidRDefault="003E530E" w:rsidP="00D24E2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3E530E">
        <w:rPr>
          <w:sz w:val="32"/>
          <w:szCs w:val="32"/>
        </w:rPr>
        <w:t xml:space="preserve">Правила использования </w:t>
      </w:r>
      <w:proofErr w:type="spellStart"/>
      <w:r w:rsidRPr="003E530E">
        <w:rPr>
          <w:sz w:val="32"/>
          <w:szCs w:val="32"/>
        </w:rPr>
        <w:t>биоэнергопластики</w:t>
      </w:r>
      <w:proofErr w:type="spellEnd"/>
      <w:r w:rsidRPr="003E530E">
        <w:rPr>
          <w:sz w:val="32"/>
          <w:szCs w:val="32"/>
        </w:rPr>
        <w:t xml:space="preserve">. </w:t>
      </w:r>
      <w:proofErr w:type="gramStart"/>
      <w:r w:rsidRPr="003E530E">
        <w:rPr>
          <w:sz w:val="32"/>
          <w:szCs w:val="32"/>
        </w:rPr>
        <w:t>Артикуляционная гимнастика проводится одновременно с движениями сначала кисти одной руки, затем обеих рук, имитирующими движения челюсти или языка и названного артикуляционного упражнения, например упражнение «Рупор» большой палец соединяется с указательным образуя кольцо, губы округлены и выдвинуты вперед, верхние и нижние резцы видны.</w:t>
      </w:r>
      <w:proofErr w:type="gramEnd"/>
      <w:r w:rsidRPr="003E530E">
        <w:rPr>
          <w:sz w:val="32"/>
          <w:szCs w:val="32"/>
        </w:rPr>
        <w:t xml:space="preserve"> </w:t>
      </w:r>
      <w:r w:rsidRPr="003E530E">
        <w:rPr>
          <w:sz w:val="32"/>
          <w:szCs w:val="32"/>
        </w:rPr>
        <w:lastRenderedPageBreak/>
        <w:t xml:space="preserve">Это создает стимулирующее воздействие, на функциональное состояние коры головного мозга, создавая кинестетические ощущения. </w:t>
      </w:r>
    </w:p>
    <w:p w:rsidR="003E530E" w:rsidRPr="003E530E" w:rsidRDefault="003E530E" w:rsidP="003E530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3E530E">
        <w:rPr>
          <w:sz w:val="32"/>
          <w:szCs w:val="32"/>
        </w:rPr>
        <w:t xml:space="preserve">Большую роль кинестетических ощущений, в развитии речи, отмечал, Н. И. </w:t>
      </w:r>
      <w:proofErr w:type="spellStart"/>
      <w:r w:rsidRPr="003E530E">
        <w:rPr>
          <w:sz w:val="32"/>
          <w:szCs w:val="32"/>
        </w:rPr>
        <w:t>Жинкин</w:t>
      </w:r>
      <w:proofErr w:type="spellEnd"/>
      <w:r w:rsidRPr="003E530E">
        <w:rPr>
          <w:sz w:val="32"/>
          <w:szCs w:val="32"/>
        </w:rPr>
        <w:t xml:space="preserve">, (1958) сочетание движений речевого аппарата и кистей рук усиливают кинетическую </w:t>
      </w:r>
      <w:proofErr w:type="spellStart"/>
      <w:r w:rsidRPr="003E530E">
        <w:rPr>
          <w:sz w:val="32"/>
          <w:szCs w:val="32"/>
        </w:rPr>
        <w:t>афферентацию</w:t>
      </w:r>
      <w:proofErr w:type="spellEnd"/>
      <w:r w:rsidRPr="003E530E">
        <w:rPr>
          <w:sz w:val="32"/>
          <w:szCs w:val="32"/>
        </w:rPr>
        <w:t xml:space="preserve">, которая является важнейшим звеном целостной </w:t>
      </w:r>
      <w:bookmarkStart w:id="0" w:name="_GoBack"/>
      <w:bookmarkEnd w:id="0"/>
      <w:proofErr w:type="gramStart"/>
      <w:r w:rsidRPr="003E530E">
        <w:rPr>
          <w:sz w:val="32"/>
          <w:szCs w:val="32"/>
        </w:rPr>
        <w:t>речевой функциональной</w:t>
      </w:r>
      <w:proofErr w:type="gramEnd"/>
      <w:r w:rsidRPr="003E530E">
        <w:rPr>
          <w:sz w:val="32"/>
          <w:szCs w:val="32"/>
        </w:rPr>
        <w:t xml:space="preserve"> системы, обеспечивающей постнатальное созревание корковых речевых зон. </w:t>
      </w:r>
    </w:p>
    <w:p w:rsidR="003E530E" w:rsidRPr="003E530E" w:rsidRDefault="003E530E" w:rsidP="003E530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3E530E">
        <w:rPr>
          <w:sz w:val="32"/>
          <w:szCs w:val="32"/>
        </w:rPr>
        <w:t xml:space="preserve">Таким образом, </w:t>
      </w:r>
      <w:proofErr w:type="spellStart"/>
      <w:r w:rsidRPr="003E530E">
        <w:rPr>
          <w:sz w:val="32"/>
          <w:szCs w:val="32"/>
        </w:rPr>
        <w:t>биоэнергопластика</w:t>
      </w:r>
      <w:proofErr w:type="spellEnd"/>
      <w:r w:rsidRPr="003E530E">
        <w:rPr>
          <w:sz w:val="32"/>
          <w:szCs w:val="32"/>
        </w:rPr>
        <w:t xml:space="preserve"> гармонично сочетая в себе элементы базовых систем: артикуляционной гимнастики и развития пальцевой моторики, формирует кинетический и кинестетический артикуляционный </w:t>
      </w:r>
      <w:proofErr w:type="spellStart"/>
      <w:r w:rsidRPr="003E530E">
        <w:rPr>
          <w:sz w:val="32"/>
          <w:szCs w:val="32"/>
        </w:rPr>
        <w:t>праксис</w:t>
      </w:r>
      <w:proofErr w:type="spellEnd"/>
      <w:r w:rsidRPr="003E530E">
        <w:rPr>
          <w:sz w:val="32"/>
          <w:szCs w:val="32"/>
        </w:rPr>
        <w:t>, активизирует работу коры головного мозга, что является основой развития речи.</w:t>
      </w:r>
    </w:p>
    <w:p w:rsidR="0085200F" w:rsidRPr="005A600F" w:rsidRDefault="0085200F"/>
    <w:sectPr w:rsidR="0085200F" w:rsidRPr="005A600F" w:rsidSect="00D24E29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835"/>
    <w:multiLevelType w:val="multilevel"/>
    <w:tmpl w:val="8B0E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606A8"/>
    <w:multiLevelType w:val="multilevel"/>
    <w:tmpl w:val="F5D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E03AF"/>
    <w:multiLevelType w:val="multilevel"/>
    <w:tmpl w:val="E2B0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E24F2"/>
    <w:multiLevelType w:val="multilevel"/>
    <w:tmpl w:val="3A7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B62B9"/>
    <w:multiLevelType w:val="hybridMultilevel"/>
    <w:tmpl w:val="49F4A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8F"/>
    <w:rsid w:val="003E530E"/>
    <w:rsid w:val="005A600F"/>
    <w:rsid w:val="00817E8F"/>
    <w:rsid w:val="0085200F"/>
    <w:rsid w:val="0097092A"/>
    <w:rsid w:val="00D24E29"/>
    <w:rsid w:val="00F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00F"/>
    <w:rPr>
      <w:b/>
      <w:bCs/>
    </w:rPr>
  </w:style>
  <w:style w:type="character" w:styleId="a5">
    <w:name w:val="Emphasis"/>
    <w:basedOn w:val="a0"/>
    <w:uiPriority w:val="20"/>
    <w:qFormat/>
    <w:rsid w:val="005A60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00F"/>
    <w:rPr>
      <w:b/>
      <w:bCs/>
    </w:rPr>
  </w:style>
  <w:style w:type="character" w:styleId="a5">
    <w:name w:val="Emphasis"/>
    <w:basedOn w:val="a0"/>
    <w:uiPriority w:val="20"/>
    <w:qFormat/>
    <w:rsid w:val="005A6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Feelings Closely</dc:creator>
  <cp:keywords/>
  <dc:description/>
  <cp:lastModifiedBy>Feelings Closely</cp:lastModifiedBy>
  <cp:revision>6</cp:revision>
  <dcterms:created xsi:type="dcterms:W3CDTF">2018-12-13T19:38:00Z</dcterms:created>
  <dcterms:modified xsi:type="dcterms:W3CDTF">2018-12-13T20:14:00Z</dcterms:modified>
</cp:coreProperties>
</file>