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58" w:rsidRPr="00335EB0" w:rsidRDefault="000B7B58" w:rsidP="000B7B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bookmarkStart w:id="0" w:name="_GoBack"/>
      <w:bookmarkEnd w:id="0"/>
      <w:r w:rsidRPr="00335EB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МИНИСТЕРСТВО ОБРАЗОВАНИЯ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И НАУКИ </w:t>
      </w:r>
      <w:r w:rsidRPr="00335EB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РЕСПУБЛИКИ САХА (ЯКУТИЯ)</w:t>
      </w:r>
    </w:p>
    <w:p w:rsidR="000B7B58" w:rsidRPr="00335EB0" w:rsidRDefault="000B7B58" w:rsidP="000B7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Pr="00335EB0" w:rsidRDefault="000B7B58" w:rsidP="000B7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Pr="00335EB0" w:rsidRDefault="000B7B58" w:rsidP="000B7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Pr="00335EB0" w:rsidRDefault="000B7B58" w:rsidP="000B7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Pr="00335EB0" w:rsidRDefault="000B7B58" w:rsidP="000B7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Pr="00335EB0" w:rsidRDefault="000B7B58" w:rsidP="000B7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Pr="00335EB0" w:rsidRDefault="000B7B58" w:rsidP="000B7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0B7B58" w:rsidRPr="00745A9F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5A9F">
        <w:rPr>
          <w:rFonts w:ascii="Times New Roman" w:hAnsi="Times New Roman" w:cs="Times New Roman"/>
          <w:b/>
          <w:sz w:val="36"/>
          <w:szCs w:val="36"/>
        </w:rPr>
        <w:t>«Развитие социальной активности студентов путем вовлечения в волонтерскую деятельность».</w:t>
      </w:r>
    </w:p>
    <w:p w:rsidR="000B7B58" w:rsidRPr="00745A9F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B7B58" w:rsidRDefault="000B7B58" w:rsidP="000B7B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7B58" w:rsidRDefault="000B7B58" w:rsidP="000B7B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7B58" w:rsidRDefault="000B7B58" w:rsidP="000B7B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7B58" w:rsidRDefault="000B7B58" w:rsidP="000B7B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7B58" w:rsidRDefault="000B7B58" w:rsidP="000B7B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7B58" w:rsidRDefault="000B7B58" w:rsidP="000B7B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7B58" w:rsidRDefault="000B7B58" w:rsidP="000B7B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7B58" w:rsidRPr="00745A9F" w:rsidRDefault="000B7B58" w:rsidP="000B7B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5A9F">
        <w:rPr>
          <w:rFonts w:ascii="Times New Roman" w:hAnsi="Times New Roman" w:cs="Times New Roman"/>
          <w:b/>
          <w:sz w:val="28"/>
          <w:szCs w:val="28"/>
        </w:rPr>
        <w:t>Никитина Ирина Егоровна</w:t>
      </w:r>
    </w:p>
    <w:p w:rsidR="000B7B58" w:rsidRPr="00745A9F" w:rsidRDefault="000B7B58" w:rsidP="000B7B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5A9F">
        <w:rPr>
          <w:rFonts w:ascii="Times New Roman" w:hAnsi="Times New Roman" w:cs="Times New Roman"/>
          <w:b/>
          <w:sz w:val="28"/>
          <w:szCs w:val="28"/>
        </w:rPr>
        <w:t>Воспитатель-педагог</w:t>
      </w:r>
    </w:p>
    <w:p w:rsidR="000B7B58" w:rsidRPr="00745A9F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58" w:rsidRPr="00745A9F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</w:t>
      </w:r>
    </w:p>
    <w:p w:rsidR="000B7B58" w:rsidRDefault="000B7B58" w:rsidP="000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2479F3" w:rsidRDefault="002479F3" w:rsidP="000B7B58">
      <w:pPr>
        <w:spacing w:after="0" w:line="240" w:lineRule="auto"/>
        <w:rPr>
          <w:b/>
          <w:bCs/>
          <w:color w:val="252525"/>
        </w:rPr>
      </w:pPr>
    </w:p>
    <w:p w:rsidR="00AF6657" w:rsidRPr="000B7B58" w:rsidRDefault="00AF6657" w:rsidP="000B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52C">
        <w:rPr>
          <w:b/>
          <w:bCs/>
          <w:color w:val="252525"/>
        </w:rPr>
        <w:t>Введение</w:t>
      </w:r>
    </w:p>
    <w:p w:rsidR="007136E6" w:rsidRPr="000433AC" w:rsidRDefault="007136E6" w:rsidP="007136E6">
      <w:pPr>
        <w:pStyle w:val="a3"/>
        <w:shd w:val="clear" w:color="auto" w:fill="FFFFFF"/>
        <w:spacing w:before="0" w:beforeAutospacing="0" w:after="0" w:afterAutospacing="0" w:line="362" w:lineRule="atLeast"/>
        <w:jc w:val="both"/>
        <w:rPr>
          <w:bCs/>
          <w:color w:val="252525"/>
        </w:rPr>
      </w:pPr>
    </w:p>
    <w:p w:rsidR="00AF6657" w:rsidRPr="007136E6" w:rsidRDefault="00AF6657" w:rsidP="004805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</w:rPr>
      </w:pPr>
      <w:r w:rsidRPr="000433AC">
        <w:rPr>
          <w:bCs/>
          <w:color w:val="252525"/>
        </w:rPr>
        <w:t>Волонтёрство</w:t>
      </w:r>
      <w:r w:rsidRPr="000433AC">
        <w:rPr>
          <w:rStyle w:val="apple-converted-space"/>
          <w:color w:val="252525"/>
        </w:rPr>
        <w:t> </w:t>
      </w:r>
      <w:r w:rsidRPr="000433AC">
        <w:rPr>
          <w:color w:val="252525"/>
        </w:rPr>
        <w:t>или</w:t>
      </w:r>
      <w:r w:rsidRPr="000433AC">
        <w:rPr>
          <w:rStyle w:val="apple-converted-space"/>
          <w:color w:val="252525"/>
        </w:rPr>
        <w:t> </w:t>
      </w:r>
      <w:r w:rsidRPr="000433AC">
        <w:rPr>
          <w:bCs/>
          <w:color w:val="252525"/>
        </w:rPr>
        <w:t>волонтёрская деятельность</w:t>
      </w:r>
      <w:r w:rsidRPr="007136E6">
        <w:rPr>
          <w:rStyle w:val="apple-converted-space"/>
          <w:color w:val="252525"/>
        </w:rPr>
        <w:t> </w:t>
      </w:r>
      <w:r w:rsidRPr="007136E6">
        <w:rPr>
          <w:color w:val="252525"/>
        </w:rPr>
        <w:t>(от</w:t>
      </w:r>
      <w:r w:rsidRPr="0048052C">
        <w:rPr>
          <w:rStyle w:val="apple-converted-space"/>
          <w:color w:val="252525"/>
        </w:rPr>
        <w:t> </w:t>
      </w:r>
      <w:hyperlink r:id="rId8" w:tooltip="Латинский язык" w:history="1">
        <w:r w:rsidRPr="0048052C">
          <w:rPr>
            <w:rStyle w:val="a4"/>
            <w:color w:val="0B0080"/>
            <w:u w:val="none"/>
          </w:rPr>
          <w:t>лат.</w:t>
        </w:r>
      </w:hyperlink>
      <w:r w:rsidRPr="007136E6">
        <w:rPr>
          <w:color w:val="252525"/>
        </w:rPr>
        <w:t> </w:t>
      </w:r>
      <w:r w:rsidRPr="007136E6">
        <w:rPr>
          <w:i/>
          <w:iCs/>
          <w:color w:val="252525"/>
          <w:lang w:val="la-Latn"/>
        </w:rPr>
        <w:t>voluntarius</w:t>
      </w:r>
      <w:r w:rsidRPr="007136E6">
        <w:rPr>
          <w:color w:val="252525"/>
        </w:rPr>
        <w:t xml:space="preserve"> — добровольный) —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 </w:t>
      </w:r>
      <w:r w:rsidRPr="007136E6">
        <w:rPr>
          <w:b/>
          <w:bCs/>
          <w:color w:val="252525"/>
        </w:rPr>
        <w:t>Добровольцы</w:t>
      </w:r>
      <w:r w:rsidRPr="007136E6">
        <w:rPr>
          <w:color w:val="252525"/>
        </w:rPr>
        <w:t>, с точки зрения закона Российской Федерации — физические лица, осуществляющие</w:t>
      </w:r>
      <w:r w:rsidRPr="007136E6">
        <w:rPr>
          <w:rStyle w:val="apple-converted-space"/>
          <w:color w:val="252525"/>
        </w:rPr>
        <w:t> </w:t>
      </w:r>
      <w:hyperlink r:id="rId9" w:tooltip="Благотворительность" w:history="1">
        <w:r w:rsidRPr="0048052C">
          <w:rPr>
            <w:rStyle w:val="a4"/>
            <w:color w:val="000000" w:themeColor="text1"/>
            <w:u w:val="none"/>
          </w:rPr>
          <w:t>благотворительную деятельность</w:t>
        </w:r>
      </w:hyperlink>
      <w:r w:rsidR="0048052C" w:rsidRPr="0048052C">
        <w:t xml:space="preserve"> </w:t>
      </w:r>
      <w:r w:rsidRPr="007136E6">
        <w:rPr>
          <w:rStyle w:val="apple-converted-space"/>
          <w:color w:val="252525"/>
        </w:rPr>
        <w:t> </w:t>
      </w:r>
      <w:r w:rsidRPr="007136E6">
        <w:rPr>
          <w:color w:val="252525"/>
        </w:rPr>
        <w:t>в форме безвозмездного выполнения работ, оказания услуг (добровольческой деятельности).</w:t>
      </w:r>
    </w:p>
    <w:p w:rsidR="00AF6657" w:rsidRPr="007136E6" w:rsidRDefault="00AF6657" w:rsidP="00480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7136E6">
        <w:rPr>
          <w:color w:val="252525"/>
        </w:rPr>
        <w:t>Деятельность благотворительных организаций нуждается в поддержке добровольцев. Для организации добровольческой деятельности, с одной стороны, создаются вакансии добровольцев в благотворительных организациях, с другой стороны — формируется круг поддерживающих организаций и сам добровольческий корпус участников</w:t>
      </w:r>
      <w:r w:rsidRPr="007136E6">
        <w:rPr>
          <w:rStyle w:val="apple-converted-space"/>
          <w:color w:val="252525"/>
        </w:rPr>
        <w:t> </w:t>
      </w:r>
      <w:hyperlink r:id="rId10" w:tooltip="Благотворительная деятельность" w:history="1">
        <w:r w:rsidRPr="0048052C">
          <w:rPr>
            <w:rStyle w:val="a4"/>
            <w:color w:val="000000" w:themeColor="text1"/>
            <w:u w:val="none"/>
          </w:rPr>
          <w:t>благотворительной деятельности</w:t>
        </w:r>
      </w:hyperlink>
      <w:r w:rsidRPr="0048052C">
        <w:rPr>
          <w:color w:val="000000" w:themeColor="text1"/>
        </w:rPr>
        <w:t>,</w:t>
      </w:r>
      <w:r w:rsidRPr="007136E6">
        <w:rPr>
          <w:color w:val="252525"/>
        </w:rPr>
        <w:t xml:space="preserve"> согласных принимать участие в бесплатном труде во благо нуждающихся. Такой бесплатный труд является разновидностью филантропии (бескорыстного дарения в пользу нуждающихся благоприобретателей — людей, природы).</w:t>
      </w:r>
    </w:p>
    <w:p w:rsidR="0048052C" w:rsidRPr="007136E6" w:rsidRDefault="0048052C" w:rsidP="004805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Созданным распоряжением Правительства от 23 декабря 2014 г. № 1517-р Координационным советом по развитию добровольчества осуществляется координация и эффективное взаимодействие по вопросам развития добровольчества в Республике Саха (Якутия).</w:t>
      </w:r>
    </w:p>
    <w:p w:rsidR="0048052C" w:rsidRPr="007136E6" w:rsidRDefault="0048052C" w:rsidP="004805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На Координационном совете по развитию добровольчества был обсужден проект Закона о добровольчестве,</w:t>
      </w:r>
      <w:r w:rsidRPr="007136E6">
        <w:rPr>
          <w:rFonts w:ascii="Times New Roman" w:hAnsi="Times New Roman" w:cs="Times New Roman"/>
          <w:sz w:val="24"/>
          <w:szCs w:val="24"/>
          <w:lang w:val="sah-RU"/>
        </w:rPr>
        <w:t xml:space="preserve"> членами Совета было принято решение внести законопроект о добровольчестве на рассмотрение Общественного совета при Министерстве по делам молодежи и семейной политике РС (Я). </w:t>
      </w:r>
      <w:r w:rsidRPr="007136E6">
        <w:rPr>
          <w:rFonts w:ascii="Times New Roman" w:hAnsi="Times New Roman" w:cs="Times New Roman"/>
          <w:sz w:val="24"/>
          <w:szCs w:val="24"/>
        </w:rPr>
        <w:t xml:space="preserve">Принятие Закона о добровольчестве в нашей республике уточнял и четко определял бы понятия, используемые в волонтерской деятельности: «волонтер», «волонтерская деятельность» и слова, касающиеся волонтерства, также регламентировал бы учет добровольческого труда, критериев оценки и методики определения социально-экономической эффективности добровольной работы в республике. </w:t>
      </w:r>
    </w:p>
    <w:p w:rsidR="0048052C" w:rsidRPr="0048052C" w:rsidRDefault="0048052C" w:rsidP="00480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</w:p>
    <w:p w:rsidR="007136E6" w:rsidRPr="007136E6" w:rsidRDefault="007136E6" w:rsidP="004805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</w:p>
    <w:p w:rsidR="0013071E" w:rsidRDefault="0013071E" w:rsidP="00D448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52525"/>
        </w:rPr>
      </w:pPr>
    </w:p>
    <w:p w:rsidR="000B7B58" w:rsidRDefault="000B7B58" w:rsidP="00D448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52525"/>
        </w:rPr>
      </w:pPr>
    </w:p>
    <w:p w:rsidR="00AF6657" w:rsidRPr="0013071E" w:rsidRDefault="00BF44A2" w:rsidP="00D448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52525"/>
        </w:rPr>
      </w:pPr>
      <w:r>
        <w:rPr>
          <w:b/>
          <w:color w:val="252525"/>
        </w:rPr>
        <w:t>1.</w:t>
      </w:r>
      <w:r w:rsidR="00AF6657" w:rsidRPr="007136E6">
        <w:rPr>
          <w:b/>
          <w:color w:val="252525"/>
        </w:rPr>
        <w:t>История волонтерства</w:t>
      </w:r>
      <w:r w:rsidR="0013071E">
        <w:rPr>
          <w:b/>
          <w:color w:val="252525"/>
        </w:rPr>
        <w:t>.</w:t>
      </w:r>
    </w:p>
    <w:p w:rsidR="0013071E" w:rsidRPr="00C92F23" w:rsidRDefault="0013071E" w:rsidP="00D448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52525"/>
        </w:rPr>
      </w:pPr>
    </w:p>
    <w:p w:rsidR="00AF6657" w:rsidRPr="007136E6" w:rsidRDefault="00AF6657" w:rsidP="00480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7136E6">
        <w:rPr>
          <w:color w:val="252525"/>
        </w:rPr>
        <w:t>Первоначально волонтёрами называли исключительно солдат-добровольцев</w:t>
      </w:r>
      <w:hyperlink r:id="rId11" w:anchor="cite_note-1" w:history="1">
        <w:r w:rsidRPr="007136E6">
          <w:rPr>
            <w:rStyle w:val="a4"/>
            <w:color w:val="0B0080"/>
            <w:vertAlign w:val="superscript"/>
          </w:rPr>
          <w:t>[1]</w:t>
        </w:r>
      </w:hyperlink>
      <w:r w:rsidR="00D44848" w:rsidRPr="00D44848">
        <w:t>.</w:t>
      </w:r>
      <w:r w:rsidRPr="00A35479">
        <w:rPr>
          <w:color w:val="000000" w:themeColor="text1"/>
        </w:rPr>
        <w:t>В</w:t>
      </w:r>
      <w:r w:rsidRPr="00A35479">
        <w:rPr>
          <w:rStyle w:val="apple-converted-space"/>
          <w:color w:val="000000" w:themeColor="text1"/>
        </w:rPr>
        <w:t> </w:t>
      </w:r>
      <w:hyperlink r:id="rId12" w:tooltip="Италия" w:history="1">
        <w:r w:rsidRPr="00A35479">
          <w:rPr>
            <w:rStyle w:val="a4"/>
            <w:color w:val="000000" w:themeColor="text1"/>
            <w:u w:val="none"/>
          </w:rPr>
          <w:t>Италии</w:t>
        </w:r>
      </w:hyperlink>
      <w:r w:rsidRPr="00A35479">
        <w:rPr>
          <w:color w:val="000000" w:themeColor="text1"/>
        </w:rPr>
        <w:t>,</w:t>
      </w:r>
      <w:r w:rsidRPr="00A35479">
        <w:rPr>
          <w:rStyle w:val="apple-converted-space"/>
          <w:color w:val="000000" w:themeColor="text1"/>
        </w:rPr>
        <w:t> </w:t>
      </w:r>
      <w:hyperlink r:id="rId13" w:tooltip="Франция" w:history="1">
        <w:r w:rsidRPr="00A35479">
          <w:rPr>
            <w:rStyle w:val="a4"/>
            <w:color w:val="000000" w:themeColor="text1"/>
            <w:u w:val="none"/>
          </w:rPr>
          <w:t>Франции</w:t>
        </w:r>
      </w:hyperlink>
      <w:r w:rsidRPr="00A35479">
        <w:rPr>
          <w:color w:val="000000" w:themeColor="text1"/>
        </w:rPr>
        <w:t>,</w:t>
      </w:r>
      <w:r w:rsidRPr="00A35479">
        <w:rPr>
          <w:rStyle w:val="apple-converted-space"/>
          <w:color w:val="000000" w:themeColor="text1"/>
        </w:rPr>
        <w:t> </w:t>
      </w:r>
      <w:hyperlink r:id="rId14" w:tooltip="Англия" w:history="1">
        <w:r w:rsidRPr="00A35479">
          <w:rPr>
            <w:rStyle w:val="a4"/>
            <w:color w:val="000000" w:themeColor="text1"/>
            <w:u w:val="none"/>
          </w:rPr>
          <w:t>Англии</w:t>
        </w:r>
      </w:hyperlink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и</w:t>
      </w:r>
      <w:r w:rsidRPr="00A35479">
        <w:rPr>
          <w:rStyle w:val="apple-converted-space"/>
          <w:color w:val="000000" w:themeColor="text1"/>
        </w:rPr>
        <w:t> </w:t>
      </w:r>
      <w:hyperlink r:id="rId15" w:tooltip="Германия" w:history="1">
        <w:r w:rsidRPr="00A35479">
          <w:rPr>
            <w:rStyle w:val="a4"/>
            <w:color w:val="000000" w:themeColor="text1"/>
            <w:u w:val="none"/>
          </w:rPr>
          <w:t>Германии</w:t>
        </w:r>
      </w:hyperlink>
      <w:r w:rsidR="00D44848" w:rsidRPr="00D44848">
        <w:rPr>
          <w:color w:val="000000" w:themeColor="text1"/>
        </w:rPr>
        <w:t xml:space="preserve"> </w:t>
      </w:r>
      <w:r w:rsidRPr="00A35479">
        <w:rPr>
          <w:color w:val="000000" w:themeColor="text1"/>
        </w:rPr>
        <w:t>в</w:t>
      </w:r>
      <w:r w:rsidR="00D44848" w:rsidRPr="00D44848">
        <w:rPr>
          <w:color w:val="000000" w:themeColor="text1"/>
        </w:rPr>
        <w:t xml:space="preserve"> </w:t>
      </w:r>
      <w:r w:rsidRPr="00A35479">
        <w:rPr>
          <w:color w:val="000000" w:themeColor="text1"/>
        </w:rPr>
        <w:t>ходе</w:t>
      </w:r>
      <w:r w:rsidRPr="00A35479">
        <w:rPr>
          <w:rStyle w:val="apple-converted-space"/>
          <w:color w:val="000000" w:themeColor="text1"/>
        </w:rPr>
        <w:t> </w:t>
      </w:r>
      <w:hyperlink r:id="rId16" w:tooltip="Восьмидесятилетняя война" w:history="1">
        <w:r w:rsidRPr="00A35479">
          <w:rPr>
            <w:rStyle w:val="a4"/>
            <w:color w:val="000000" w:themeColor="text1"/>
            <w:u w:val="none"/>
          </w:rPr>
          <w:t>Восьмидесятилетней</w:t>
        </w:r>
      </w:hyperlink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и</w:t>
      </w:r>
      <w:r w:rsidRPr="00A35479">
        <w:rPr>
          <w:rStyle w:val="apple-converted-space"/>
          <w:color w:val="000000" w:themeColor="text1"/>
        </w:rPr>
        <w:t> </w:t>
      </w:r>
      <w:hyperlink r:id="rId17" w:tooltip="Тридцатилетняя война" w:history="1">
        <w:r w:rsidRPr="00A35479">
          <w:rPr>
            <w:rStyle w:val="a4"/>
            <w:color w:val="000000" w:themeColor="text1"/>
            <w:u w:val="none"/>
          </w:rPr>
          <w:t>Тридцатилетней</w:t>
        </w:r>
      </w:hyperlink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войн различные</w:t>
      </w:r>
      <w:r w:rsidRPr="00A35479">
        <w:rPr>
          <w:rStyle w:val="apple-converted-space"/>
          <w:color w:val="000000" w:themeColor="text1"/>
        </w:rPr>
        <w:t> </w:t>
      </w:r>
      <w:hyperlink r:id="rId18" w:tooltip="Сюзерен" w:history="1">
        <w:r w:rsidRPr="00A35479">
          <w:rPr>
            <w:rStyle w:val="a4"/>
            <w:color w:val="000000" w:themeColor="text1"/>
            <w:u w:val="none"/>
          </w:rPr>
          <w:t>сюзерены</w:t>
        </w:r>
      </w:hyperlink>
      <w:r w:rsidRPr="007136E6">
        <w:rPr>
          <w:rStyle w:val="apple-converted-space"/>
          <w:color w:val="252525"/>
        </w:rPr>
        <w:t> </w:t>
      </w:r>
      <w:r w:rsidRPr="007136E6">
        <w:rPr>
          <w:color w:val="252525"/>
        </w:rPr>
        <w:t>призывали под свои знамёна всё новых и новых охотников повоевать, но, часто уже не имея денег на содержание войск, оговаривали, что наградой им будут только слава и военная добыча. Многим этого было достаточно: в XVII веке французское</w:t>
      </w:r>
      <w:r w:rsidRPr="007136E6">
        <w:rPr>
          <w:rStyle w:val="apple-converted-space"/>
          <w:color w:val="252525"/>
        </w:rPr>
        <w:t> </w:t>
      </w:r>
      <w:r w:rsidRPr="007136E6">
        <w:rPr>
          <w:i/>
          <w:iCs/>
          <w:color w:val="252525"/>
        </w:rPr>
        <w:t>volontaire</w:t>
      </w:r>
      <w:r w:rsidRPr="007136E6">
        <w:rPr>
          <w:color w:val="252525"/>
        </w:rPr>
        <w:t>, итальянское</w:t>
      </w:r>
      <w:r w:rsidRPr="007136E6">
        <w:rPr>
          <w:i/>
          <w:iCs/>
          <w:color w:val="252525"/>
        </w:rPr>
        <w:t>volontario</w:t>
      </w:r>
      <w:r w:rsidRPr="007136E6">
        <w:rPr>
          <w:color w:val="252525"/>
        </w:rPr>
        <w:t>, немецкое</w:t>
      </w:r>
      <w:r w:rsidRPr="007136E6">
        <w:rPr>
          <w:rStyle w:val="apple-converted-space"/>
          <w:color w:val="252525"/>
        </w:rPr>
        <w:t> </w:t>
      </w:r>
      <w:r w:rsidRPr="007136E6">
        <w:rPr>
          <w:i/>
          <w:iCs/>
          <w:color w:val="252525"/>
        </w:rPr>
        <w:t>Volontair</w:t>
      </w:r>
      <w:r w:rsidRPr="007136E6">
        <w:rPr>
          <w:color w:val="252525"/>
        </w:rPr>
        <w:t>, английское</w:t>
      </w:r>
      <w:r w:rsidRPr="007136E6">
        <w:rPr>
          <w:rStyle w:val="apple-converted-space"/>
          <w:color w:val="252525"/>
        </w:rPr>
        <w:t> </w:t>
      </w:r>
      <w:r w:rsidRPr="007136E6">
        <w:rPr>
          <w:i/>
          <w:iCs/>
          <w:color w:val="252525"/>
        </w:rPr>
        <w:t>volonteere</w:t>
      </w:r>
      <w:r w:rsidRPr="007136E6">
        <w:rPr>
          <w:rStyle w:val="apple-converted-space"/>
          <w:color w:val="252525"/>
        </w:rPr>
        <w:t> </w:t>
      </w:r>
      <w:r w:rsidRPr="007136E6">
        <w:rPr>
          <w:color w:val="252525"/>
        </w:rPr>
        <w:t xml:space="preserve">появляются почти одновременно, из-за чего в русском языке в течение XVIII—XIX веков слово долго не могло устояться: волентир, волонтир, волунтир, валентир, волонтер, — использовались на письме в зависимости от того, какой иностранный язык </w:t>
      </w:r>
      <w:r w:rsidRPr="00A35479">
        <w:rPr>
          <w:color w:val="000000" w:themeColor="text1"/>
        </w:rPr>
        <w:t>предпочитал</w:t>
      </w:r>
      <w:r w:rsidRPr="00A35479">
        <w:rPr>
          <w:rStyle w:val="apple-converted-space"/>
          <w:color w:val="000000" w:themeColor="text1"/>
        </w:rPr>
        <w:t> </w:t>
      </w:r>
      <w:hyperlink r:id="rId19" w:tooltip="Дворянин" w:history="1">
        <w:r w:rsidRPr="00A35479">
          <w:rPr>
            <w:rStyle w:val="a4"/>
            <w:color w:val="000000" w:themeColor="text1"/>
            <w:u w:val="none"/>
          </w:rPr>
          <w:t>русский дворянин</w:t>
        </w:r>
      </w:hyperlink>
      <w:r w:rsidRPr="00A35479">
        <w:rPr>
          <w:color w:val="000000" w:themeColor="text1"/>
        </w:rPr>
        <w:t>, ставший</w:t>
      </w:r>
      <w:r w:rsidRPr="007136E6">
        <w:rPr>
          <w:color w:val="252525"/>
        </w:rPr>
        <w:t xml:space="preserve"> добровольцем</w:t>
      </w:r>
    </w:p>
    <w:p w:rsidR="00AF6657" w:rsidRPr="007136E6" w:rsidRDefault="00AF6657" w:rsidP="00480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7136E6">
        <w:rPr>
          <w:color w:val="252525"/>
        </w:rPr>
        <w:t>Слово принимало как престижный («</w:t>
      </w:r>
      <w:r w:rsidRPr="007136E6">
        <w:rPr>
          <w:i/>
          <w:iCs/>
          <w:color w:val="252525"/>
        </w:rPr>
        <w:t>Именовать сей полк всегда полк Гусарский волонтеров Екатеринославских, ибо имя волонтеров больше привлекает охотников</w:t>
      </w:r>
      <w:r w:rsidRPr="007136E6">
        <w:rPr>
          <w:color w:val="252525"/>
        </w:rPr>
        <w:t>», 1788), так и</w:t>
      </w:r>
      <w:r w:rsidRPr="007136E6">
        <w:rPr>
          <w:rStyle w:val="apple-converted-space"/>
          <w:color w:val="252525"/>
        </w:rPr>
        <w:t> </w:t>
      </w:r>
      <w:hyperlink r:id="rId20" w:tooltip="Пейоратив" w:history="1">
        <w:r w:rsidRPr="00A35479">
          <w:rPr>
            <w:rStyle w:val="a4"/>
            <w:color w:val="000000" w:themeColor="text1"/>
            <w:u w:val="none"/>
          </w:rPr>
          <w:t>пейоративный</w:t>
        </w:r>
      </w:hyperlink>
      <w:r w:rsidRPr="00A35479">
        <w:rPr>
          <w:rStyle w:val="apple-converted-space"/>
          <w:color w:val="000000" w:themeColor="text1"/>
        </w:rPr>
        <w:t> </w:t>
      </w:r>
      <w:r w:rsidRPr="007136E6">
        <w:rPr>
          <w:color w:val="252525"/>
        </w:rPr>
        <w:t>оттенок («</w:t>
      </w:r>
      <w:r w:rsidRPr="007136E6">
        <w:rPr>
          <w:i/>
          <w:iCs/>
          <w:color w:val="252525"/>
        </w:rPr>
        <w:t>он страшный волонтир</w:t>
      </w:r>
      <w:r w:rsidRPr="007136E6">
        <w:rPr>
          <w:color w:val="252525"/>
        </w:rPr>
        <w:t>», 1830), поскольку легко представить, как вели себя солдаты, наградой которых была только слава или только военная добыча, или то и другое вместе.</w:t>
      </w:r>
    </w:p>
    <w:p w:rsidR="00AF6657" w:rsidRPr="007136E6" w:rsidRDefault="00AF6657" w:rsidP="00480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7136E6">
        <w:rPr>
          <w:color w:val="252525"/>
        </w:rPr>
        <w:t>К концу XVII века в большинстве европейских стран институт волонтёров оформился уже в полноценные окологосударственные</w:t>
      </w:r>
      <w:r w:rsidRPr="007136E6">
        <w:rPr>
          <w:rStyle w:val="apple-converted-space"/>
          <w:color w:val="252525"/>
        </w:rPr>
        <w:t> </w:t>
      </w:r>
      <w:r w:rsidRPr="007136E6">
        <w:rPr>
          <w:i/>
          <w:iCs/>
          <w:color w:val="252525"/>
        </w:rPr>
        <w:t>системы</w:t>
      </w:r>
      <w:r w:rsidRPr="007136E6">
        <w:rPr>
          <w:rStyle w:val="apple-converted-space"/>
          <w:color w:val="252525"/>
        </w:rPr>
        <w:t> </w:t>
      </w:r>
      <w:hyperlink r:id="rId21" w:tooltip="Вербовка" w:history="1">
        <w:r w:rsidRPr="00A35479">
          <w:rPr>
            <w:rStyle w:val="a4"/>
            <w:color w:val="000000" w:themeColor="text1"/>
            <w:u w:val="none"/>
          </w:rPr>
          <w:t>вербовки</w:t>
        </w:r>
      </w:hyperlink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или</w:t>
      </w:r>
      <w:r w:rsidRPr="00A35479">
        <w:rPr>
          <w:rStyle w:val="apple-converted-space"/>
          <w:color w:val="000000" w:themeColor="text1"/>
        </w:rPr>
        <w:t> </w:t>
      </w:r>
      <w:hyperlink r:id="rId22" w:tooltip="Мобилизация" w:history="1">
        <w:r w:rsidRPr="00A35479">
          <w:rPr>
            <w:rStyle w:val="a4"/>
            <w:color w:val="000000" w:themeColor="text1"/>
            <w:u w:val="none"/>
          </w:rPr>
          <w:t>срочной мобилизации</w:t>
        </w:r>
      </w:hyperlink>
      <w:r w:rsidRPr="007136E6">
        <w:rPr>
          <w:rStyle w:val="apple-converted-space"/>
          <w:color w:val="252525"/>
        </w:rPr>
        <w:t> </w:t>
      </w:r>
      <w:r w:rsidRPr="007136E6">
        <w:rPr>
          <w:color w:val="252525"/>
        </w:rPr>
        <w:t xml:space="preserve">(в случае войны) добровольцев. Система использовалась для укомплектования вспомогательных воинских подразделений с пониженными казёнными тратами на содержание. Использовалась эта система и в России, начиная </w:t>
      </w:r>
      <w:r w:rsidRPr="00A35479">
        <w:rPr>
          <w:color w:val="000000" w:themeColor="text1"/>
        </w:rPr>
        <w:t>с</w:t>
      </w:r>
      <w:r w:rsidRPr="00A35479">
        <w:rPr>
          <w:rStyle w:val="apple-converted-space"/>
          <w:color w:val="000000" w:themeColor="text1"/>
        </w:rPr>
        <w:t> </w:t>
      </w:r>
      <w:hyperlink r:id="rId23" w:tooltip="Пётр I" w:history="1">
        <w:r w:rsidRPr="00A35479">
          <w:rPr>
            <w:rStyle w:val="a4"/>
            <w:color w:val="000000" w:themeColor="text1"/>
            <w:u w:val="none"/>
          </w:rPr>
          <w:t>Петра I</w:t>
        </w:r>
      </w:hyperlink>
      <w:r w:rsidRPr="00A35479">
        <w:rPr>
          <w:color w:val="000000" w:themeColor="text1"/>
        </w:rPr>
        <w:t>.</w:t>
      </w:r>
      <w:r w:rsidRPr="007136E6">
        <w:rPr>
          <w:color w:val="252525"/>
        </w:rPr>
        <w:t xml:space="preserve"> Но дальше всех процесс пошёл в Англии, где армия комплектовалась</w:t>
      </w:r>
      <w:r w:rsidRPr="007136E6">
        <w:rPr>
          <w:rStyle w:val="apple-converted-space"/>
          <w:color w:val="252525"/>
        </w:rPr>
        <w:t> </w:t>
      </w:r>
      <w:r w:rsidRPr="007136E6">
        <w:rPr>
          <w:i/>
          <w:iCs/>
          <w:color w:val="252525"/>
        </w:rPr>
        <w:t>в основном</w:t>
      </w:r>
      <w:r w:rsidRPr="007136E6">
        <w:rPr>
          <w:rStyle w:val="apple-converted-space"/>
          <w:color w:val="252525"/>
        </w:rPr>
        <w:t> </w:t>
      </w:r>
      <w:r w:rsidRPr="007136E6">
        <w:rPr>
          <w:color w:val="252525"/>
        </w:rPr>
        <w:t xml:space="preserve">добровольцами вплоть </w:t>
      </w:r>
      <w:r w:rsidRPr="00A35479">
        <w:rPr>
          <w:color w:val="000000" w:themeColor="text1"/>
        </w:rPr>
        <w:t>до</w:t>
      </w:r>
      <w:r w:rsidRPr="00A35479">
        <w:rPr>
          <w:rStyle w:val="apple-converted-space"/>
          <w:color w:val="000000" w:themeColor="text1"/>
        </w:rPr>
        <w:t> </w:t>
      </w:r>
      <w:hyperlink r:id="rId24" w:tooltip="Первая мировая война" w:history="1">
        <w:r w:rsidRPr="00A35479">
          <w:rPr>
            <w:rStyle w:val="a4"/>
            <w:color w:val="000000" w:themeColor="text1"/>
            <w:u w:val="none"/>
          </w:rPr>
          <w:t>Первой мировой войны</w:t>
        </w:r>
      </w:hyperlink>
      <w:r w:rsidR="0048052C" w:rsidRPr="00A35479">
        <w:rPr>
          <w:color w:val="000000" w:themeColor="text1"/>
        </w:rPr>
        <w:t xml:space="preserve">  </w:t>
      </w:r>
      <w:r w:rsidRPr="00A35479">
        <w:rPr>
          <w:color w:val="000000" w:themeColor="text1"/>
        </w:rPr>
        <w:t>Здесь</w:t>
      </w:r>
      <w:r w:rsidRPr="007136E6">
        <w:rPr>
          <w:color w:val="252525"/>
        </w:rPr>
        <w:t xml:space="preserve"> же раньше других встречается </w:t>
      </w:r>
      <w:r w:rsidRPr="00A35479">
        <w:rPr>
          <w:color w:val="000000" w:themeColor="text1"/>
        </w:rPr>
        <w:t>и</w:t>
      </w:r>
      <w:r w:rsidRPr="00A35479">
        <w:rPr>
          <w:rStyle w:val="apple-converted-space"/>
          <w:color w:val="000000" w:themeColor="text1"/>
        </w:rPr>
        <w:t> </w:t>
      </w:r>
      <w:hyperlink r:id="rId25" w:tooltip="Прилагательное" w:history="1">
        <w:r w:rsidRPr="00A35479">
          <w:rPr>
            <w:rStyle w:val="a4"/>
            <w:color w:val="000000" w:themeColor="text1"/>
            <w:u w:val="none"/>
          </w:rPr>
          <w:t>прилагательное</w:t>
        </w:r>
      </w:hyperlink>
      <w:r w:rsidRPr="007136E6">
        <w:rPr>
          <w:rStyle w:val="apple-converted-space"/>
          <w:color w:val="252525"/>
        </w:rPr>
        <w:t> </w:t>
      </w:r>
      <w:r w:rsidRPr="007136E6">
        <w:rPr>
          <w:color w:val="252525"/>
        </w:rPr>
        <w:t>«</w:t>
      </w:r>
      <w:r w:rsidRPr="007136E6">
        <w:rPr>
          <w:i/>
          <w:iCs/>
          <w:color w:val="252525"/>
        </w:rPr>
        <w:t>волонтёрский</w:t>
      </w:r>
      <w:r w:rsidRPr="007136E6">
        <w:rPr>
          <w:color w:val="252525"/>
        </w:rPr>
        <w:t>» (1640-е), и</w:t>
      </w:r>
      <w:r w:rsidRPr="007136E6">
        <w:rPr>
          <w:rStyle w:val="apple-converted-space"/>
          <w:color w:val="252525"/>
        </w:rPr>
        <w:t> </w:t>
      </w:r>
      <w:hyperlink r:id="rId26" w:tooltip="Причастие" w:history="1">
        <w:r w:rsidRPr="00A35479">
          <w:rPr>
            <w:rStyle w:val="a4"/>
            <w:color w:val="000000" w:themeColor="text1"/>
            <w:u w:val="none"/>
          </w:rPr>
          <w:t>причастие</w:t>
        </w:r>
      </w:hyperlink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«</w:t>
      </w:r>
      <w:r w:rsidRPr="00A35479">
        <w:rPr>
          <w:i/>
          <w:iCs/>
          <w:color w:val="000000" w:themeColor="text1"/>
        </w:rPr>
        <w:t>волонтёрствующий</w:t>
      </w:r>
      <w:r w:rsidRPr="00A35479">
        <w:rPr>
          <w:color w:val="000000" w:themeColor="text1"/>
        </w:rPr>
        <w:t>» (1690-е), и</w:t>
      </w:r>
      <w:r w:rsidRPr="00A35479">
        <w:rPr>
          <w:rStyle w:val="apple-converted-space"/>
          <w:color w:val="000000" w:themeColor="text1"/>
        </w:rPr>
        <w:t> </w:t>
      </w:r>
      <w:hyperlink r:id="rId27" w:tooltip="Глагол" w:history="1">
        <w:r w:rsidRPr="00A35479">
          <w:rPr>
            <w:rStyle w:val="a4"/>
            <w:color w:val="000000" w:themeColor="text1"/>
            <w:u w:val="none"/>
          </w:rPr>
          <w:t>глагол</w:t>
        </w:r>
      </w:hyperlink>
      <w:r w:rsidRPr="00A35479">
        <w:rPr>
          <w:color w:val="000000" w:themeColor="text1"/>
        </w:rPr>
        <w:t>«</w:t>
      </w:r>
      <w:r w:rsidRPr="007136E6">
        <w:rPr>
          <w:i/>
          <w:iCs/>
          <w:color w:val="252525"/>
        </w:rPr>
        <w:t>волонтёрствовать</w:t>
      </w:r>
      <w:r w:rsidRPr="007136E6">
        <w:rPr>
          <w:color w:val="252525"/>
        </w:rPr>
        <w:t>» (1755), и первое упоминание (в 1630-е) волонтёров, не связанных с военной службой</w:t>
      </w:r>
    </w:p>
    <w:p w:rsidR="00AF6657" w:rsidRPr="007136E6" w:rsidRDefault="00AF6657" w:rsidP="00480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525"/>
        </w:rPr>
      </w:pPr>
      <w:r w:rsidRPr="007136E6">
        <w:rPr>
          <w:color w:val="252525"/>
        </w:rPr>
        <w:t xml:space="preserve">Именно в Англии, в 1844 году, возникла всемирно теперь известная </w:t>
      </w:r>
      <w:r w:rsidRPr="00A35479">
        <w:rPr>
          <w:color w:val="000000" w:themeColor="text1"/>
        </w:rPr>
        <w:t>волонтёрская организация</w:t>
      </w:r>
      <w:r w:rsidRPr="00A35479">
        <w:rPr>
          <w:rStyle w:val="apple-converted-space"/>
          <w:color w:val="000000" w:themeColor="text1"/>
        </w:rPr>
        <w:t> </w:t>
      </w:r>
      <w:hyperlink r:id="rId28" w:tooltip="YMCA" w:history="1">
        <w:r w:rsidRPr="00A35479">
          <w:rPr>
            <w:rStyle w:val="a4"/>
            <w:color w:val="000000" w:themeColor="text1"/>
            <w:u w:val="none"/>
          </w:rPr>
          <w:t>«Христианская ассоциация молодых людей»</w:t>
        </w:r>
      </w:hyperlink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(YMCA),</w:t>
      </w:r>
      <w:r w:rsidRPr="007136E6">
        <w:rPr>
          <w:color w:val="252525"/>
        </w:rPr>
        <w:t xml:space="preserve"> ставившая своей целью развитие здоровых «тела, ума и души», утверждённых </w:t>
      </w:r>
      <w:r w:rsidRPr="00A35479">
        <w:rPr>
          <w:color w:val="000000" w:themeColor="text1"/>
        </w:rPr>
        <w:t>на</w:t>
      </w:r>
      <w:hyperlink r:id="rId29" w:tooltip="Христианство" w:history="1">
        <w:r w:rsidRPr="00A35479">
          <w:rPr>
            <w:rStyle w:val="a4"/>
            <w:color w:val="000000" w:themeColor="text1"/>
            <w:u w:val="none"/>
          </w:rPr>
          <w:t>христианской вере</w:t>
        </w:r>
      </w:hyperlink>
      <w:r w:rsidRPr="00A35479">
        <w:rPr>
          <w:color w:val="000000" w:themeColor="text1"/>
        </w:rPr>
        <w:t>. В 1851 году отделения YMCA появились в</w:t>
      </w:r>
      <w:r w:rsidRPr="00A35479">
        <w:rPr>
          <w:rStyle w:val="apple-converted-space"/>
          <w:color w:val="000000" w:themeColor="text1"/>
        </w:rPr>
        <w:t> </w:t>
      </w:r>
      <w:hyperlink r:id="rId30" w:tooltip="США" w:history="1">
        <w:r w:rsidRPr="00A35479">
          <w:rPr>
            <w:rStyle w:val="a4"/>
            <w:color w:val="000000" w:themeColor="text1"/>
            <w:u w:val="none"/>
          </w:rPr>
          <w:t>США</w:t>
        </w:r>
      </w:hyperlink>
      <w:r w:rsidRPr="00A35479">
        <w:rPr>
          <w:color w:val="000000" w:themeColor="text1"/>
        </w:rPr>
        <w:t>, как раз перед</w:t>
      </w:r>
      <w:r w:rsidRPr="00A35479">
        <w:rPr>
          <w:rStyle w:val="apple-converted-space"/>
          <w:color w:val="000000" w:themeColor="text1"/>
        </w:rPr>
        <w:t> </w:t>
      </w:r>
      <w:hyperlink r:id="rId31" w:tooltip="Гражданская война в США" w:history="1">
        <w:r w:rsidRPr="00A35479">
          <w:rPr>
            <w:rStyle w:val="a4"/>
            <w:color w:val="000000" w:themeColor="text1"/>
            <w:u w:val="none"/>
          </w:rPr>
          <w:t>Гражданской войной</w:t>
        </w:r>
      </w:hyperlink>
      <w:r w:rsidRPr="00A35479">
        <w:rPr>
          <w:color w:val="000000" w:themeColor="text1"/>
        </w:rPr>
        <w:t>, во время которой быстро сформировались цели и</w:t>
      </w:r>
      <w:r w:rsidRPr="007136E6">
        <w:rPr>
          <w:color w:val="252525"/>
        </w:rPr>
        <w:t xml:space="preserve"> методы бескорыстной помощи </w:t>
      </w:r>
      <w:r w:rsidRPr="007136E6">
        <w:rPr>
          <w:color w:val="252525"/>
        </w:rPr>
        <w:lastRenderedPageBreak/>
        <w:t>пострадавшим или остро нуждающимся в результате военных действий, — раненным, обездоленным, осиротевшим.</w:t>
      </w:r>
    </w:p>
    <w:p w:rsidR="00AF6657" w:rsidRPr="00A35479" w:rsidRDefault="00A35479" w:rsidP="004805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35479">
        <w:rPr>
          <w:color w:val="000000" w:themeColor="text1"/>
        </w:rPr>
        <w:t xml:space="preserve">           </w:t>
      </w:r>
      <w:r w:rsidR="00AF6657" w:rsidRPr="00A35479">
        <w:rPr>
          <w:color w:val="000000" w:themeColor="text1"/>
        </w:rPr>
        <w:t>Развитие и всемирное распространение в последние десятилетия XIX века таких декларативно волонтёрских организаций как</w:t>
      </w:r>
      <w:r w:rsidR="00AF6657" w:rsidRPr="00A35479">
        <w:rPr>
          <w:rStyle w:val="apple-converted-space"/>
          <w:color w:val="000000" w:themeColor="text1"/>
        </w:rPr>
        <w:t> </w:t>
      </w:r>
      <w:hyperlink r:id="rId32" w:tooltip="Общество милосердия (страница отсутствует)" w:history="1">
        <w:r w:rsidR="00AF6657" w:rsidRPr="00A35479">
          <w:rPr>
            <w:rStyle w:val="a4"/>
            <w:color w:val="000000" w:themeColor="text1"/>
            <w:u w:val="none"/>
          </w:rPr>
          <w:t>Общество милосердия</w:t>
        </w:r>
      </w:hyperlink>
      <w:r w:rsidR="00AF6657" w:rsidRPr="00A35479">
        <w:rPr>
          <w:rStyle w:val="apple-converted-space"/>
          <w:color w:val="000000" w:themeColor="text1"/>
        </w:rPr>
        <w:t> </w:t>
      </w:r>
      <w:r w:rsidR="00AF6657" w:rsidRPr="00A35479">
        <w:rPr>
          <w:color w:val="000000" w:themeColor="text1"/>
        </w:rPr>
        <w:t>(</w:t>
      </w:r>
      <w:hyperlink r:id="rId33" w:tooltip="Английский язык" w:history="1">
        <w:r w:rsidR="00AF6657" w:rsidRPr="00A35479">
          <w:rPr>
            <w:rStyle w:val="a4"/>
            <w:color w:val="000000" w:themeColor="text1"/>
            <w:u w:val="none"/>
          </w:rPr>
          <w:t>англ.</w:t>
        </w:r>
      </w:hyperlink>
      <w:r w:rsidR="00AF6657" w:rsidRPr="00A35479">
        <w:rPr>
          <w:color w:val="000000" w:themeColor="text1"/>
        </w:rPr>
        <w:t> </w:t>
      </w:r>
      <w:hyperlink r:id="rId34" w:tooltip="en:Relief Society" w:history="1">
        <w:r w:rsidR="00AF6657" w:rsidRPr="00A35479">
          <w:rPr>
            <w:rStyle w:val="a4"/>
            <w:i/>
            <w:iCs/>
            <w:color w:val="000000" w:themeColor="text1"/>
            <w:u w:val="none"/>
          </w:rPr>
          <w:t>Relief Society</w:t>
        </w:r>
      </w:hyperlink>
      <w:r w:rsidR="00AF6657" w:rsidRPr="00A35479">
        <w:rPr>
          <w:color w:val="000000" w:themeColor="text1"/>
        </w:rPr>
        <w:t>), «</w:t>
      </w:r>
      <w:hyperlink r:id="rId35" w:tooltip="Армия спасения" w:history="1">
        <w:r w:rsidR="00AF6657" w:rsidRPr="00A35479">
          <w:rPr>
            <w:rStyle w:val="a4"/>
            <w:color w:val="000000" w:themeColor="text1"/>
            <w:u w:val="none"/>
          </w:rPr>
          <w:t>Армия спасения</w:t>
        </w:r>
      </w:hyperlink>
      <w:r w:rsidR="00AF6657" w:rsidRPr="00A35479">
        <w:rPr>
          <w:color w:val="000000" w:themeColor="text1"/>
        </w:rPr>
        <w:t>», «</w:t>
      </w:r>
      <w:hyperlink r:id="rId36" w:tooltip="Общество Красного креста" w:history="1">
        <w:r w:rsidR="00AF6657" w:rsidRPr="00A35479">
          <w:rPr>
            <w:rStyle w:val="a4"/>
            <w:color w:val="000000" w:themeColor="text1"/>
            <w:u w:val="none"/>
          </w:rPr>
          <w:t>Общество Красного креста</w:t>
        </w:r>
      </w:hyperlink>
      <w:r w:rsidR="00AF6657" w:rsidRPr="00A35479">
        <w:rPr>
          <w:color w:val="000000" w:themeColor="text1"/>
        </w:rPr>
        <w:t>» всё больше ассоциировали слово «</w:t>
      </w:r>
      <w:r w:rsidR="00AF6657" w:rsidRPr="00A35479">
        <w:rPr>
          <w:i/>
          <w:iCs/>
          <w:color w:val="000000" w:themeColor="text1"/>
        </w:rPr>
        <w:t>волонтёр</w:t>
      </w:r>
      <w:r w:rsidR="00AF6657" w:rsidRPr="00A35479">
        <w:rPr>
          <w:color w:val="000000" w:themeColor="text1"/>
        </w:rPr>
        <w:t>» с благотворительной, общественно полезной и, главное, бескорыстной деятельностью. Наоборот, развитие промышленности, укрупнение экономических национальных систем и как следствие растущая налоговая база позволяли правительствам содержать всё более профессиональные и многочисленные армии, резко снижая эффективность «волонтёрских» мобилизаций. В результате в литературе о Первой мировой войне гораздо легче найти упоминания «</w:t>
      </w:r>
      <w:hyperlink r:id="rId37" w:tooltip="Сестра милосердия" w:history="1">
        <w:r w:rsidR="00AF6657" w:rsidRPr="00A35479">
          <w:rPr>
            <w:rStyle w:val="a4"/>
            <w:color w:val="000000" w:themeColor="text1"/>
            <w:u w:val="none"/>
          </w:rPr>
          <w:t>сестёр милосердия</w:t>
        </w:r>
      </w:hyperlink>
      <w:r w:rsidR="00AF6657" w:rsidRPr="00A35479">
        <w:rPr>
          <w:color w:val="000000" w:themeColor="text1"/>
        </w:rPr>
        <w:t>» (членов многочисленных волонтёрских обществ), чем волонтёрских</w:t>
      </w:r>
      <w:r w:rsidR="00AF6657" w:rsidRPr="00A35479">
        <w:rPr>
          <w:rStyle w:val="apple-converted-space"/>
          <w:color w:val="000000" w:themeColor="text1"/>
        </w:rPr>
        <w:t> </w:t>
      </w:r>
      <w:hyperlink r:id="rId38" w:tooltip="Полк" w:history="1">
        <w:r w:rsidR="00AF6657" w:rsidRPr="00A35479">
          <w:rPr>
            <w:rStyle w:val="a4"/>
            <w:color w:val="000000" w:themeColor="text1"/>
            <w:u w:val="none"/>
          </w:rPr>
          <w:t>полков</w:t>
        </w:r>
      </w:hyperlink>
      <w:r w:rsidR="00AF6657" w:rsidRPr="00A35479">
        <w:rPr>
          <w:color w:val="000000" w:themeColor="text1"/>
        </w:rPr>
        <w:t>.</w:t>
      </w:r>
    </w:p>
    <w:p w:rsidR="00AF6657" w:rsidRPr="00A35479" w:rsidRDefault="00AF6657" w:rsidP="004805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35479">
        <w:rPr>
          <w:color w:val="000000" w:themeColor="text1"/>
        </w:rPr>
        <w:t>В</w:t>
      </w:r>
      <w:r w:rsidRPr="00A35479">
        <w:rPr>
          <w:rStyle w:val="apple-converted-space"/>
          <w:color w:val="000000" w:themeColor="text1"/>
        </w:rPr>
        <w:t> </w:t>
      </w:r>
      <w:hyperlink r:id="rId39" w:tooltip="СССР" w:history="1">
        <w:r w:rsidRPr="00A35479">
          <w:rPr>
            <w:rStyle w:val="a4"/>
            <w:color w:val="000000" w:themeColor="text1"/>
            <w:u w:val="none"/>
          </w:rPr>
          <w:t>СССР</w:t>
        </w:r>
      </w:hyperlink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слово «волонтёр» употреблялось довольно редко; ему предпочитали слова́ «доброволец» и «ополченец». Идеологически социальную миссию гражданской взаимопомощи и пропаганды здоровых «тела, ума и духа» возложили на созданные по типу западных волонтёрских обществ «добровольные</w:t>
      </w:r>
      <w:r w:rsidR="00A35479" w:rsidRPr="00A35479">
        <w:rPr>
          <w:color w:val="000000" w:themeColor="text1"/>
        </w:rPr>
        <w:t xml:space="preserve"> </w:t>
      </w:r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организации вроде</w:t>
      </w:r>
      <w:r w:rsidRPr="00A35479">
        <w:rPr>
          <w:rStyle w:val="apple-converted-space"/>
          <w:color w:val="000000" w:themeColor="text1"/>
        </w:rPr>
        <w:t> </w:t>
      </w:r>
      <w:hyperlink r:id="rId40" w:tooltip="Всесоюзная пионерская организация имени В. И. Ленина" w:history="1">
        <w:r w:rsidRPr="00A35479">
          <w:rPr>
            <w:rStyle w:val="a4"/>
            <w:color w:val="000000" w:themeColor="text1"/>
            <w:u w:val="none"/>
          </w:rPr>
          <w:t>ВПО имени В. И. Ленина</w:t>
        </w:r>
      </w:hyperlink>
      <w:r w:rsidRPr="00A35479">
        <w:rPr>
          <w:color w:val="000000" w:themeColor="text1"/>
        </w:rPr>
        <w:t>,</w:t>
      </w:r>
      <w:r w:rsidRPr="00A35479">
        <w:rPr>
          <w:rStyle w:val="apple-converted-space"/>
          <w:color w:val="000000" w:themeColor="text1"/>
        </w:rPr>
        <w:t> </w:t>
      </w:r>
      <w:hyperlink r:id="rId41" w:tooltip="ДОСААФ" w:history="1">
        <w:r w:rsidRPr="00A35479">
          <w:rPr>
            <w:rStyle w:val="a4"/>
            <w:color w:val="000000" w:themeColor="text1"/>
            <w:u w:val="none"/>
          </w:rPr>
          <w:t>ДОСААФ</w:t>
        </w:r>
      </w:hyperlink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и</w:t>
      </w:r>
      <w:r w:rsidRPr="00A35479">
        <w:rPr>
          <w:rStyle w:val="apple-converted-space"/>
          <w:color w:val="000000" w:themeColor="text1"/>
        </w:rPr>
        <w:t> </w:t>
      </w:r>
      <w:hyperlink r:id="rId42" w:tooltip="ВЛКСМ" w:history="1">
        <w:r w:rsidRPr="00A35479">
          <w:rPr>
            <w:rStyle w:val="a4"/>
            <w:color w:val="000000" w:themeColor="text1"/>
            <w:u w:val="none"/>
          </w:rPr>
          <w:t>ВЛКСМ</w:t>
        </w:r>
      </w:hyperlink>
      <w:r w:rsidRPr="00A35479">
        <w:rPr>
          <w:color w:val="000000" w:themeColor="text1"/>
        </w:rPr>
        <w:t>, полностью</w:t>
      </w:r>
      <w:r w:rsidRPr="00A35479">
        <w:rPr>
          <w:rStyle w:val="apple-converted-space"/>
          <w:color w:val="000000" w:themeColor="text1"/>
        </w:rPr>
        <w:t> </w:t>
      </w:r>
      <w:hyperlink r:id="rId43" w:tooltip="wikt:аффилированный" w:history="1">
        <w:r w:rsidRPr="00A35479">
          <w:rPr>
            <w:rStyle w:val="a4"/>
            <w:color w:val="000000" w:themeColor="text1"/>
            <w:u w:val="none"/>
          </w:rPr>
          <w:t>аффилированные</w:t>
        </w:r>
      </w:hyperlink>
      <w:r w:rsidRPr="00A35479">
        <w:rPr>
          <w:rStyle w:val="apple-converted-space"/>
          <w:color w:val="000000" w:themeColor="text1"/>
        </w:rPr>
        <w:t> </w:t>
      </w:r>
      <w:r w:rsidRPr="00A35479">
        <w:rPr>
          <w:color w:val="000000" w:themeColor="text1"/>
        </w:rPr>
        <w:t>с государством. С распадом СССР и роспуском перечисленных организаций в стране образовался временный социальный вакуум. Низкий уровень жизни, сопряжённый с тяжёлой порой всесторонней переоценкой ценностей, обусловил вынужденный перерыв в развитии волонтёрских принципов и организаций в России.</w:t>
      </w:r>
    </w:p>
    <w:p w:rsidR="00AF6657" w:rsidRPr="007136E6" w:rsidRDefault="00AF6657" w:rsidP="004805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7136E6">
        <w:rPr>
          <w:color w:val="252525"/>
        </w:rPr>
        <w:t>Однако к середине 2000-х</w:t>
      </w:r>
      <w:r w:rsidRPr="007136E6">
        <w:rPr>
          <w:rStyle w:val="noprint"/>
          <w:color w:val="252525"/>
          <w:vertAlign w:val="superscript"/>
        </w:rPr>
        <w:t xml:space="preserve"> </w:t>
      </w:r>
      <w:r w:rsidRPr="007136E6">
        <w:rPr>
          <w:color w:val="252525"/>
        </w:rPr>
        <w:t>годов запрос на подобного рода деятельность в стране очевидно сформировался. Стали появляться первые волонтёрские ассоциации. Какие-то из них смогли заработать некий общественный капитал и выйти на новый уровень организации — региональный или даже федеральный. Количество участников различных волонтёрских проектов понемногу увеличивается. С 2010 года</w:t>
      </w:r>
      <w:r w:rsidRPr="007136E6">
        <w:rPr>
          <w:rStyle w:val="apple-converted-space"/>
          <w:color w:val="252525"/>
        </w:rPr>
        <w:t> </w:t>
      </w:r>
      <w:r w:rsidRPr="007136E6">
        <w:rPr>
          <w:color w:val="252525"/>
        </w:rPr>
        <w:t>о поддержке волонтёрских проектов официально объявило правительство.</w:t>
      </w:r>
    </w:p>
    <w:p w:rsidR="00D44848" w:rsidRPr="003E61AD" w:rsidRDefault="00D44848" w:rsidP="0048052C">
      <w:pPr>
        <w:pStyle w:val="a3"/>
        <w:shd w:val="clear" w:color="auto" w:fill="FFFFFF"/>
        <w:spacing w:before="0" w:beforeAutospacing="0" w:after="162" w:afterAutospacing="0" w:line="360" w:lineRule="auto"/>
        <w:jc w:val="center"/>
        <w:rPr>
          <w:b/>
          <w:color w:val="252525"/>
        </w:rPr>
      </w:pPr>
    </w:p>
    <w:p w:rsidR="00123F3F" w:rsidRPr="007136E6" w:rsidRDefault="00D44848" w:rsidP="00D44848">
      <w:pPr>
        <w:pStyle w:val="a3"/>
        <w:shd w:val="clear" w:color="auto" w:fill="FFFFFF"/>
        <w:spacing w:before="0" w:beforeAutospacing="0" w:after="162" w:afterAutospacing="0" w:line="360" w:lineRule="auto"/>
        <w:rPr>
          <w:b/>
          <w:color w:val="2D2D2D"/>
        </w:rPr>
      </w:pPr>
      <w:r>
        <w:rPr>
          <w:b/>
          <w:color w:val="2D2D2D"/>
        </w:rPr>
        <w:t>1.</w:t>
      </w:r>
      <w:r w:rsidRPr="00D44848">
        <w:rPr>
          <w:b/>
          <w:color w:val="2D2D2D"/>
        </w:rPr>
        <w:t>1</w:t>
      </w:r>
      <w:r w:rsidR="00123F3F" w:rsidRPr="007136E6">
        <w:rPr>
          <w:b/>
          <w:color w:val="2D2D2D"/>
        </w:rPr>
        <w:t>.</w:t>
      </w:r>
      <w:r w:rsidR="007136E6" w:rsidRPr="007136E6">
        <w:rPr>
          <w:b/>
          <w:color w:val="2D2D2D"/>
        </w:rPr>
        <w:t>Волонтерское</w:t>
      </w:r>
      <w:r w:rsidR="007136E6">
        <w:rPr>
          <w:b/>
          <w:color w:val="2D2D2D"/>
        </w:rPr>
        <w:t xml:space="preserve"> движение</w:t>
      </w:r>
      <w:r w:rsidR="00123F3F" w:rsidRPr="007136E6">
        <w:rPr>
          <w:b/>
          <w:color w:val="2D2D2D"/>
        </w:rPr>
        <w:t xml:space="preserve"> в Республике Саха Якутия.</w:t>
      </w:r>
    </w:p>
    <w:p w:rsidR="007136E6" w:rsidRPr="007136E6" w:rsidRDefault="007136E6" w:rsidP="004805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 xml:space="preserve">В Республике Саха (Якутия) </w:t>
      </w:r>
      <w:r>
        <w:rPr>
          <w:rFonts w:ascii="Times New Roman" w:hAnsi="Times New Roman" w:cs="Times New Roman"/>
          <w:sz w:val="24"/>
          <w:szCs w:val="24"/>
        </w:rPr>
        <w:t>идет</w:t>
      </w:r>
      <w:r w:rsidRPr="007136E6">
        <w:rPr>
          <w:rFonts w:ascii="Times New Roman" w:hAnsi="Times New Roman" w:cs="Times New Roman"/>
          <w:sz w:val="24"/>
          <w:szCs w:val="24"/>
        </w:rPr>
        <w:t xml:space="preserve"> активный процесс становления и </w:t>
      </w:r>
      <w:r>
        <w:rPr>
          <w:rFonts w:ascii="Times New Roman" w:hAnsi="Times New Roman" w:cs="Times New Roman"/>
          <w:sz w:val="24"/>
          <w:szCs w:val="24"/>
        </w:rPr>
        <w:t>развития добровольчества. В</w:t>
      </w:r>
      <w:r w:rsidRPr="007136E6">
        <w:rPr>
          <w:rFonts w:ascii="Times New Roman" w:hAnsi="Times New Roman" w:cs="Times New Roman"/>
          <w:sz w:val="24"/>
          <w:szCs w:val="24"/>
        </w:rPr>
        <w:t xml:space="preserve">несенным изменением в закон от 10.10.2014 1357-З N 269-V «О государственной молодежной политике в Республике Саха (Якутия)» в нашей республике оказывается поддержка добровольческой (волонтерской) деятельности. </w:t>
      </w:r>
    </w:p>
    <w:p w:rsidR="007136E6" w:rsidRPr="007136E6" w:rsidRDefault="007136E6" w:rsidP="004805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lastRenderedPageBreak/>
        <w:t>Первым этапом государственной поддержки  явилось принятие распоряжения Правительства Республики Саха (Якутия) 10 октября 2014 года № 1174-р о Концепции развития добровольчества в Республике Саха (Якутия) с  Планом реализации указанной Концепции  на 2014 – 2016 годы.</w:t>
      </w:r>
    </w:p>
    <w:p w:rsidR="007136E6" w:rsidRPr="007136E6" w:rsidRDefault="007136E6" w:rsidP="004805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 xml:space="preserve"> Созданным распоряжением Правительства от 23 декабря 2014 г. № 1517-р Координационным советом по развитию добровольчества осуществляется координация и эффективное взаимодействие по вопросам развития добровольчества в Республике Саха (Якутия).</w:t>
      </w:r>
    </w:p>
    <w:p w:rsidR="007136E6" w:rsidRPr="007136E6" w:rsidRDefault="007136E6" w:rsidP="004805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На Координационном совете по развитию добровольчества был обсужден проект Закона о добровольчестве,</w:t>
      </w:r>
      <w:r w:rsidRPr="007136E6">
        <w:rPr>
          <w:rFonts w:ascii="Times New Roman" w:hAnsi="Times New Roman" w:cs="Times New Roman"/>
          <w:sz w:val="24"/>
          <w:szCs w:val="24"/>
          <w:lang w:val="sah-RU"/>
        </w:rPr>
        <w:t xml:space="preserve"> членами Совета было принято решение внести законопроект о добровольчестве на рассмотрение Общественного совета при Министерстве по делам молодежи и семейной политике РС (Я). </w:t>
      </w:r>
      <w:r w:rsidRPr="007136E6">
        <w:rPr>
          <w:rFonts w:ascii="Times New Roman" w:hAnsi="Times New Roman" w:cs="Times New Roman"/>
          <w:sz w:val="24"/>
          <w:szCs w:val="24"/>
        </w:rPr>
        <w:t xml:space="preserve">Принятие Закона о добровольчестве в нашей республике уточнял и четко определял бы понятия, используемые в волонтерской деятельности: «волонтер», «волонтерская деятельность» и слова, касающиеся волонтерства, также регламентировал бы учет добровольческого труда, критериев оценки и методики определения социально-экономической эффективности добровольной работы в республике. </w:t>
      </w:r>
    </w:p>
    <w:p w:rsidR="007136E6" w:rsidRPr="007136E6" w:rsidRDefault="007136E6" w:rsidP="004805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Также Правительством Российской Федерации 30 декабря 2015 года принята государственная программа «Патриотическое воспитание граждан Российской Федерации на 2016-2020 годы». Приоритетной задачей определено «создание условий для развития волонтерского движения, являющегося эффективным инструментом гражданско-патриотического воспитания».</w:t>
      </w:r>
    </w:p>
    <w:p w:rsidR="007136E6" w:rsidRPr="007136E6" w:rsidRDefault="007136E6" w:rsidP="00FC37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Основным органом, координирующим деятельность волонтерства в республике является Министерство по делам молодежи и семейной политике РС (Я). В части оказания поддержки в создании и организации добровольческого движения в Республике Саха (Якутия) Министерством предоставляются субсидии на реализацию добровольческой деятельности:</w:t>
      </w:r>
    </w:p>
    <w:p w:rsidR="007136E6" w:rsidRPr="007136E6" w:rsidRDefault="007136E6" w:rsidP="004805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 xml:space="preserve">Опыт стран, где волонтерство официально признано и поддерживается государством, показывает, что наиболее эффективно вовлечение населения к проявлению общественно полезной деятельности происходит через специализированные организации, которые и называются </w:t>
      </w:r>
      <w:r w:rsidRPr="007136E6">
        <w:rPr>
          <w:rFonts w:ascii="Times New Roman" w:hAnsi="Times New Roman" w:cs="Times New Roman"/>
          <w:b/>
          <w:sz w:val="24"/>
          <w:szCs w:val="24"/>
        </w:rPr>
        <w:t>добровольческие</w:t>
      </w:r>
      <w:r w:rsidRPr="007136E6">
        <w:rPr>
          <w:rFonts w:ascii="Times New Roman" w:hAnsi="Times New Roman" w:cs="Times New Roman"/>
          <w:sz w:val="24"/>
          <w:szCs w:val="24"/>
        </w:rPr>
        <w:t xml:space="preserve"> </w:t>
      </w:r>
      <w:r w:rsidRPr="007136E6">
        <w:rPr>
          <w:rFonts w:ascii="Times New Roman" w:hAnsi="Times New Roman" w:cs="Times New Roman"/>
          <w:b/>
          <w:sz w:val="24"/>
          <w:szCs w:val="24"/>
        </w:rPr>
        <w:t>центры</w:t>
      </w:r>
      <w:r w:rsidRPr="007136E6">
        <w:rPr>
          <w:rFonts w:ascii="Times New Roman" w:hAnsi="Times New Roman" w:cs="Times New Roman"/>
          <w:sz w:val="24"/>
          <w:szCs w:val="24"/>
        </w:rPr>
        <w:t>. В Республике Саха (Якутия) можно отметить следующие добровольческие организации, которые активно занимаются вовлечением населения в волонтерскую деятельность:</w:t>
      </w:r>
    </w:p>
    <w:p w:rsidR="007136E6" w:rsidRPr="007136E6" w:rsidRDefault="007136E6" w:rsidP="0048052C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lastRenderedPageBreak/>
        <w:t>Автономная некоммерческая организация «Центр по работе с волонтерами РС (Я)»;</w:t>
      </w:r>
    </w:p>
    <w:p w:rsidR="007136E6" w:rsidRPr="007136E6" w:rsidRDefault="007136E6" w:rsidP="0048052C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Общественная организация «Город Добра»;</w:t>
      </w:r>
    </w:p>
    <w:p w:rsidR="007136E6" w:rsidRPr="007136E6" w:rsidRDefault="007136E6" w:rsidP="0048052C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Общественная организация «Сахам Сирэ»;</w:t>
      </w:r>
    </w:p>
    <w:p w:rsidR="007136E6" w:rsidRPr="007136E6" w:rsidRDefault="007136E6" w:rsidP="0048052C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ППОС СВФУ «Винил»;</w:t>
      </w:r>
    </w:p>
    <w:p w:rsidR="007136E6" w:rsidRPr="007136E6" w:rsidRDefault="007136E6" w:rsidP="0048052C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СДЦ «Полюс Добра» СВФУ им. М. К. Аммосова.</w:t>
      </w:r>
    </w:p>
    <w:p w:rsidR="007136E6" w:rsidRPr="007136E6" w:rsidRDefault="007136E6" w:rsidP="004805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z w:val="24"/>
          <w:szCs w:val="24"/>
        </w:rPr>
        <w:t>В основном добровольческой деятельностью занимаются молодежь, это школьники, студенты высших и средне профессиональных учебных заведений. Как правило, учеба и волонтерство успешно сочетаются, поэтому у добровольцев нет времени вести асоциальный образ жизни, нет времени на распитие алкоголя в подъездах, нет времени на употребление наркотиков и т.п. Через участие в добровольческой деятельности в молодежной среде формируются установки на активную жизненную позицию, духовно нравственные ценности, базирующиеся на сочетании общественных и личных интересов.</w:t>
      </w:r>
    </w:p>
    <w:p w:rsidR="007136E6" w:rsidRPr="007136E6" w:rsidRDefault="007136E6" w:rsidP="0048052C">
      <w:pPr>
        <w:pStyle w:val="a5"/>
        <w:spacing w:after="0" w:line="360" w:lineRule="auto"/>
        <w:ind w:left="-142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6">
        <w:rPr>
          <w:rFonts w:ascii="Times New Roman" w:eastAsia="Calibri" w:hAnsi="Times New Roman" w:cs="Times New Roman"/>
          <w:sz w:val="24"/>
          <w:szCs w:val="24"/>
        </w:rPr>
        <w:t xml:space="preserve">Добровольческими организациями в Республике Саха (Якутия) систематически проводятся акции по пропаганде здорового образа жизни, волонтерами оказывается посильная адресная помощь одиноким пожилым людям, проводятся профилактические мероприятия социально значимых заболеваний, культурно-развлекательные мероприятия, направленные на детей, оказавшихся в трудной жизненной ситуации, помощь людям с ограниченными возможностями, также усилиями волонтеров проводится сбор денежных средств нуждающимся, вещей первой необходимости погорельцам и многое другое. Например: </w:t>
      </w:r>
    </w:p>
    <w:p w:rsidR="007136E6" w:rsidRPr="007136E6" w:rsidRDefault="007136E6" w:rsidP="0048052C">
      <w:pPr>
        <w:pStyle w:val="a5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6">
        <w:rPr>
          <w:rFonts w:ascii="Times New Roman" w:eastAsia="Calibri" w:hAnsi="Times New Roman" w:cs="Times New Roman"/>
          <w:sz w:val="24"/>
          <w:szCs w:val="24"/>
        </w:rPr>
        <w:t>Волонтерство - это труд заведомо бесплатный, безвозмездный. Однако, потребности свойственны всем людям, не зависимо от их качеств и занятий... Потребности свойственны и волонтерам. Все добровольцы социальных организаций должны быть поощряемы руководством. Это один из важнейших моментов управления волонтерами.</w:t>
      </w:r>
    </w:p>
    <w:p w:rsidR="007136E6" w:rsidRPr="007136E6" w:rsidRDefault="007136E6" w:rsidP="0048052C">
      <w:pPr>
        <w:pStyle w:val="a5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6">
        <w:rPr>
          <w:rFonts w:ascii="Times New Roman" w:eastAsia="Calibri" w:hAnsi="Times New Roman" w:cs="Times New Roman"/>
          <w:sz w:val="24"/>
          <w:szCs w:val="24"/>
        </w:rPr>
        <w:t>- Министерство в 2014 году учредило ведомственный нагрудный знак «За вклад в развитие волонтерства». Знаком награждаются люди, внесшие значительный вклад в развитие добровольчества в республике.  С 2012 году на Республиканском бале молодежи, где подводятся годовые итоги по молодежной политике и поощряется отличившаяся за год молодежь, была создана номинация, специально поощряющая добровольный, безвозмездный труд волонтеров республики. В 2014 году номинация  называлась «Доброволец года»</w:t>
      </w:r>
      <w:r w:rsidR="00FC37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4848">
        <w:rPr>
          <w:rFonts w:ascii="Times New Roman" w:eastAsia="Calibri" w:hAnsi="Times New Roman" w:cs="Times New Roman"/>
          <w:sz w:val="24"/>
          <w:szCs w:val="24"/>
        </w:rPr>
        <w:t>в</w:t>
      </w:r>
      <w:r w:rsidRPr="007136E6">
        <w:rPr>
          <w:rFonts w:ascii="Times New Roman" w:eastAsia="Calibri" w:hAnsi="Times New Roman" w:cs="Times New Roman"/>
          <w:sz w:val="24"/>
          <w:szCs w:val="24"/>
        </w:rPr>
        <w:t xml:space="preserve"> 2015 году номинация называлась «Волонтер Победы», </w:t>
      </w:r>
      <w:r w:rsidRPr="007136E6">
        <w:rPr>
          <w:rFonts w:ascii="Times New Roman" w:eastAsia="Calibri" w:hAnsi="Times New Roman" w:cs="Times New Roman"/>
          <w:sz w:val="24"/>
          <w:szCs w:val="24"/>
        </w:rPr>
        <w:lastRenderedPageBreak/>
        <w:t>приуроченная к 70-летию Победы в данной номинации победил Антон Васильев, город Якутск.</w:t>
      </w:r>
    </w:p>
    <w:p w:rsidR="007136E6" w:rsidRPr="007136E6" w:rsidRDefault="007136E6" w:rsidP="0048052C">
      <w:pPr>
        <w:pStyle w:val="a5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6">
        <w:rPr>
          <w:rFonts w:ascii="Times New Roman" w:eastAsia="Calibri" w:hAnsi="Times New Roman" w:cs="Times New Roman"/>
          <w:sz w:val="24"/>
          <w:szCs w:val="24"/>
        </w:rPr>
        <w:t>Министерство систематически освещает добровольческие мероприятия, проходящие в городе Якутске и в районах республики, которые организует добровольческие организации действующие на территории республики на официальном сайте Министерства, газете «Молодежь Якутии», «Эдэр Саас», НВК «Саха» и в информационных порталах в сети Интернет.</w:t>
      </w:r>
    </w:p>
    <w:p w:rsidR="007136E6" w:rsidRPr="007136E6" w:rsidRDefault="007136E6" w:rsidP="0048052C">
      <w:pPr>
        <w:pStyle w:val="a5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Вместе с тем наряду с положительными тенденциями в сфере развития добровольчества в Республике Саха (Якутия), как и в целом по стране, существует совокупность проблем, наличие которых не позволяет максимально использовать потенциал добровольчества:</w:t>
      </w:r>
      <w:r w:rsidRPr="007136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36E6" w:rsidRPr="007136E6" w:rsidRDefault="007136E6" w:rsidP="0048052C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6">
        <w:rPr>
          <w:rFonts w:ascii="Times New Roman" w:eastAsia="Calibri" w:hAnsi="Times New Roman" w:cs="Times New Roman"/>
          <w:sz w:val="24"/>
          <w:szCs w:val="24"/>
        </w:rPr>
        <w:t>Отсутствие в муниципальных программах муниципальных образований Республики Саха (Якутия) мероприятий по созданию и развитию деятельности добровольческих организаций, с финансовой поддержкой;</w:t>
      </w:r>
    </w:p>
    <w:p w:rsidR="007136E6" w:rsidRPr="007136E6" w:rsidRDefault="007136E6" w:rsidP="0048052C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Отсутствие нормативно-правовой базы на уровне муниципальных образований Республики Саха (Якутия), что не позволяет в полной мере оказывать поддержку и развивать добровольческое движение на уровне муниципального образования с учетом особенностей территории</w:t>
      </w:r>
      <w:r w:rsidRPr="007136E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7136E6" w:rsidRDefault="007136E6" w:rsidP="0048052C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6">
        <w:rPr>
          <w:rFonts w:ascii="Times New Roman" w:eastAsia="Calibri" w:hAnsi="Times New Roman" w:cs="Times New Roman"/>
          <w:sz w:val="24"/>
          <w:szCs w:val="24"/>
        </w:rPr>
        <w:t>В большинстве муниципальных образований отсутствует инфраструктура развития и поддержки добровольчества.</w:t>
      </w:r>
    </w:p>
    <w:p w:rsidR="00F545C4" w:rsidRDefault="00F545C4" w:rsidP="0048052C">
      <w:pPr>
        <w:pStyle w:val="a5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FFC" w:rsidRDefault="00DE7FFC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FFC" w:rsidRDefault="00DE7FFC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BA6" w:rsidRDefault="00B21BA6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813" w:rsidRDefault="00732813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71E" w:rsidRDefault="0013071E" w:rsidP="0013071E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5C4" w:rsidRDefault="00DE60B0" w:rsidP="0013071E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2.Волонтерско</w:t>
      </w:r>
      <w:r w:rsidRPr="00DE60B0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педагогический отряд</w:t>
      </w:r>
      <w:r w:rsidR="00F545C4" w:rsidRPr="005F49F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Олимп</w:t>
      </w:r>
      <w:r w:rsidR="00F545C4" w:rsidRPr="005F49F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0B0E8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B0E8F" w:rsidRPr="005F49F1" w:rsidRDefault="000A3072" w:rsidP="0048052C">
      <w:pPr>
        <w:pStyle w:val="a5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(ранее в</w:t>
      </w:r>
      <w:r w:rsidR="000B0E8F">
        <w:rPr>
          <w:rFonts w:ascii="Times New Roman" w:eastAsia="Calibri" w:hAnsi="Times New Roman" w:cs="Times New Roman"/>
          <w:b/>
          <w:sz w:val="24"/>
          <w:szCs w:val="24"/>
        </w:rPr>
        <w:t>олонтерское движение «Стимул»)</w:t>
      </w:r>
    </w:p>
    <w:p w:rsidR="00DE60B0" w:rsidRDefault="00DE60B0" w:rsidP="00DE60B0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60B0" w:rsidRDefault="00DE60B0" w:rsidP="00DE60B0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60B0" w:rsidRPr="00DE60B0" w:rsidRDefault="00DE60B0" w:rsidP="00DE60B0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60B0">
        <w:rPr>
          <w:rFonts w:ascii="Times New Roman" w:hAnsi="Times New Roman" w:cs="Times New Roman"/>
          <w:bCs/>
          <w:iCs/>
          <w:sz w:val="24"/>
          <w:szCs w:val="24"/>
        </w:rPr>
        <w:t>Куратор – Илларионов Н.Н.</w:t>
      </w:r>
      <w:r w:rsidRPr="00DE60B0">
        <w:rPr>
          <w:color w:val="222222"/>
          <w:sz w:val="24"/>
          <w:szCs w:val="24"/>
        </w:rPr>
        <w:t xml:space="preserve"> </w:t>
      </w:r>
      <w:r w:rsidRPr="00DE60B0">
        <w:rPr>
          <w:rFonts w:ascii="Times New Roman" w:hAnsi="Times New Roman" w:cs="Times New Roman"/>
          <w:color w:val="222222"/>
          <w:sz w:val="24"/>
          <w:szCs w:val="24"/>
        </w:rPr>
        <w:t>капитан полиции МУ МВД РФ «Якутское», участковый;</w:t>
      </w:r>
    </w:p>
    <w:p w:rsidR="00DE60B0" w:rsidRDefault="00DE60B0" w:rsidP="00DE60B0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60B0">
        <w:rPr>
          <w:rFonts w:ascii="Times New Roman" w:hAnsi="Times New Roman" w:cs="Times New Roman"/>
          <w:bCs/>
          <w:iCs/>
          <w:sz w:val="24"/>
          <w:szCs w:val="24"/>
        </w:rPr>
        <w:t>Координатор: Сергеева Т.Е.- социальный педагог,</w:t>
      </w:r>
    </w:p>
    <w:p w:rsidR="00B62192" w:rsidRPr="00DE60B0" w:rsidRDefault="00B62192" w:rsidP="00DE60B0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Руководитель: Никитина И.Е.- педагог воспитатель (2018-2019г)</w:t>
      </w:r>
    </w:p>
    <w:p w:rsidR="00DE60B0" w:rsidRPr="00DE60B0" w:rsidRDefault="00DE60B0" w:rsidP="00DE60B0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60B0">
        <w:rPr>
          <w:rFonts w:ascii="Times New Roman" w:hAnsi="Times New Roman" w:cs="Times New Roman"/>
          <w:bCs/>
          <w:iCs/>
          <w:sz w:val="24"/>
          <w:szCs w:val="24"/>
        </w:rPr>
        <w:t>Руководитель: Васил</w:t>
      </w:r>
      <w:r>
        <w:rPr>
          <w:rFonts w:ascii="Times New Roman" w:hAnsi="Times New Roman" w:cs="Times New Roman"/>
          <w:bCs/>
          <w:iCs/>
          <w:sz w:val="24"/>
          <w:szCs w:val="24"/>
        </w:rPr>
        <w:t>ьева Н.Н. – педагог воспитатель (2017-2018 г.)</w:t>
      </w:r>
    </w:p>
    <w:p w:rsidR="00431167" w:rsidRDefault="00DE60B0" w:rsidP="0048052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Руководитель :</w:t>
      </w:r>
      <w:r w:rsidR="000B7B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1167" w:rsidRPr="006B2A2C">
        <w:rPr>
          <w:rFonts w:ascii="Times New Roman" w:hAnsi="Times New Roman" w:cs="Times New Roman"/>
          <w:bCs/>
          <w:iCs/>
          <w:sz w:val="24"/>
          <w:szCs w:val="24"/>
        </w:rPr>
        <w:t>Собакина П.В.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педагог </w:t>
      </w:r>
      <w:r w:rsidR="00431167" w:rsidRPr="006B2A2C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воспитатель</w:t>
      </w:r>
      <w:r w:rsidR="000B0E8F">
        <w:rPr>
          <w:rFonts w:ascii="Times New Roman" w:hAnsi="Times New Roman" w:cs="Times New Roman"/>
          <w:bCs/>
          <w:iCs/>
          <w:sz w:val="24"/>
          <w:szCs w:val="24"/>
        </w:rPr>
        <w:t xml:space="preserve"> (2016-201</w:t>
      </w:r>
      <w:r>
        <w:rPr>
          <w:rFonts w:ascii="Times New Roman" w:hAnsi="Times New Roman" w:cs="Times New Roman"/>
          <w:bCs/>
          <w:iCs/>
          <w:sz w:val="24"/>
          <w:szCs w:val="24"/>
        </w:rPr>
        <w:t>7 г.)</w:t>
      </w:r>
    </w:p>
    <w:p w:rsidR="000B0E8F" w:rsidRPr="006B2A2C" w:rsidRDefault="000B0E8F" w:rsidP="004805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1167" w:rsidRPr="006B2A2C" w:rsidRDefault="000B0E8F" w:rsidP="00480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="00DE7FFC">
        <w:rPr>
          <w:rFonts w:ascii="Times New Roman" w:hAnsi="Times New Roman" w:cs="Times New Roman"/>
          <w:bCs/>
          <w:iCs/>
          <w:sz w:val="24"/>
          <w:szCs w:val="24"/>
        </w:rPr>
        <w:t>Работа отряда началась с волонтерского движения «Стимул» с октября 2016</w:t>
      </w:r>
      <w:r w:rsidR="009D4810" w:rsidRPr="009D48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4810">
        <w:rPr>
          <w:rFonts w:ascii="Times New Roman" w:hAnsi="Times New Roman" w:cs="Times New Roman"/>
          <w:bCs/>
          <w:iCs/>
          <w:sz w:val="24"/>
          <w:szCs w:val="24"/>
        </w:rPr>
        <w:t>учебного</w:t>
      </w:r>
      <w:r w:rsidR="00DE7FFC">
        <w:rPr>
          <w:rFonts w:ascii="Times New Roman" w:hAnsi="Times New Roman" w:cs="Times New Roman"/>
          <w:bCs/>
          <w:iCs/>
          <w:sz w:val="24"/>
          <w:szCs w:val="24"/>
        </w:rPr>
        <w:t xml:space="preserve"> года. 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 xml:space="preserve">Членами  волонтерского </w:t>
      </w:r>
      <w:r>
        <w:rPr>
          <w:rFonts w:ascii="Times New Roman" w:hAnsi="Times New Roman" w:cs="Times New Roman"/>
          <w:bCs/>
          <w:iCs/>
          <w:sz w:val="24"/>
          <w:szCs w:val="24"/>
        </w:rPr>
        <w:t>движения  являются студенты ГБПОУ РС(Я) «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>Якутск</w:t>
      </w:r>
      <w:r>
        <w:rPr>
          <w:rFonts w:ascii="Times New Roman" w:hAnsi="Times New Roman" w:cs="Times New Roman"/>
          <w:bCs/>
          <w:iCs/>
          <w:sz w:val="24"/>
          <w:szCs w:val="24"/>
        </w:rPr>
        <w:t>ий индустриально – педагогический колледж»</w:t>
      </w:r>
      <w:r w:rsidR="00A3547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E7FFC">
        <w:rPr>
          <w:rFonts w:ascii="Times New Roman" w:hAnsi="Times New Roman" w:cs="Times New Roman"/>
          <w:bCs/>
          <w:iCs/>
          <w:sz w:val="24"/>
          <w:szCs w:val="24"/>
        </w:rPr>
        <w:t xml:space="preserve"> В сентябре 2017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года движение переиминовано в в</w:t>
      </w:r>
      <w:r w:rsidR="00DE7FFC">
        <w:rPr>
          <w:rFonts w:ascii="Times New Roman" w:hAnsi="Times New Roman" w:cs="Times New Roman"/>
          <w:bCs/>
          <w:iCs/>
          <w:sz w:val="24"/>
          <w:szCs w:val="24"/>
        </w:rPr>
        <w:t>олонтерско – педагогический отряд «Олимп»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D4810" w:rsidRDefault="00431167" w:rsidP="004805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В состав </w:t>
      </w:r>
      <w:r w:rsidR="00DE60B0">
        <w:rPr>
          <w:rFonts w:ascii="Times New Roman" w:hAnsi="Times New Roman" w:cs="Times New Roman"/>
          <w:bCs/>
          <w:iCs/>
          <w:sz w:val="24"/>
          <w:szCs w:val="24"/>
        </w:rPr>
        <w:t>отряда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вхо</w:t>
      </w:r>
      <w:r w:rsidR="00DE60B0">
        <w:rPr>
          <w:rFonts w:ascii="Times New Roman" w:hAnsi="Times New Roman" w:cs="Times New Roman"/>
          <w:bCs/>
          <w:iCs/>
          <w:sz w:val="24"/>
          <w:szCs w:val="24"/>
        </w:rPr>
        <w:t xml:space="preserve">дят в основном студенты 1 курса. Основной состав </w:t>
      </w:r>
      <w:r w:rsidR="00DE7FF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E60B0">
        <w:rPr>
          <w:rFonts w:ascii="Times New Roman" w:hAnsi="Times New Roman" w:cs="Times New Roman"/>
          <w:bCs/>
          <w:iCs/>
          <w:sz w:val="24"/>
          <w:szCs w:val="24"/>
        </w:rPr>
        <w:t>0 человек. По виду деятельности могут быть привлечены до 30 студентов.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Руководителем и координатором движения целенаправленно </w:t>
      </w:r>
      <w:r w:rsidR="00DE7FFC">
        <w:rPr>
          <w:rFonts w:ascii="Times New Roman" w:hAnsi="Times New Roman" w:cs="Times New Roman"/>
          <w:bCs/>
          <w:iCs/>
          <w:sz w:val="24"/>
          <w:szCs w:val="24"/>
        </w:rPr>
        <w:t xml:space="preserve"> в отряд </w:t>
      </w:r>
      <w:r>
        <w:rPr>
          <w:rFonts w:ascii="Times New Roman" w:hAnsi="Times New Roman" w:cs="Times New Roman"/>
          <w:bCs/>
          <w:iCs/>
          <w:sz w:val="24"/>
          <w:szCs w:val="24"/>
        </w:rPr>
        <w:t>вовлекаются студенты «группы риска» (</w:t>
      </w:r>
      <w:r w:rsidR="00DE60B0">
        <w:rPr>
          <w:rFonts w:ascii="Times New Roman" w:hAnsi="Times New Roman" w:cs="Times New Roman"/>
          <w:bCs/>
          <w:iCs/>
          <w:sz w:val="24"/>
          <w:szCs w:val="24"/>
        </w:rPr>
        <w:t>В 2016-2017 уч.г.</w:t>
      </w:r>
      <w:r w:rsidR="00DE7FFC">
        <w:rPr>
          <w:rFonts w:ascii="Times New Roman" w:hAnsi="Times New Roman" w:cs="Times New Roman"/>
          <w:bCs/>
          <w:iCs/>
          <w:sz w:val="24"/>
          <w:szCs w:val="24"/>
        </w:rPr>
        <w:t>-3,</w:t>
      </w:r>
      <w:r w:rsidR="00DE60B0">
        <w:rPr>
          <w:rFonts w:ascii="Times New Roman" w:hAnsi="Times New Roman" w:cs="Times New Roman"/>
          <w:bCs/>
          <w:iCs/>
          <w:sz w:val="24"/>
          <w:szCs w:val="24"/>
        </w:rPr>
        <w:t xml:space="preserve">  в 2017-2018 году 5 студентов</w:t>
      </w:r>
      <w:r w:rsidR="00B62192">
        <w:rPr>
          <w:rFonts w:ascii="Times New Roman" w:hAnsi="Times New Roman" w:cs="Times New Roman"/>
          <w:bCs/>
          <w:iCs/>
          <w:sz w:val="24"/>
          <w:szCs w:val="24"/>
        </w:rPr>
        <w:t>, в 2018-2019 уч.году 7 студентов</w:t>
      </w:r>
      <w:r w:rsidR="00DE60B0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4765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60B0">
        <w:rPr>
          <w:rFonts w:ascii="Times New Roman" w:hAnsi="Times New Roman" w:cs="Times New Roman"/>
          <w:bCs/>
          <w:iCs/>
          <w:sz w:val="24"/>
          <w:szCs w:val="24"/>
        </w:rPr>
        <w:t xml:space="preserve">Отрядом </w:t>
      </w:r>
      <w:r w:rsidR="009D4810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проведены следующие мероприятия, как </w:t>
      </w:r>
    </w:p>
    <w:p w:rsidR="00431167" w:rsidRPr="00792084" w:rsidRDefault="009D4810" w:rsidP="004805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431167" w:rsidRPr="00792084">
        <w:rPr>
          <w:rFonts w:ascii="Times New Roman" w:hAnsi="Times New Roman" w:cs="Times New Roman"/>
          <w:bCs/>
          <w:iCs/>
          <w:sz w:val="24"/>
          <w:szCs w:val="24"/>
        </w:rPr>
        <w:t>Спортивный десант</w:t>
      </w:r>
      <w:r w:rsidR="0047654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31167" w:rsidRPr="00792084" w:rsidRDefault="00431167" w:rsidP="0048052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октябре  2016 г. члены ВД «Стимул» побывали в школах №4, №22,</w:t>
      </w:r>
      <w:r w:rsidRPr="006B2A2C">
        <w:rPr>
          <w:rFonts w:ascii="Times New Roman" w:hAnsi="Times New Roman" w:cs="Times New Roman"/>
          <w:bCs/>
          <w:iCs/>
          <w:sz w:val="24"/>
          <w:szCs w:val="24"/>
        </w:rPr>
        <w:t xml:space="preserve"> №25 г.Я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кутска. где  </w:t>
      </w:r>
      <w:r w:rsidRPr="006B2A2C">
        <w:rPr>
          <w:rFonts w:ascii="Times New Roman" w:hAnsi="Times New Roman" w:cs="Times New Roman"/>
          <w:bCs/>
          <w:iCs/>
          <w:sz w:val="24"/>
          <w:szCs w:val="24"/>
        </w:rPr>
        <w:t>провели среди обучающихся  игру</w:t>
      </w:r>
      <w:r w:rsidR="00DE60B0">
        <w:rPr>
          <w:rFonts w:ascii="Times New Roman" w:hAnsi="Times New Roman" w:cs="Times New Roman"/>
          <w:bCs/>
          <w:iCs/>
          <w:sz w:val="24"/>
          <w:szCs w:val="24"/>
        </w:rPr>
        <w:t xml:space="preserve"> - викторину</w:t>
      </w:r>
      <w:r w:rsidRPr="006B2A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DE60B0">
        <w:rPr>
          <w:rFonts w:ascii="Times New Roman" w:hAnsi="Times New Roman" w:cs="Times New Roman"/>
          <w:bCs/>
          <w:iCs/>
          <w:sz w:val="24"/>
          <w:szCs w:val="24"/>
        </w:rPr>
        <w:t>Ты и твое здоровье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», спортивные </w:t>
      </w:r>
      <w:r w:rsidRPr="00792084">
        <w:rPr>
          <w:rFonts w:ascii="Times New Roman" w:hAnsi="Times New Roman" w:cs="Times New Roman"/>
          <w:bCs/>
          <w:iCs/>
          <w:sz w:val="24"/>
          <w:szCs w:val="24"/>
        </w:rPr>
        <w:t xml:space="preserve">соревнования «Веселые старты» </w:t>
      </w:r>
      <w:r w:rsidR="00DE7FFC">
        <w:rPr>
          <w:rFonts w:ascii="Times New Roman" w:hAnsi="Times New Roman" w:cs="Times New Roman"/>
          <w:bCs/>
          <w:iCs/>
          <w:sz w:val="24"/>
          <w:szCs w:val="24"/>
        </w:rPr>
        <w:t>в целях пропаганды здорового образа жизни, профилактики аддиктивного поведения.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 xml:space="preserve"> Очень интересно и весело были проведены спортивные соревнования «Веселые старты» на территории общежития колледжа, с охватом обучающихся  2х коррекционных школ города. В 2018 году Спортивный десант по плану в мае месяце с охватом несовершеннолетних студентов, студентов «группы риска»,  проживающих в общежитии.</w:t>
      </w:r>
    </w:p>
    <w:p w:rsidR="00431167" w:rsidRPr="00614416" w:rsidRDefault="009D4810" w:rsidP="00E828AD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431167" w:rsidRPr="00792084">
        <w:rPr>
          <w:rFonts w:ascii="Times New Roman" w:hAnsi="Times New Roman" w:cs="Times New Roman"/>
          <w:bCs/>
          <w:iCs/>
          <w:sz w:val="24"/>
          <w:szCs w:val="24"/>
        </w:rPr>
        <w:t>Правовой десант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 xml:space="preserve"> в 2016-2017  уч.году был организован в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 xml:space="preserve"> школах №4, №22,</w:t>
      </w:r>
      <w:r w:rsidR="00431167" w:rsidRPr="006B2A2C">
        <w:rPr>
          <w:rFonts w:ascii="Times New Roman" w:hAnsi="Times New Roman" w:cs="Times New Roman"/>
          <w:bCs/>
          <w:iCs/>
          <w:sz w:val="24"/>
          <w:szCs w:val="24"/>
        </w:rPr>
        <w:t xml:space="preserve"> №25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 xml:space="preserve">, где ребята 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>прове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 xml:space="preserve">  п</w:t>
      </w:r>
      <w:r w:rsidR="00431167" w:rsidRPr="006B2A2C">
        <w:rPr>
          <w:rFonts w:ascii="Times New Roman" w:hAnsi="Times New Roman" w:cs="Times New Roman"/>
          <w:bCs/>
          <w:iCs/>
          <w:sz w:val="24"/>
          <w:szCs w:val="24"/>
        </w:rPr>
        <w:t>равов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>ую  игру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>Закон и ты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>, в 2017-2018 уч.г. провели отборочный тур в школах Строительного округа г.Якутска, как №22, №27, №9, №16. Финал игры проведен в самом колледже.</w:t>
      </w:r>
    </w:p>
    <w:p w:rsidR="00431167" w:rsidRDefault="009D4810" w:rsidP="004805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3.</w:t>
      </w:r>
      <w:r w:rsidR="00E828AD" w:rsidRPr="00792084">
        <w:rPr>
          <w:rFonts w:ascii="Times New Roman" w:hAnsi="Times New Roman" w:cs="Times New Roman"/>
          <w:bCs/>
          <w:iCs/>
          <w:sz w:val="24"/>
          <w:szCs w:val="24"/>
        </w:rPr>
        <w:t>Волонтерский десант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 xml:space="preserve">Оказана помощь </w:t>
      </w:r>
      <w:r w:rsidR="00431167" w:rsidRPr="006B2A2C">
        <w:rPr>
          <w:rFonts w:ascii="Times New Roman" w:hAnsi="Times New Roman" w:cs="Times New Roman"/>
          <w:bCs/>
          <w:iCs/>
          <w:sz w:val="24"/>
          <w:szCs w:val="24"/>
        </w:rPr>
        <w:t xml:space="preserve"> Общественной организации  «Город добра» в  проведении  соревнований  среди обучающихся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 xml:space="preserve">  КСОШ г.Якутска. Приняли активное участие на </w:t>
      </w:r>
      <w:r w:rsidR="00431167" w:rsidRPr="006B2A2C">
        <w:rPr>
          <w:rFonts w:ascii="Times New Roman" w:hAnsi="Times New Roman" w:cs="Times New Roman"/>
          <w:bCs/>
          <w:iCs/>
          <w:sz w:val="24"/>
          <w:szCs w:val="24"/>
        </w:rPr>
        <w:t xml:space="preserve">  Республиканской экологической акции в ноябре 2016 г.</w:t>
      </w:r>
      <w:r w:rsidR="00431167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проведенной Министерством  охраны природы РС(Я)(встреча, организация участников акции). Помощь оказана в проведении концерта к 65летию детского дома «Берегиня» в ДК Кулаковского в ноябре 2016 г. ВД «Стимул» - участник городского форума «Академия добровольчества» 27 ноября, соискатель гранта Главы администрации г.Якутска А.С.Николаева. 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 xml:space="preserve">В 2018 году организована </w:t>
      </w:r>
      <w:r w:rsidR="000B0E8F">
        <w:rPr>
          <w:rFonts w:ascii="Times New Roman" w:hAnsi="Times New Roman" w:cs="Times New Roman"/>
          <w:bCs/>
          <w:iCs/>
          <w:sz w:val="24"/>
          <w:szCs w:val="24"/>
        </w:rPr>
        <w:t xml:space="preserve">адресная 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>материальная помощь мног</w:t>
      </w:r>
      <w:r w:rsidR="00321FC2">
        <w:rPr>
          <w:rFonts w:ascii="Times New Roman" w:hAnsi="Times New Roman" w:cs="Times New Roman"/>
          <w:bCs/>
          <w:iCs/>
          <w:sz w:val="24"/>
          <w:szCs w:val="24"/>
        </w:rPr>
        <w:t>одетным семьям Строительного ок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 xml:space="preserve">руга в рамках Единых волонтерских движений </w:t>
      </w:r>
      <w:r w:rsidR="00C02EEF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F06F73">
        <w:rPr>
          <w:rFonts w:ascii="Times New Roman" w:hAnsi="Times New Roman" w:cs="Times New Roman"/>
          <w:bCs/>
          <w:iCs/>
          <w:sz w:val="24"/>
          <w:szCs w:val="24"/>
        </w:rPr>
        <w:t xml:space="preserve">Республике </w:t>
      </w:r>
      <w:r w:rsidR="00E828AD">
        <w:rPr>
          <w:rFonts w:ascii="Times New Roman" w:hAnsi="Times New Roman" w:cs="Times New Roman"/>
          <w:bCs/>
          <w:iCs/>
          <w:sz w:val="24"/>
          <w:szCs w:val="24"/>
        </w:rPr>
        <w:t>ко Дню 8 марта</w:t>
      </w:r>
      <w:r w:rsidR="00321F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6F73">
        <w:rPr>
          <w:rFonts w:ascii="Times New Roman" w:hAnsi="Times New Roman" w:cs="Times New Roman"/>
          <w:bCs/>
          <w:iCs/>
          <w:sz w:val="24"/>
          <w:szCs w:val="24"/>
        </w:rPr>
        <w:t xml:space="preserve">«Благодарность матери» </w:t>
      </w:r>
      <w:r w:rsidR="00321FC2">
        <w:rPr>
          <w:rFonts w:ascii="Times New Roman" w:hAnsi="Times New Roman" w:cs="Times New Roman"/>
          <w:bCs/>
          <w:iCs/>
          <w:sz w:val="24"/>
          <w:szCs w:val="24"/>
        </w:rPr>
        <w:t>(5 марта) и в рамках акции «Твори добро» 5 апреля нуждающимся, малообеспеченным семьям  округа</w:t>
      </w:r>
      <w:r w:rsidR="00F06F7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92084" w:rsidRPr="00A35479" w:rsidRDefault="00792084" w:rsidP="0048052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92084" w:rsidRDefault="00792084" w:rsidP="003E61AD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5479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A35479">
        <w:rPr>
          <w:rFonts w:eastAsia="+mj-ea"/>
          <w:b/>
          <w:bCs/>
          <w:i/>
          <w:iCs/>
          <w:color w:val="0070C0"/>
          <w:kern w:val="24"/>
          <w:sz w:val="80"/>
          <w:szCs w:val="80"/>
        </w:rPr>
        <w:t xml:space="preserve"> </w:t>
      </w:r>
      <w:r w:rsidR="00F06F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Научно - и</w:t>
      </w:r>
      <w:r w:rsidRPr="00A354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сследова</w:t>
      </w:r>
      <w:r w:rsidR="00F06F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тельская деятельность в работе отряда.</w:t>
      </w:r>
    </w:p>
    <w:p w:rsidR="00792084" w:rsidRPr="00792084" w:rsidRDefault="00792084" w:rsidP="004805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3FF" w:rsidRDefault="00F06F73" w:rsidP="0048052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2017-2018 года отряд занимается исследовательской работой. Проведены исследования проблемных вопросов  в жизнедеятельности студентов общежития на наличие в</w:t>
      </w:r>
      <w:r w:rsidR="000B0E8F">
        <w:rPr>
          <w:rFonts w:ascii="Times New Roman" w:eastAsia="Calibri" w:hAnsi="Times New Roman" w:cs="Times New Roman"/>
          <w:sz w:val="24"/>
          <w:szCs w:val="24"/>
        </w:rPr>
        <w:t>редных привычек,  выявление прич</w:t>
      </w:r>
      <w:r>
        <w:rPr>
          <w:rFonts w:ascii="Times New Roman" w:eastAsia="Calibri" w:hAnsi="Times New Roman" w:cs="Times New Roman"/>
          <w:sz w:val="24"/>
          <w:szCs w:val="24"/>
        </w:rPr>
        <w:t>ин пропуска у</w:t>
      </w:r>
      <w:r w:rsidR="000B0E8F">
        <w:rPr>
          <w:rFonts w:ascii="Times New Roman" w:eastAsia="Calibri" w:hAnsi="Times New Roman" w:cs="Times New Roman"/>
          <w:sz w:val="24"/>
          <w:szCs w:val="24"/>
        </w:rPr>
        <w:t>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ебных занятий, </w:t>
      </w:r>
      <w:r w:rsidR="00ED3793">
        <w:rPr>
          <w:rFonts w:ascii="Times New Roman" w:eastAsia="Calibri" w:hAnsi="Times New Roman" w:cs="Times New Roman"/>
          <w:sz w:val="24"/>
          <w:szCs w:val="24"/>
        </w:rPr>
        <w:t xml:space="preserve">выявление индивидуальных потребностей студентов в образовательных услугах,  </w:t>
      </w:r>
      <w:r>
        <w:rPr>
          <w:rFonts w:ascii="Times New Roman" w:eastAsia="Calibri" w:hAnsi="Times New Roman" w:cs="Times New Roman"/>
          <w:sz w:val="24"/>
          <w:szCs w:val="24"/>
        </w:rPr>
        <w:t>отношение молодежи к ранним бракам и созданию семьи.</w:t>
      </w:r>
      <w:r w:rsidR="000B0E8F">
        <w:rPr>
          <w:rFonts w:ascii="Times New Roman" w:eastAsia="Calibri" w:hAnsi="Times New Roman" w:cs="Times New Roman"/>
          <w:sz w:val="24"/>
          <w:szCs w:val="24"/>
        </w:rPr>
        <w:t xml:space="preserve"> По итогам исследований вносятся коррективы в воспитательную работу общежития, проводятся мероприятия.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69D8" w:rsidRPr="00D12ACA" w:rsidRDefault="00ED3793" w:rsidP="00D12A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Анкета «Добрый ли вы?» </w:t>
      </w:r>
      <w:r w:rsidR="00792084">
        <w:rPr>
          <w:rFonts w:ascii="Times New Roman" w:eastAsia="Calibri" w:hAnsi="Times New Roman" w:cs="Times New Roman"/>
          <w:sz w:val="24"/>
          <w:szCs w:val="24"/>
        </w:rPr>
        <w:t>В исследовании приняли</w:t>
      </w:r>
      <w:r w:rsidR="00431167" w:rsidRPr="00792084">
        <w:rPr>
          <w:rFonts w:ascii="Times New Roman" w:eastAsia="Calibri" w:hAnsi="Times New Roman" w:cs="Times New Roman"/>
          <w:sz w:val="24"/>
          <w:szCs w:val="24"/>
        </w:rPr>
        <w:t xml:space="preserve"> участие </w:t>
      </w:r>
      <w:r w:rsidR="00792084">
        <w:rPr>
          <w:rFonts w:ascii="Times New Roman" w:eastAsia="Calibri" w:hAnsi="Times New Roman" w:cs="Times New Roman"/>
          <w:sz w:val="24"/>
          <w:szCs w:val="24"/>
        </w:rPr>
        <w:t xml:space="preserve">студенты </w:t>
      </w:r>
      <w:r w:rsidR="00431167" w:rsidRPr="00792084">
        <w:rPr>
          <w:rFonts w:ascii="Times New Roman" w:eastAsia="Calibri" w:hAnsi="Times New Roman" w:cs="Times New Roman"/>
          <w:sz w:val="24"/>
          <w:szCs w:val="24"/>
        </w:rPr>
        <w:t xml:space="preserve"> Якутского индустриально – педагогического колледжа. За методический инструментарий был</w:t>
      </w:r>
      <w:r w:rsidR="00792084">
        <w:rPr>
          <w:rFonts w:ascii="Times New Roman" w:eastAsia="Calibri" w:hAnsi="Times New Roman" w:cs="Times New Roman"/>
          <w:sz w:val="24"/>
          <w:szCs w:val="24"/>
        </w:rPr>
        <w:t>а</w:t>
      </w:r>
      <w:r w:rsidR="00431167" w:rsidRPr="00792084">
        <w:rPr>
          <w:rFonts w:ascii="Times New Roman" w:eastAsia="Calibri" w:hAnsi="Times New Roman" w:cs="Times New Roman"/>
          <w:sz w:val="24"/>
          <w:szCs w:val="24"/>
        </w:rPr>
        <w:t xml:space="preserve"> принята анкета </w:t>
      </w:r>
      <w:r w:rsidR="00BF44A2">
        <w:rPr>
          <w:rFonts w:ascii="Times New Roman" w:eastAsia="Calibri" w:hAnsi="Times New Roman" w:cs="Times New Roman"/>
          <w:sz w:val="24"/>
          <w:szCs w:val="24"/>
        </w:rPr>
        <w:t xml:space="preserve">О.Е.Ольшанской </w:t>
      </w:r>
      <w:r w:rsidR="00431167" w:rsidRPr="00792084">
        <w:rPr>
          <w:rFonts w:ascii="Times New Roman" w:eastAsia="Calibri" w:hAnsi="Times New Roman" w:cs="Times New Roman"/>
          <w:sz w:val="24"/>
          <w:szCs w:val="24"/>
        </w:rPr>
        <w:t>«Добрый ли Вы»</w:t>
      </w:r>
      <w:r w:rsidR="00792084" w:rsidRPr="00792084">
        <w:rPr>
          <w:rFonts w:ascii="Times New Roman" w:eastAsia="Calibri" w:hAnsi="Times New Roman" w:cs="Times New Roman"/>
          <w:sz w:val="24"/>
          <w:szCs w:val="24"/>
        </w:rPr>
        <w:t>.</w:t>
      </w:r>
      <w:r w:rsidR="00792084" w:rsidRPr="007920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792084" w:rsidRPr="00792084">
        <w:rPr>
          <w:rFonts w:ascii="Times New Roman" w:eastAsia="Calibri" w:hAnsi="Times New Roman" w:cs="Times New Roman"/>
          <w:sz w:val="24"/>
          <w:szCs w:val="24"/>
        </w:rPr>
        <w:t>Количе</w:t>
      </w:r>
      <w:r w:rsidR="008D269B">
        <w:rPr>
          <w:rFonts w:ascii="Times New Roman" w:eastAsia="Calibri" w:hAnsi="Times New Roman" w:cs="Times New Roman"/>
          <w:sz w:val="24"/>
          <w:szCs w:val="24"/>
        </w:rPr>
        <w:t>ство респондентов-87</w:t>
      </w:r>
      <w:r w:rsidR="00696C85">
        <w:rPr>
          <w:rFonts w:ascii="Times New Roman" w:eastAsia="Calibri" w:hAnsi="Times New Roman" w:cs="Times New Roman"/>
          <w:sz w:val="24"/>
          <w:szCs w:val="24"/>
        </w:rPr>
        <w:t xml:space="preserve"> студентов. </w:t>
      </w:r>
      <w:r w:rsidR="00792084" w:rsidRPr="00792084">
        <w:rPr>
          <w:rFonts w:ascii="Times New Roman" w:eastAsia="Calibri" w:hAnsi="Times New Roman" w:cs="Times New Roman"/>
          <w:sz w:val="24"/>
          <w:szCs w:val="24"/>
        </w:rPr>
        <w:t xml:space="preserve">Возраст  от 17 до 24 лет. </w:t>
      </w:r>
      <w:r w:rsidR="00792084">
        <w:rPr>
          <w:rFonts w:ascii="Times New Roman" w:eastAsia="Calibri" w:hAnsi="Times New Roman" w:cs="Times New Roman"/>
          <w:sz w:val="24"/>
          <w:szCs w:val="24"/>
        </w:rPr>
        <w:t>П</w:t>
      </w:r>
      <w:r w:rsidR="00792084" w:rsidRPr="00792084">
        <w:rPr>
          <w:rFonts w:ascii="Times New Roman" w:eastAsia="Calibri" w:hAnsi="Times New Roman" w:cs="Times New Roman"/>
          <w:sz w:val="24"/>
          <w:szCs w:val="24"/>
        </w:rPr>
        <w:t xml:space="preserve">риняли участие 25 девушек и </w:t>
      </w:r>
      <w:r w:rsidR="00D3223D">
        <w:rPr>
          <w:rFonts w:ascii="Times New Roman" w:eastAsia="Calibri" w:hAnsi="Times New Roman" w:cs="Times New Roman"/>
          <w:sz w:val="24"/>
          <w:szCs w:val="24"/>
        </w:rPr>
        <w:t>63</w:t>
      </w:r>
      <w:r w:rsidR="00792084" w:rsidRPr="00792084">
        <w:rPr>
          <w:rFonts w:ascii="Times New Roman" w:eastAsia="Calibri" w:hAnsi="Times New Roman" w:cs="Times New Roman"/>
          <w:sz w:val="24"/>
          <w:szCs w:val="24"/>
        </w:rPr>
        <w:t xml:space="preserve"> юношей</w:t>
      </w:r>
      <w:r w:rsidR="00792084">
        <w:rPr>
          <w:rFonts w:ascii="Times New Roman" w:eastAsia="Calibri" w:hAnsi="Times New Roman" w:cs="Times New Roman"/>
          <w:sz w:val="24"/>
          <w:szCs w:val="24"/>
        </w:rPr>
        <w:t>.</w:t>
      </w:r>
      <w:r w:rsidR="00732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9D8" w:rsidRPr="007969D8">
        <w:rPr>
          <w:rFonts w:ascii="Times New Roman" w:hAnsi="Times New Roman" w:cs="Times New Roman"/>
          <w:sz w:val="24"/>
          <w:szCs w:val="24"/>
        </w:rPr>
        <w:t>По результатам исследования выявлено следующее:2 студентов показали низкий уровень доброжелательности, с которыми  обща</w:t>
      </w:r>
      <w:r w:rsidR="007969D8">
        <w:rPr>
          <w:rFonts w:ascii="Times New Roman" w:hAnsi="Times New Roman" w:cs="Times New Roman"/>
          <w:sz w:val="24"/>
          <w:szCs w:val="24"/>
        </w:rPr>
        <w:t>ться порой сложно  даже близким им людям.</w:t>
      </w:r>
    </w:p>
    <w:p w:rsidR="007969D8" w:rsidRPr="007969D8" w:rsidRDefault="007969D8" w:rsidP="00D12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D8">
        <w:rPr>
          <w:rFonts w:ascii="Times New Roman" w:hAnsi="Times New Roman" w:cs="Times New Roman"/>
          <w:sz w:val="24"/>
          <w:szCs w:val="24"/>
        </w:rPr>
        <w:t>У 24 студентов высокий уровень доброжелательности, они умеют общаться с людьми, люди к ним тянутся. Они готовы  прийти на помощь  по своему желанию, если даже  их не попросить.</w:t>
      </w:r>
    </w:p>
    <w:p w:rsidR="0047654E" w:rsidRDefault="007969D8" w:rsidP="00480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D8">
        <w:rPr>
          <w:rFonts w:ascii="Times New Roman" w:hAnsi="Times New Roman" w:cs="Times New Roman"/>
          <w:sz w:val="24"/>
          <w:szCs w:val="24"/>
        </w:rPr>
        <w:t>62 студента могут проявить доброжелательность, готовность прийти на помощь смотря по ситуации. Для одних они могут пойти на все, что не сделают для тех, кто им не нравится.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8FC" w:rsidRPr="00101528" w:rsidRDefault="0047654E" w:rsidP="00480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69D8">
        <w:rPr>
          <w:rFonts w:ascii="Times New Roman" w:hAnsi="Times New Roman" w:cs="Times New Roman"/>
          <w:sz w:val="24"/>
          <w:szCs w:val="24"/>
        </w:rPr>
        <w:t xml:space="preserve">Отдельно выявили уровень доброжелательности у девушек и юношей. 19 из 25 девушек показали средний уровень доброжелательности, что составляет 76%, у 6 девушек высокий уровень- 24%. Низкий уровень не выявлен ни у одной из девушек. </w:t>
      </w:r>
      <w:r w:rsidR="007969D8">
        <w:rPr>
          <w:rFonts w:ascii="Times New Roman" w:hAnsi="Times New Roman" w:cs="Times New Roman"/>
          <w:sz w:val="24"/>
          <w:szCs w:val="24"/>
        </w:rPr>
        <w:lastRenderedPageBreak/>
        <w:t>Юноши показали следующие результаты: н</w:t>
      </w:r>
      <w:r>
        <w:rPr>
          <w:rFonts w:ascii="Times New Roman" w:hAnsi="Times New Roman" w:cs="Times New Roman"/>
          <w:sz w:val="24"/>
          <w:szCs w:val="24"/>
        </w:rPr>
        <w:t>изкий уровень у 2 студентов -3,5</w:t>
      </w:r>
      <w:r w:rsidR="007969D8">
        <w:rPr>
          <w:rFonts w:ascii="Times New Roman" w:hAnsi="Times New Roman" w:cs="Times New Roman"/>
          <w:sz w:val="24"/>
          <w:szCs w:val="24"/>
        </w:rPr>
        <w:t>%; средний у 43 студентов – 68 % и высокий уровень</w:t>
      </w:r>
      <w:r w:rsidR="00A32EA6">
        <w:rPr>
          <w:rFonts w:ascii="Times New Roman" w:hAnsi="Times New Roman" w:cs="Times New Roman"/>
          <w:sz w:val="24"/>
          <w:szCs w:val="24"/>
        </w:rPr>
        <w:t xml:space="preserve"> доброжелательности выявлен у 18 </w:t>
      </w:r>
      <w:r w:rsidR="007969D8">
        <w:rPr>
          <w:rFonts w:ascii="Times New Roman" w:hAnsi="Times New Roman" w:cs="Times New Roman"/>
          <w:sz w:val="24"/>
          <w:szCs w:val="24"/>
        </w:rPr>
        <w:t xml:space="preserve"> юношей, что составляет</w:t>
      </w:r>
      <w:r w:rsidR="000433AC">
        <w:rPr>
          <w:rFonts w:ascii="Times New Roman" w:hAnsi="Times New Roman" w:cs="Times New Roman"/>
          <w:sz w:val="24"/>
          <w:szCs w:val="24"/>
        </w:rPr>
        <w:t xml:space="preserve"> 28, 5%</w:t>
      </w:r>
    </w:p>
    <w:p w:rsidR="00A87244" w:rsidRDefault="00A87244" w:rsidP="00480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709"/>
        <w:gridCol w:w="992"/>
        <w:gridCol w:w="851"/>
        <w:gridCol w:w="850"/>
        <w:gridCol w:w="1134"/>
        <w:gridCol w:w="993"/>
      </w:tblGrid>
      <w:tr w:rsidR="000228FC" w:rsidTr="00660D3A">
        <w:tc>
          <w:tcPr>
            <w:tcW w:w="1668" w:type="dxa"/>
            <w:vMerge w:val="restart"/>
          </w:tcPr>
          <w:p w:rsidR="000228FC" w:rsidRDefault="000228FC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543" w:type="dxa"/>
            <w:gridSpan w:val="4"/>
          </w:tcPr>
          <w:p w:rsidR="000228FC" w:rsidRDefault="000228FC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ответов (девушки)</w:t>
            </w:r>
            <w:r w:rsidR="00660D3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828" w:type="dxa"/>
            <w:gridSpan w:val="4"/>
          </w:tcPr>
          <w:p w:rsidR="000228FC" w:rsidRDefault="000228FC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D3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 ответов</w:t>
            </w:r>
            <w:r w:rsidR="0066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  <w:r w:rsidR="00660D3A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0228FC" w:rsidTr="00660D3A">
        <w:tc>
          <w:tcPr>
            <w:tcW w:w="1668" w:type="dxa"/>
            <w:vMerge/>
          </w:tcPr>
          <w:p w:rsidR="000228FC" w:rsidRDefault="000228FC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228FC" w:rsidRDefault="000228FC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</w:tcPr>
          <w:p w:rsidR="000228FC" w:rsidRDefault="000228FC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0228FC" w:rsidRDefault="000228FC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gridSpan w:val="2"/>
          </w:tcPr>
          <w:p w:rsidR="000228FC" w:rsidRDefault="000228FC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0D3A" w:rsidTr="00660D3A">
        <w:tc>
          <w:tcPr>
            <w:tcW w:w="1668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0D3A" w:rsidRDefault="00660D3A" w:rsidP="00660D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49,2%</w:t>
            </w:r>
          </w:p>
        </w:tc>
        <w:tc>
          <w:tcPr>
            <w:tcW w:w="1134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60D3A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50,8%</w:t>
            </w:r>
          </w:p>
        </w:tc>
      </w:tr>
      <w:tr w:rsidR="00660D3A" w:rsidTr="00660D3A">
        <w:tc>
          <w:tcPr>
            <w:tcW w:w="1668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09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60D3A" w:rsidRDefault="00660D3A" w:rsidP="00660D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134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660D3A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</w:tr>
      <w:tr w:rsidR="00660D3A" w:rsidTr="00660D3A">
        <w:tc>
          <w:tcPr>
            <w:tcW w:w="1668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09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60D3A" w:rsidRDefault="00660D3A" w:rsidP="00660D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51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60D3A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</w:tr>
      <w:tr w:rsidR="00660D3A" w:rsidTr="00660D3A">
        <w:tc>
          <w:tcPr>
            <w:tcW w:w="1668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74,6%</w:t>
            </w:r>
          </w:p>
        </w:tc>
        <w:tc>
          <w:tcPr>
            <w:tcW w:w="1134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60D3A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25,4%</w:t>
            </w:r>
          </w:p>
        </w:tc>
      </w:tr>
      <w:tr w:rsidR="00660D3A" w:rsidTr="00660D3A">
        <w:tc>
          <w:tcPr>
            <w:tcW w:w="1668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09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60D3A" w:rsidRDefault="00660D3A" w:rsidP="00660D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30,1%</w:t>
            </w:r>
          </w:p>
        </w:tc>
        <w:tc>
          <w:tcPr>
            <w:tcW w:w="1134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660D3A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69,9%</w:t>
            </w:r>
          </w:p>
        </w:tc>
      </w:tr>
      <w:tr w:rsidR="00660D3A" w:rsidTr="00660D3A">
        <w:tc>
          <w:tcPr>
            <w:tcW w:w="1668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09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51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134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660D3A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74,7%</w:t>
            </w:r>
          </w:p>
        </w:tc>
      </w:tr>
      <w:tr w:rsidR="00660D3A" w:rsidTr="00660D3A">
        <w:tc>
          <w:tcPr>
            <w:tcW w:w="1668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09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60D3A" w:rsidRDefault="00660D3A" w:rsidP="00660D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51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68,2%</w:t>
            </w:r>
          </w:p>
        </w:tc>
        <w:tc>
          <w:tcPr>
            <w:tcW w:w="1134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60D3A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31,2%</w:t>
            </w:r>
          </w:p>
        </w:tc>
      </w:tr>
      <w:tr w:rsidR="00660D3A" w:rsidTr="00660D3A">
        <w:tc>
          <w:tcPr>
            <w:tcW w:w="1668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09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0D3A" w:rsidRDefault="00660D3A" w:rsidP="00660D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1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80,9%</w:t>
            </w:r>
          </w:p>
        </w:tc>
        <w:tc>
          <w:tcPr>
            <w:tcW w:w="1134" w:type="dxa"/>
          </w:tcPr>
          <w:p w:rsidR="00660D3A" w:rsidRDefault="00660D3A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60D3A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19,1%</w:t>
            </w:r>
          </w:p>
        </w:tc>
      </w:tr>
      <w:tr w:rsidR="009B62E8" w:rsidTr="00660D3A">
        <w:tc>
          <w:tcPr>
            <w:tcW w:w="1668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09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B62E8" w:rsidRDefault="009B62E8" w:rsidP="00660D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1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B62E8" w:rsidRDefault="009B62E8" w:rsidP="00E828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134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B62E8" w:rsidRDefault="009B62E8" w:rsidP="00E828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74,7%</w:t>
            </w:r>
          </w:p>
        </w:tc>
      </w:tr>
      <w:tr w:rsidR="009B62E8" w:rsidTr="00660D3A">
        <w:tc>
          <w:tcPr>
            <w:tcW w:w="1668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62E8" w:rsidRDefault="009B62E8" w:rsidP="00660D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36,5%</w:t>
            </w:r>
          </w:p>
        </w:tc>
        <w:tc>
          <w:tcPr>
            <w:tcW w:w="1134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</w:tr>
      <w:tr w:rsidR="009B62E8" w:rsidTr="00660D3A">
        <w:tc>
          <w:tcPr>
            <w:tcW w:w="1668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48№</w:t>
            </w:r>
          </w:p>
        </w:tc>
        <w:tc>
          <w:tcPr>
            <w:tcW w:w="709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1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134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</w:tr>
      <w:tr w:rsidR="009B62E8" w:rsidTr="00660D3A">
        <w:tc>
          <w:tcPr>
            <w:tcW w:w="1668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09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B62E8" w:rsidRDefault="009B62E8" w:rsidP="00660D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1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31,7%</w:t>
            </w:r>
          </w:p>
        </w:tc>
        <w:tc>
          <w:tcPr>
            <w:tcW w:w="1134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9B62E8" w:rsidRDefault="009B62E8" w:rsidP="00480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68,3%</w:t>
            </w:r>
          </w:p>
        </w:tc>
      </w:tr>
    </w:tbl>
    <w:p w:rsidR="00C01808" w:rsidRDefault="00C01808" w:rsidP="00480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084" w:rsidRPr="00CF6B84" w:rsidRDefault="00CF6B84" w:rsidP="00480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D12ACA" w:rsidRDefault="00D12ACA" w:rsidP="00D12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76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Большая  группа студентов (62 из 88) показала средний уровень доброжелательности. Исходя из этого, можно предположить, что молодежь с осторожностью относится к добровольчеству, не воспитаны альтруистические качества. Причина на наш взгляд кроется  в нехватке знания, отсутствия опыта такой деятельности. Также можно предположить, что неопределенность в  не только в будущем (своевременно закончить учебу, найти работу по специальности ит.д.), но и в настоящем (молодому человеку свойственно менять ценности и ориентиры смотря по ситуации), финансовая зависимость от родителей заставляет молодых людей с осторожностью относиться к теме бескорыстного служения другим («как я могу кому то помочь, когда еще себе не могу»)</w:t>
      </w:r>
    </w:p>
    <w:p w:rsidR="00D12ACA" w:rsidRDefault="00D12ACA" w:rsidP="00D12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процентном соотношении уровень доброжелательности одинаков между юношами и девушками. Отсюда можно предположить, что доброжелательность – качество, которое присуще одинаково равно и мужчинам и женщинам, хотя бытует мнение, что женщины в этом качестве превосходят мужчин.</w:t>
      </w:r>
    </w:p>
    <w:p w:rsidR="00D12ACA" w:rsidRDefault="00D12ACA" w:rsidP="00D12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3.Около 30% </w:t>
      </w:r>
      <w:r w:rsidRPr="00374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студентов исследованной группы показали высокий уровень доброжелательности. Это, если учесть все факторы влияния окружающей среды (ситуация в целом по миру - сложная политическая обстановка, войны в Сирии и на Украине, все усиливающийся экономический кризис как следствие происходящего в мире и как результат - растущая агрессия) доказывает, что доброжелательность можно воспитывать и развивать. </w:t>
      </w:r>
    </w:p>
    <w:p w:rsidR="009D4810" w:rsidRDefault="009D4810" w:rsidP="009D48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успеваемость.</w:t>
      </w:r>
    </w:p>
    <w:p w:rsidR="00B21BA6" w:rsidRDefault="00D12ACA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3170">
        <w:rPr>
          <w:rFonts w:ascii="Times New Roman" w:hAnsi="Times New Roman" w:cs="Times New Roman"/>
          <w:sz w:val="24"/>
          <w:szCs w:val="24"/>
        </w:rPr>
        <w:t xml:space="preserve">У </w:t>
      </w:r>
      <w:r w:rsidR="00BF23FF">
        <w:rPr>
          <w:rFonts w:ascii="Times New Roman" w:hAnsi="Times New Roman" w:cs="Times New Roman"/>
          <w:sz w:val="24"/>
          <w:szCs w:val="24"/>
        </w:rPr>
        <w:t xml:space="preserve">учащейся молодежи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23170">
        <w:rPr>
          <w:rFonts w:ascii="Times New Roman" w:hAnsi="Times New Roman" w:cs="Times New Roman"/>
          <w:sz w:val="24"/>
          <w:szCs w:val="24"/>
        </w:rPr>
        <w:t xml:space="preserve">сегда остро </w:t>
      </w:r>
      <w:r w:rsidR="00BF23FF">
        <w:rPr>
          <w:rFonts w:ascii="Times New Roman" w:hAnsi="Times New Roman" w:cs="Times New Roman"/>
          <w:sz w:val="24"/>
          <w:szCs w:val="24"/>
        </w:rPr>
        <w:t xml:space="preserve">стоит вопрос успеваемости. Много работы проводится кураторами и тьюторами, </w:t>
      </w:r>
      <w:r w:rsidR="00223170">
        <w:rPr>
          <w:rFonts w:ascii="Times New Roman" w:hAnsi="Times New Roman" w:cs="Times New Roman"/>
          <w:sz w:val="24"/>
          <w:szCs w:val="24"/>
        </w:rPr>
        <w:t xml:space="preserve"> </w:t>
      </w:r>
      <w:r w:rsidR="00BF23FF">
        <w:rPr>
          <w:rFonts w:ascii="Times New Roman" w:hAnsi="Times New Roman" w:cs="Times New Roman"/>
          <w:sz w:val="24"/>
          <w:szCs w:val="24"/>
        </w:rPr>
        <w:t>предметник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23FF">
        <w:rPr>
          <w:rFonts w:ascii="Times New Roman" w:hAnsi="Times New Roman" w:cs="Times New Roman"/>
          <w:sz w:val="24"/>
          <w:szCs w:val="24"/>
        </w:rPr>
        <w:t xml:space="preserve">ми и мастерами </w:t>
      </w:r>
      <w:r w:rsidR="00223170">
        <w:rPr>
          <w:rFonts w:ascii="Times New Roman" w:hAnsi="Times New Roman" w:cs="Times New Roman"/>
          <w:sz w:val="24"/>
          <w:szCs w:val="24"/>
        </w:rPr>
        <w:t>производственно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23170">
        <w:rPr>
          <w:rFonts w:ascii="Times New Roman" w:hAnsi="Times New Roman" w:cs="Times New Roman"/>
          <w:sz w:val="24"/>
          <w:szCs w:val="24"/>
        </w:rPr>
        <w:t xml:space="preserve"> обучения. Принимая во внимание тот факт, что </w:t>
      </w:r>
      <w:r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223170">
        <w:rPr>
          <w:rFonts w:ascii="Times New Roman" w:hAnsi="Times New Roman" w:cs="Times New Roman"/>
          <w:sz w:val="24"/>
          <w:szCs w:val="24"/>
        </w:rPr>
        <w:t xml:space="preserve"> внутренний и внешний сигнал, который </w:t>
      </w:r>
      <w:r>
        <w:rPr>
          <w:rFonts w:ascii="Times New Roman" w:hAnsi="Times New Roman" w:cs="Times New Roman"/>
          <w:sz w:val="24"/>
          <w:szCs w:val="24"/>
        </w:rPr>
        <w:t>побуждает человека  к действию, для профилактики неуспеваемости  за 1 месяц до начала сессии проводится опрос с целью натолкнуть студентов к проблемам по учебе, если таковые имеются, также улучшить  качество  при возможности учиться лучше .</w:t>
      </w:r>
    </w:p>
    <w:p w:rsidR="00B21BA6" w:rsidRDefault="00ED3793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Социологический опрос о состоянии предварительной успеваемости. </w:t>
      </w:r>
      <w:r w:rsidR="00B21BA6">
        <w:rPr>
          <w:rFonts w:ascii="Times New Roman" w:hAnsi="Times New Roman" w:cs="Times New Roman"/>
          <w:sz w:val="24"/>
          <w:szCs w:val="24"/>
        </w:rPr>
        <w:t>Цель: оценка состояния предварительной успеваемости, готовности к экзаменам студентов.</w:t>
      </w:r>
    </w:p>
    <w:p w:rsidR="00B21BA6" w:rsidRDefault="00B21BA6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аудитория; студенты ГБПОУ РС(Я) «ЯИПК», проживающие в общежитии.</w:t>
      </w:r>
    </w:p>
    <w:p w:rsidR="00B21BA6" w:rsidRDefault="00B21BA6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24-27 ноября 2017 г.</w:t>
      </w:r>
    </w:p>
    <w:p w:rsidR="00B21BA6" w:rsidRDefault="00D12ACA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1BA6">
        <w:rPr>
          <w:rFonts w:ascii="Times New Roman" w:hAnsi="Times New Roman" w:cs="Times New Roman"/>
          <w:sz w:val="24"/>
          <w:szCs w:val="24"/>
        </w:rPr>
        <w:t xml:space="preserve">В опросе приняли участие 105 студентов колледжа, проживающих в общежитии </w:t>
      </w:r>
    </w:p>
    <w:p w:rsidR="00B21BA6" w:rsidRDefault="00B21BA6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выяснено,  что интересовались предварительной успеваемостью на днях 67</w:t>
      </w:r>
      <w:r w:rsidR="00C81C86">
        <w:rPr>
          <w:rFonts w:ascii="Times New Roman" w:hAnsi="Times New Roman" w:cs="Times New Roman"/>
          <w:sz w:val="24"/>
          <w:szCs w:val="24"/>
        </w:rPr>
        <w:t>(63%)</w:t>
      </w:r>
      <w:r>
        <w:rPr>
          <w:rFonts w:ascii="Times New Roman" w:hAnsi="Times New Roman" w:cs="Times New Roman"/>
          <w:sz w:val="24"/>
          <w:szCs w:val="24"/>
        </w:rPr>
        <w:t xml:space="preserve"> студентов, месяц назад- 12</w:t>
      </w:r>
      <w:r w:rsidR="00C81C86">
        <w:rPr>
          <w:rFonts w:ascii="Times New Roman" w:hAnsi="Times New Roman" w:cs="Times New Roman"/>
          <w:sz w:val="24"/>
          <w:szCs w:val="24"/>
        </w:rPr>
        <w:t xml:space="preserve"> (11,4%)</w:t>
      </w:r>
      <w:r>
        <w:rPr>
          <w:rFonts w:ascii="Times New Roman" w:hAnsi="Times New Roman" w:cs="Times New Roman"/>
          <w:sz w:val="24"/>
          <w:szCs w:val="24"/>
        </w:rPr>
        <w:t xml:space="preserve">, не помнят когда </w:t>
      </w:r>
      <w:r w:rsidR="00C81C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81C86">
        <w:rPr>
          <w:rFonts w:ascii="Times New Roman" w:hAnsi="Times New Roman" w:cs="Times New Roman"/>
          <w:sz w:val="24"/>
          <w:szCs w:val="24"/>
        </w:rPr>
        <w:t>5(14,2%)</w:t>
      </w:r>
      <w:r>
        <w:rPr>
          <w:rFonts w:ascii="Times New Roman" w:hAnsi="Times New Roman" w:cs="Times New Roman"/>
          <w:sz w:val="24"/>
          <w:szCs w:val="24"/>
        </w:rPr>
        <w:t>, не интересуются вообще –11</w:t>
      </w:r>
      <w:r w:rsidR="00C81C86">
        <w:rPr>
          <w:rFonts w:ascii="Times New Roman" w:hAnsi="Times New Roman" w:cs="Times New Roman"/>
          <w:sz w:val="24"/>
          <w:szCs w:val="24"/>
        </w:rPr>
        <w:t>(10,4%)</w:t>
      </w:r>
      <w:r>
        <w:rPr>
          <w:rFonts w:ascii="Times New Roman" w:hAnsi="Times New Roman" w:cs="Times New Roman"/>
          <w:sz w:val="24"/>
          <w:szCs w:val="24"/>
        </w:rPr>
        <w:t xml:space="preserve">. Состояние своей учебной деятельности студенты обычно узнают у преподавателя </w:t>
      </w:r>
      <w:r w:rsidR="00C81C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  <w:r w:rsidR="00C81C86">
        <w:rPr>
          <w:rFonts w:ascii="Times New Roman" w:hAnsi="Times New Roman" w:cs="Times New Roman"/>
          <w:sz w:val="24"/>
          <w:szCs w:val="24"/>
        </w:rPr>
        <w:t>(63%)</w:t>
      </w:r>
      <w:r>
        <w:rPr>
          <w:rFonts w:ascii="Times New Roman" w:hAnsi="Times New Roman" w:cs="Times New Roman"/>
          <w:sz w:val="24"/>
          <w:szCs w:val="24"/>
        </w:rPr>
        <w:t xml:space="preserve">, следят по журналу </w:t>
      </w:r>
      <w:r w:rsidR="00C81C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C81C86">
        <w:rPr>
          <w:rFonts w:ascii="Times New Roman" w:hAnsi="Times New Roman" w:cs="Times New Roman"/>
          <w:sz w:val="24"/>
          <w:szCs w:val="24"/>
        </w:rPr>
        <w:t>(25,5%)</w:t>
      </w:r>
      <w:r>
        <w:rPr>
          <w:rFonts w:ascii="Times New Roman" w:hAnsi="Times New Roman" w:cs="Times New Roman"/>
          <w:sz w:val="24"/>
          <w:szCs w:val="24"/>
        </w:rPr>
        <w:t xml:space="preserve">, по электронному журналу </w:t>
      </w:r>
      <w:r w:rsidR="00C81C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C81C86">
        <w:rPr>
          <w:rFonts w:ascii="Times New Roman" w:hAnsi="Times New Roman" w:cs="Times New Roman"/>
          <w:sz w:val="24"/>
          <w:szCs w:val="24"/>
        </w:rPr>
        <w:t>(</w:t>
      </w:r>
      <w:r w:rsidR="00D27A14">
        <w:rPr>
          <w:rFonts w:ascii="Times New Roman" w:hAnsi="Times New Roman" w:cs="Times New Roman"/>
          <w:sz w:val="24"/>
          <w:szCs w:val="24"/>
        </w:rPr>
        <w:t>7</w:t>
      </w:r>
      <w:r w:rsidR="00C81C86">
        <w:rPr>
          <w:rFonts w:ascii="Times New Roman" w:hAnsi="Times New Roman" w:cs="Times New Roman"/>
          <w:sz w:val="24"/>
          <w:szCs w:val="24"/>
        </w:rPr>
        <w:t>,5%)</w:t>
      </w:r>
      <w:r>
        <w:rPr>
          <w:rFonts w:ascii="Times New Roman" w:hAnsi="Times New Roman" w:cs="Times New Roman"/>
          <w:sz w:val="24"/>
          <w:szCs w:val="24"/>
        </w:rPr>
        <w:t>, спрашивают  куратора – 20</w:t>
      </w:r>
      <w:r w:rsidR="00C81C86">
        <w:rPr>
          <w:rFonts w:ascii="Times New Roman" w:hAnsi="Times New Roman" w:cs="Times New Roman"/>
          <w:sz w:val="24"/>
          <w:szCs w:val="24"/>
        </w:rPr>
        <w:t>(19.%)</w:t>
      </w:r>
      <w:r>
        <w:rPr>
          <w:rFonts w:ascii="Times New Roman" w:hAnsi="Times New Roman" w:cs="Times New Roman"/>
          <w:sz w:val="24"/>
          <w:szCs w:val="24"/>
        </w:rPr>
        <w:t>, узнают от старосты группы 4</w:t>
      </w:r>
      <w:r w:rsidR="00C81C86">
        <w:rPr>
          <w:rFonts w:ascii="Times New Roman" w:hAnsi="Times New Roman" w:cs="Times New Roman"/>
          <w:sz w:val="24"/>
          <w:szCs w:val="24"/>
        </w:rPr>
        <w:t xml:space="preserve"> (3,8%)</w:t>
      </w:r>
      <w:r>
        <w:rPr>
          <w:rFonts w:ascii="Times New Roman" w:hAnsi="Times New Roman" w:cs="Times New Roman"/>
          <w:sz w:val="24"/>
          <w:szCs w:val="24"/>
        </w:rPr>
        <w:t xml:space="preserve">. На конец ноября  уверены в своевременной сдаче сессии 45 </w:t>
      </w:r>
      <w:r w:rsidR="00C81C86">
        <w:rPr>
          <w:rFonts w:ascii="Times New Roman" w:hAnsi="Times New Roman" w:cs="Times New Roman"/>
          <w:sz w:val="24"/>
          <w:szCs w:val="24"/>
        </w:rPr>
        <w:t>(42,8%)</w:t>
      </w:r>
      <w:r>
        <w:rPr>
          <w:rFonts w:ascii="Times New Roman" w:hAnsi="Times New Roman" w:cs="Times New Roman"/>
          <w:sz w:val="24"/>
          <w:szCs w:val="24"/>
        </w:rPr>
        <w:t>студентов, надеются сдать все экзамены 57</w:t>
      </w:r>
      <w:r w:rsidR="00C81C86">
        <w:rPr>
          <w:rFonts w:ascii="Times New Roman" w:hAnsi="Times New Roman" w:cs="Times New Roman"/>
          <w:sz w:val="24"/>
          <w:szCs w:val="24"/>
        </w:rPr>
        <w:t xml:space="preserve"> (54%)</w:t>
      </w:r>
      <w:r>
        <w:rPr>
          <w:rFonts w:ascii="Times New Roman" w:hAnsi="Times New Roman" w:cs="Times New Roman"/>
          <w:sz w:val="24"/>
          <w:szCs w:val="24"/>
        </w:rPr>
        <w:t>, не уверен, что сессию закроет в срок 1</w:t>
      </w:r>
      <w:r w:rsidR="00C81C86">
        <w:rPr>
          <w:rFonts w:ascii="Times New Roman" w:hAnsi="Times New Roman" w:cs="Times New Roman"/>
          <w:sz w:val="24"/>
          <w:szCs w:val="24"/>
        </w:rPr>
        <w:t>(0,9%)</w:t>
      </w:r>
      <w:r>
        <w:rPr>
          <w:rFonts w:ascii="Times New Roman" w:hAnsi="Times New Roman" w:cs="Times New Roman"/>
          <w:sz w:val="24"/>
          <w:szCs w:val="24"/>
        </w:rPr>
        <w:t xml:space="preserve"> студент, еще не думали об экзаменах 2</w:t>
      </w:r>
      <w:r w:rsidR="00C81C86">
        <w:rPr>
          <w:rFonts w:ascii="Times New Roman" w:hAnsi="Times New Roman" w:cs="Times New Roman"/>
          <w:sz w:val="24"/>
          <w:szCs w:val="24"/>
        </w:rPr>
        <w:t>(1,9%)</w:t>
      </w:r>
      <w:r>
        <w:rPr>
          <w:rFonts w:ascii="Times New Roman" w:hAnsi="Times New Roman" w:cs="Times New Roman"/>
          <w:sz w:val="24"/>
          <w:szCs w:val="24"/>
        </w:rPr>
        <w:t>, считают себя не готовым к сдаче сессии 4</w:t>
      </w:r>
      <w:r w:rsidR="00C81C86">
        <w:rPr>
          <w:rFonts w:ascii="Times New Roman" w:hAnsi="Times New Roman" w:cs="Times New Roman"/>
          <w:sz w:val="24"/>
          <w:szCs w:val="24"/>
        </w:rPr>
        <w:t>(3,8%)</w:t>
      </w:r>
      <w:r>
        <w:rPr>
          <w:rFonts w:ascii="Times New Roman" w:hAnsi="Times New Roman" w:cs="Times New Roman"/>
          <w:sz w:val="24"/>
          <w:szCs w:val="24"/>
        </w:rPr>
        <w:t>.  При этом  58</w:t>
      </w:r>
      <w:r w:rsidR="00C81C86">
        <w:rPr>
          <w:rFonts w:ascii="Times New Roman" w:hAnsi="Times New Roman" w:cs="Times New Roman"/>
          <w:sz w:val="24"/>
          <w:szCs w:val="24"/>
        </w:rPr>
        <w:t>(55%)</w:t>
      </w:r>
      <w:r>
        <w:rPr>
          <w:rFonts w:ascii="Times New Roman" w:hAnsi="Times New Roman" w:cs="Times New Roman"/>
          <w:sz w:val="24"/>
          <w:szCs w:val="24"/>
        </w:rPr>
        <w:t xml:space="preserve"> студентов считают, что причина, по которой студент не сможет сдать экзамен – это не понимание предмета, 17</w:t>
      </w:r>
      <w:r w:rsidR="00C81C86">
        <w:rPr>
          <w:rFonts w:ascii="Times New Roman" w:hAnsi="Times New Roman" w:cs="Times New Roman"/>
          <w:sz w:val="24"/>
          <w:szCs w:val="24"/>
        </w:rPr>
        <w:t>(16,1%)</w:t>
      </w:r>
      <w:r>
        <w:rPr>
          <w:rFonts w:ascii="Times New Roman" w:hAnsi="Times New Roman" w:cs="Times New Roman"/>
          <w:sz w:val="24"/>
          <w:szCs w:val="24"/>
        </w:rPr>
        <w:t>студентов думают, что влияют пропуски учебных занятий. При отсутствии уверенности сдать сессию вовремя 46</w:t>
      </w:r>
      <w:r w:rsidR="00C81C86">
        <w:rPr>
          <w:rFonts w:ascii="Times New Roman" w:hAnsi="Times New Roman" w:cs="Times New Roman"/>
          <w:sz w:val="24"/>
          <w:szCs w:val="24"/>
        </w:rPr>
        <w:t>(43,8%)</w:t>
      </w:r>
      <w:r>
        <w:rPr>
          <w:rFonts w:ascii="Times New Roman" w:hAnsi="Times New Roman" w:cs="Times New Roman"/>
          <w:sz w:val="24"/>
          <w:szCs w:val="24"/>
        </w:rPr>
        <w:t xml:space="preserve"> студентов советуют заниматься дополнительно самостоятельно, 25</w:t>
      </w:r>
      <w:r w:rsidR="00C81C86">
        <w:rPr>
          <w:rFonts w:ascii="Times New Roman" w:hAnsi="Times New Roman" w:cs="Times New Roman"/>
          <w:sz w:val="24"/>
          <w:szCs w:val="24"/>
        </w:rPr>
        <w:t>(23,8%)</w:t>
      </w:r>
      <w:r>
        <w:rPr>
          <w:rFonts w:ascii="Times New Roman" w:hAnsi="Times New Roman" w:cs="Times New Roman"/>
          <w:sz w:val="24"/>
          <w:szCs w:val="24"/>
        </w:rPr>
        <w:t xml:space="preserve"> студентов хотят, что бы с ними занимался преподаватель, 38</w:t>
      </w:r>
      <w:r w:rsidR="00C81C86">
        <w:rPr>
          <w:rFonts w:ascii="Times New Roman" w:hAnsi="Times New Roman" w:cs="Times New Roman"/>
          <w:sz w:val="24"/>
          <w:szCs w:val="24"/>
        </w:rPr>
        <w:t>(36,1%)</w:t>
      </w:r>
      <w:r>
        <w:rPr>
          <w:rFonts w:ascii="Times New Roman" w:hAnsi="Times New Roman" w:cs="Times New Roman"/>
          <w:sz w:val="24"/>
          <w:szCs w:val="24"/>
        </w:rPr>
        <w:t>студентов попросят помощи у  однокурсников.</w:t>
      </w:r>
    </w:p>
    <w:p w:rsidR="00B21BA6" w:rsidRDefault="00B21BA6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опроса можно сделать следующие выводы:</w:t>
      </w:r>
    </w:p>
    <w:p w:rsidR="00B21BA6" w:rsidRDefault="00B21BA6" w:rsidP="00ED379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студентов интересуются своей успеваемостью.</w:t>
      </w:r>
    </w:p>
    <w:p w:rsidR="00B21BA6" w:rsidRDefault="00B21BA6" w:rsidP="00ED379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C0">
        <w:rPr>
          <w:rFonts w:ascii="Times New Roman" w:hAnsi="Times New Roman" w:cs="Times New Roman"/>
          <w:sz w:val="24"/>
          <w:szCs w:val="24"/>
        </w:rPr>
        <w:lastRenderedPageBreak/>
        <w:t>Предварительную успеваемость студенты узнают в основном непосредственно у преподавателя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BA6" w:rsidRPr="002049C0" w:rsidRDefault="00B21BA6" w:rsidP="00ED379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8</w:t>
      </w:r>
      <w:r w:rsidR="00D27A14">
        <w:rPr>
          <w:rFonts w:ascii="Times New Roman" w:hAnsi="Times New Roman" w:cs="Times New Roman"/>
          <w:sz w:val="24"/>
          <w:szCs w:val="24"/>
        </w:rPr>
        <w:t xml:space="preserve">(7,5%), </w:t>
      </w:r>
      <w:r>
        <w:rPr>
          <w:rFonts w:ascii="Times New Roman" w:hAnsi="Times New Roman" w:cs="Times New Roman"/>
          <w:sz w:val="24"/>
          <w:szCs w:val="24"/>
        </w:rPr>
        <w:t xml:space="preserve"> студентов ответили, что пользуются электронным журналом.</w:t>
      </w:r>
    </w:p>
    <w:p w:rsidR="00B21BA6" w:rsidRDefault="00B21BA6" w:rsidP="00ED379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C0">
        <w:rPr>
          <w:rFonts w:ascii="Times New Roman" w:hAnsi="Times New Roman" w:cs="Times New Roman"/>
          <w:sz w:val="24"/>
          <w:szCs w:val="24"/>
        </w:rPr>
        <w:t>45</w:t>
      </w:r>
      <w:r w:rsidR="00D27A14">
        <w:rPr>
          <w:rFonts w:ascii="Times New Roman" w:hAnsi="Times New Roman" w:cs="Times New Roman"/>
          <w:sz w:val="24"/>
          <w:szCs w:val="24"/>
        </w:rPr>
        <w:t>(42,8%)</w:t>
      </w:r>
      <w:r w:rsidRPr="002049C0">
        <w:rPr>
          <w:rFonts w:ascii="Times New Roman" w:hAnsi="Times New Roman" w:cs="Times New Roman"/>
          <w:sz w:val="24"/>
          <w:szCs w:val="24"/>
        </w:rPr>
        <w:t xml:space="preserve"> студентов уверены в своевременной сдаче сессии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810" w:rsidRPr="0013071E" w:rsidRDefault="0013071E" w:rsidP="0013071E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71E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ED3793" w:rsidRPr="0013071E">
        <w:rPr>
          <w:rFonts w:ascii="Times New Roman" w:hAnsi="Times New Roman" w:cs="Times New Roman"/>
          <w:sz w:val="24"/>
          <w:szCs w:val="24"/>
        </w:rPr>
        <w:t xml:space="preserve"> индивидуальных потребностей</w:t>
      </w:r>
    </w:p>
    <w:p w:rsidR="00ED3793" w:rsidRPr="00ED3793" w:rsidRDefault="00ED3793" w:rsidP="009D4810">
      <w:pPr>
        <w:pStyle w:val="a5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793">
        <w:rPr>
          <w:rFonts w:ascii="Times New Roman" w:hAnsi="Times New Roman" w:cs="Times New Roman"/>
          <w:sz w:val="24"/>
          <w:szCs w:val="24"/>
        </w:rPr>
        <w:t>студентов в образовательных услугах</w:t>
      </w:r>
      <w:r w:rsidR="009D4810">
        <w:rPr>
          <w:rFonts w:ascii="Times New Roman" w:hAnsi="Times New Roman" w:cs="Times New Roman"/>
          <w:sz w:val="24"/>
          <w:szCs w:val="24"/>
        </w:rPr>
        <w:t>.</w:t>
      </w:r>
    </w:p>
    <w:p w:rsidR="00ED3793" w:rsidRPr="00ED3793" w:rsidRDefault="00ED3793" w:rsidP="00ED379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793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234 студента, обучающихся по очной форме. По половой принадлежности всего- 159 </w:t>
      </w:r>
      <w:r w:rsidR="00C81C86">
        <w:rPr>
          <w:rFonts w:ascii="Times New Roman" w:hAnsi="Times New Roman" w:cs="Times New Roman"/>
          <w:sz w:val="24"/>
          <w:szCs w:val="24"/>
        </w:rPr>
        <w:t>(67,9%)</w:t>
      </w:r>
      <w:r w:rsidRPr="00ED3793">
        <w:rPr>
          <w:rFonts w:ascii="Times New Roman" w:hAnsi="Times New Roman" w:cs="Times New Roman"/>
          <w:sz w:val="24"/>
          <w:szCs w:val="24"/>
        </w:rPr>
        <w:t>мужчин, 75</w:t>
      </w:r>
      <w:r w:rsidR="00D27A14">
        <w:rPr>
          <w:rFonts w:ascii="Times New Roman" w:hAnsi="Times New Roman" w:cs="Times New Roman"/>
          <w:sz w:val="24"/>
          <w:szCs w:val="24"/>
        </w:rPr>
        <w:t>(32%)</w:t>
      </w:r>
      <w:r w:rsidRPr="00ED3793">
        <w:rPr>
          <w:rFonts w:ascii="Times New Roman" w:hAnsi="Times New Roman" w:cs="Times New Roman"/>
          <w:sz w:val="24"/>
          <w:szCs w:val="24"/>
        </w:rPr>
        <w:t xml:space="preserve"> женщин. Из числа опрошенных студентов удовлетворены выбором своей специальности- 66,2%. Уровень организации учебного процесса: отлично оценивают- 13,2%, хорошо- 53,8%, нейтрально- 29,4%,  плохо/очень плохо- 3,4%. Уровень организации практического обучения: отлично оценивают- 26%, хорошо- 58,9%, нейтрально- 14,1%, плохо/скорее плохо- 0,8%. Уровень комфортности и оснащение нашей организации: отлично оценивают- 19,2%, хорошо- 55,9%, нейтрально- 22,2%, плохо/очень плохо- 2,5%. Более всего удовлетворены преподаваниемследующих дисциплин: </w:t>
      </w:r>
      <w:r w:rsidRPr="00ED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материаловедение, технология, английский язык, информатика, физкультура, русский язык, психология общения, история, технология сварочного производства.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793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793">
        <w:rPr>
          <w:rFonts w:ascii="Times New Roman" w:hAnsi="Times New Roman" w:cs="Times New Roman"/>
          <w:sz w:val="24"/>
          <w:szCs w:val="24"/>
        </w:rPr>
        <w:t xml:space="preserve">удовлетворены преподаванием следующих дисциплин: </w:t>
      </w:r>
      <w:r w:rsidRPr="00ED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физкультура, материаловедение, конструирование, физкультура, инновационное предпринимательство, информатика, инженерная графика, ТО и РАТ, математика, техническая механика.</w:t>
      </w:r>
      <w:r w:rsidRPr="00ED3793">
        <w:rPr>
          <w:rFonts w:ascii="Times New Roman" w:hAnsi="Times New Roman" w:cs="Times New Roman"/>
          <w:sz w:val="24"/>
          <w:szCs w:val="24"/>
        </w:rPr>
        <w:t>115 студентов из числа опрошенных проживают в общежитии: оценивают отлично-13%, хорошо- 68,6%, нейтрально- 18,2%, плохо/ скорее плохо- 2,6%. Для улучшения учебно-воспитательного процесса считают нужным проведение тематических вечеров, наличие спортзала, улучшение методики преподавания, бесплатный обед, повышение стипендии.</w:t>
      </w:r>
    </w:p>
    <w:p w:rsidR="00ED3793" w:rsidRDefault="00ED3793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793">
        <w:rPr>
          <w:rFonts w:ascii="Times New Roman" w:hAnsi="Times New Roman" w:cs="Times New Roman"/>
          <w:sz w:val="24"/>
          <w:szCs w:val="24"/>
        </w:rPr>
        <w:t>Важным моментом при получении профессионального образования считают: 56,8% - возможность трудоустроиться по полученной специальности, 20,5%- получение специальности по профессии и учиться дальше, 14,5%- возможность учиться, 8%- затруднились ответить.</w:t>
      </w:r>
    </w:p>
    <w:p w:rsidR="009D4810" w:rsidRDefault="009D4810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9D4810" w:rsidRDefault="009D4810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Выбором профессии удовлетворена большая часть студентов.</w:t>
      </w:r>
    </w:p>
    <w:p w:rsidR="009D4810" w:rsidRDefault="009D4810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D4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Молодежь обеспокоена трудоустройством после окончания учебы.</w:t>
      </w:r>
    </w:p>
    <w:p w:rsidR="009D4810" w:rsidRDefault="009D4810" w:rsidP="00ED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3.Уровнем  организации учебного и практического процессов студенты удовлетворены.</w:t>
      </w:r>
    </w:p>
    <w:p w:rsidR="0013071E" w:rsidRDefault="0013071E" w:rsidP="009D48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810" w:rsidRDefault="009D4810" w:rsidP="009D48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отношения современной молодежи</w:t>
      </w:r>
    </w:p>
    <w:p w:rsidR="009D4810" w:rsidRDefault="009D4810" w:rsidP="009D48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ранним бракам, созданию семьи.</w:t>
      </w:r>
    </w:p>
    <w:p w:rsidR="009D4810" w:rsidRDefault="00FC3793" w:rsidP="001745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793">
        <w:rPr>
          <w:rFonts w:ascii="Times New Roman" w:hAnsi="Times New Roman" w:cs="Times New Roman"/>
          <w:sz w:val="24"/>
          <w:szCs w:val="24"/>
        </w:rPr>
        <w:lastRenderedPageBreak/>
        <w:t>Проблема подготовки студентов к будущей се</w:t>
      </w:r>
      <w:r>
        <w:rPr>
          <w:rFonts w:ascii="Times New Roman" w:hAnsi="Times New Roman" w:cs="Times New Roman"/>
          <w:sz w:val="24"/>
          <w:szCs w:val="24"/>
        </w:rPr>
        <w:t>мейной жизни является очень актуальной. Весьма полезным будет иссле</w:t>
      </w:r>
      <w:r w:rsidRPr="00FC3793">
        <w:rPr>
          <w:rFonts w:ascii="Times New Roman" w:hAnsi="Times New Roman" w:cs="Times New Roman"/>
          <w:sz w:val="24"/>
          <w:szCs w:val="24"/>
        </w:rPr>
        <w:t xml:space="preserve">дование гендерного аспекта описанной проблемы.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3793">
        <w:rPr>
          <w:rFonts w:ascii="Times New Roman" w:hAnsi="Times New Roman" w:cs="Times New Roman"/>
          <w:sz w:val="24"/>
          <w:szCs w:val="24"/>
        </w:rPr>
        <w:t xml:space="preserve">удьба молодежи наиболее уязвима в периоды кризисов, поэтому обращение к анализу молодежных проблем как никогда актуально. Цель: Выяснить как студенческая молодежь относиться к </w:t>
      </w:r>
      <w:r>
        <w:rPr>
          <w:rFonts w:ascii="Times New Roman" w:hAnsi="Times New Roman" w:cs="Times New Roman"/>
          <w:sz w:val="24"/>
          <w:szCs w:val="24"/>
        </w:rPr>
        <w:t>созданию семьи и браку. Задачи: 1.</w:t>
      </w:r>
      <w:r w:rsidRPr="00FC3793">
        <w:rPr>
          <w:rFonts w:ascii="Times New Roman" w:hAnsi="Times New Roman" w:cs="Times New Roman"/>
          <w:sz w:val="24"/>
          <w:szCs w:val="24"/>
        </w:rPr>
        <w:t xml:space="preserve"> Получить достоверную первичную информа</w:t>
      </w:r>
      <w:r>
        <w:rPr>
          <w:rFonts w:ascii="Times New Roman" w:hAnsi="Times New Roman" w:cs="Times New Roman"/>
          <w:sz w:val="24"/>
          <w:szCs w:val="24"/>
        </w:rPr>
        <w:t>цию для дальнейшего более широ</w:t>
      </w:r>
      <w:r w:rsidRPr="00FC3793">
        <w:rPr>
          <w:rFonts w:ascii="Times New Roman" w:hAnsi="Times New Roman" w:cs="Times New Roman"/>
          <w:sz w:val="24"/>
          <w:szCs w:val="24"/>
        </w:rPr>
        <w:t xml:space="preserve">кого и глубокого социологического исследования от студентов, подходящих по всем критериям выборки.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FC3793">
        <w:rPr>
          <w:rFonts w:ascii="Times New Roman" w:hAnsi="Times New Roman" w:cs="Times New Roman"/>
          <w:sz w:val="24"/>
          <w:szCs w:val="24"/>
        </w:rPr>
        <w:t xml:space="preserve">Выявить проблемы связанные с созданием семьи у студенческой молодежи.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3793">
        <w:rPr>
          <w:rFonts w:ascii="Times New Roman" w:hAnsi="Times New Roman" w:cs="Times New Roman"/>
          <w:sz w:val="24"/>
          <w:szCs w:val="24"/>
        </w:rPr>
        <w:t xml:space="preserve">Выявить основные мотивы вступления в брак сегодняшней молодежи.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FC3793">
        <w:rPr>
          <w:rFonts w:ascii="Times New Roman" w:hAnsi="Times New Roman" w:cs="Times New Roman"/>
          <w:sz w:val="24"/>
          <w:szCs w:val="24"/>
        </w:rPr>
        <w:t xml:space="preserve">Узнать, какие браки молодёжь считает наиболее прочными.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3793">
        <w:rPr>
          <w:rFonts w:ascii="Times New Roman" w:hAnsi="Times New Roman" w:cs="Times New Roman"/>
          <w:sz w:val="24"/>
          <w:szCs w:val="24"/>
        </w:rPr>
        <w:t xml:space="preserve"> Выявить отношение к браку при рождении ребенка.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FC3793">
        <w:rPr>
          <w:rFonts w:ascii="Times New Roman" w:hAnsi="Times New Roman" w:cs="Times New Roman"/>
          <w:sz w:val="24"/>
          <w:szCs w:val="24"/>
        </w:rPr>
        <w:t>Выявить отношение</w:t>
      </w:r>
      <w:r>
        <w:rPr>
          <w:rFonts w:ascii="Times New Roman" w:hAnsi="Times New Roman" w:cs="Times New Roman"/>
          <w:sz w:val="24"/>
          <w:szCs w:val="24"/>
        </w:rPr>
        <w:t xml:space="preserve"> молодежи к гражданскому браку.6.</w:t>
      </w:r>
      <w:r w:rsidRPr="00FC3793">
        <w:rPr>
          <w:rFonts w:ascii="Times New Roman" w:hAnsi="Times New Roman" w:cs="Times New Roman"/>
          <w:sz w:val="24"/>
          <w:szCs w:val="24"/>
        </w:rPr>
        <w:t>Выделить отношение молодежи к супружеской</w:t>
      </w:r>
      <w:r>
        <w:rPr>
          <w:rFonts w:ascii="Times New Roman" w:hAnsi="Times New Roman" w:cs="Times New Roman"/>
          <w:sz w:val="24"/>
          <w:szCs w:val="24"/>
        </w:rPr>
        <w:t xml:space="preserve"> измене, а также к проблеме ли</w:t>
      </w:r>
      <w:r w:rsidRPr="00FC3793">
        <w:rPr>
          <w:rFonts w:ascii="Times New Roman" w:hAnsi="Times New Roman" w:cs="Times New Roman"/>
          <w:sz w:val="24"/>
          <w:szCs w:val="24"/>
        </w:rPr>
        <w:t>дерства и финансовой независимости в семье.</w:t>
      </w:r>
      <w:r w:rsidRPr="00FC3793">
        <w:rPr>
          <w:rFonts w:ascii="Verdana" w:eastAsia="+mn-ea" w:hAnsi="Verdana" w:cs="+mn-cs"/>
          <w:color w:val="000000"/>
          <w:kern w:val="24"/>
          <w:sz w:val="56"/>
          <w:szCs w:val="56"/>
          <w:lang w:eastAsia="ru-RU"/>
        </w:rPr>
        <w:t xml:space="preserve"> </w:t>
      </w:r>
      <w:r w:rsidRPr="00014C1C">
        <w:rPr>
          <w:rFonts w:ascii="Times New Roman" w:hAnsi="Times New Roman" w:cs="Times New Roman"/>
          <w:bCs/>
        </w:rPr>
        <w:t>Приняло участие 102 студента</w:t>
      </w:r>
      <w:r w:rsidRPr="00014C1C">
        <w:rPr>
          <w:rFonts w:ascii="Times New Roman" w:hAnsi="Times New Roman" w:cs="Times New Roman"/>
          <w:bCs/>
          <w:sz w:val="24"/>
          <w:szCs w:val="24"/>
        </w:rPr>
        <w:t>:</w:t>
      </w:r>
      <w:r w:rsidR="00014C1C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014C1C">
        <w:rPr>
          <w:rFonts w:ascii="Times New Roman" w:hAnsi="Times New Roman" w:cs="Times New Roman"/>
          <w:bCs/>
          <w:sz w:val="24"/>
          <w:szCs w:val="24"/>
        </w:rPr>
        <w:t>евушек – 52</w:t>
      </w:r>
      <w:r w:rsidR="00E644F9">
        <w:rPr>
          <w:rFonts w:ascii="Times New Roman" w:hAnsi="Times New Roman" w:cs="Times New Roman"/>
          <w:bCs/>
          <w:sz w:val="24"/>
          <w:szCs w:val="24"/>
        </w:rPr>
        <w:t>(50.</w:t>
      </w:r>
      <w:r w:rsidR="00E644F9" w:rsidRPr="00E644F9">
        <w:rPr>
          <w:rFonts w:ascii="Times New Roman" w:hAnsi="Times New Roman" w:cs="Times New Roman"/>
          <w:bCs/>
          <w:sz w:val="24"/>
          <w:szCs w:val="24"/>
        </w:rPr>
        <w:t>9%)</w:t>
      </w:r>
      <w:r w:rsidR="00014C1C" w:rsidRPr="00014C1C">
        <w:rPr>
          <w:rFonts w:ascii="Times New Roman" w:hAnsi="Times New Roman" w:cs="Times New Roman"/>
          <w:bCs/>
        </w:rPr>
        <w:t>,</w:t>
      </w:r>
      <w:r w:rsidR="00014C1C">
        <w:rPr>
          <w:rFonts w:ascii="Times New Roman" w:hAnsi="Times New Roman" w:cs="Times New Roman"/>
          <w:bCs/>
        </w:rPr>
        <w:t xml:space="preserve"> </w:t>
      </w:r>
      <w:r w:rsidR="00014C1C">
        <w:rPr>
          <w:rFonts w:ascii="Times New Roman" w:hAnsi="Times New Roman" w:cs="Times New Roman"/>
          <w:bCs/>
          <w:sz w:val="24"/>
          <w:szCs w:val="24"/>
        </w:rPr>
        <w:t>ю</w:t>
      </w:r>
      <w:r w:rsidRPr="00014C1C">
        <w:rPr>
          <w:rFonts w:ascii="Times New Roman" w:hAnsi="Times New Roman" w:cs="Times New Roman"/>
          <w:bCs/>
          <w:sz w:val="24"/>
          <w:szCs w:val="24"/>
        </w:rPr>
        <w:t xml:space="preserve">ношей </w:t>
      </w:r>
      <w:r w:rsidR="00E644F9">
        <w:rPr>
          <w:rFonts w:ascii="Times New Roman" w:hAnsi="Times New Roman" w:cs="Times New Roman"/>
          <w:bCs/>
          <w:sz w:val="24"/>
          <w:szCs w:val="24"/>
        </w:rPr>
        <w:t>–</w:t>
      </w:r>
      <w:r w:rsidRPr="00014C1C">
        <w:rPr>
          <w:rFonts w:ascii="Times New Roman" w:hAnsi="Times New Roman" w:cs="Times New Roman"/>
          <w:bCs/>
          <w:sz w:val="24"/>
          <w:szCs w:val="24"/>
        </w:rPr>
        <w:t xml:space="preserve"> 50</w:t>
      </w:r>
      <w:r w:rsidR="00E644F9">
        <w:rPr>
          <w:rFonts w:ascii="Times New Roman" w:hAnsi="Times New Roman" w:cs="Times New Roman"/>
          <w:bCs/>
          <w:sz w:val="24"/>
          <w:szCs w:val="24"/>
        </w:rPr>
        <w:t>(49%)</w:t>
      </w:r>
      <w:r w:rsidRPr="00014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C1C" w:rsidRPr="00014C1C">
        <w:rPr>
          <w:rFonts w:ascii="Times New Roman" w:hAnsi="Times New Roman" w:cs="Times New Roman"/>
          <w:bCs/>
          <w:sz w:val="24"/>
          <w:szCs w:val="24"/>
        </w:rPr>
        <w:t xml:space="preserve"> Из числа респондентов на момент опроса 1женатый, 3 девушек и 1 юноша помолвлены, 48 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девушек и 48 юношей, всего 96 студентов  (94,1%) </w:t>
      </w:r>
      <w:r w:rsidR="00014C1C" w:rsidRPr="00014C1C">
        <w:rPr>
          <w:rFonts w:ascii="Times New Roman" w:hAnsi="Times New Roman" w:cs="Times New Roman"/>
          <w:bCs/>
          <w:sz w:val="24"/>
          <w:szCs w:val="24"/>
        </w:rPr>
        <w:t xml:space="preserve">холостые. На вопрос, должен ли каждый студент вступить в брак, завести семью 68 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(66,6%) </w:t>
      </w:r>
      <w:r w:rsidR="00014C1C">
        <w:rPr>
          <w:rFonts w:ascii="Times New Roman" w:hAnsi="Times New Roman" w:cs="Times New Roman"/>
          <w:bCs/>
          <w:sz w:val="24"/>
          <w:szCs w:val="24"/>
        </w:rPr>
        <w:t>студентов</w:t>
      </w:r>
      <w:r w:rsidR="00014C1C" w:rsidRPr="00014C1C">
        <w:rPr>
          <w:rFonts w:ascii="Times New Roman" w:hAnsi="Times New Roman" w:cs="Times New Roman"/>
          <w:bCs/>
          <w:sz w:val="24"/>
          <w:szCs w:val="24"/>
        </w:rPr>
        <w:t>(35 девушек и 33 юношей)</w:t>
      </w:r>
      <w:r w:rsidR="00014C1C" w:rsidRPr="00014C1C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/>
        </w:rPr>
        <w:t xml:space="preserve"> </w:t>
      </w:r>
      <w:r w:rsidR="00014C1C" w:rsidRPr="00014C1C">
        <w:rPr>
          <w:rFonts w:ascii="Times New Roman" w:hAnsi="Times New Roman" w:cs="Times New Roman"/>
          <w:bCs/>
        </w:rPr>
        <w:t>считают, что</w:t>
      </w:r>
      <w:r w:rsidR="00014C1C">
        <w:rPr>
          <w:rFonts w:ascii="Times New Roman" w:hAnsi="Times New Roman" w:cs="Times New Roman"/>
          <w:bCs/>
        </w:rPr>
        <w:t xml:space="preserve"> создание семьи</w:t>
      </w:r>
      <w:r w:rsidR="00014C1C" w:rsidRPr="00014C1C">
        <w:rPr>
          <w:rFonts w:ascii="Times New Roman" w:hAnsi="Times New Roman" w:cs="Times New Roman"/>
          <w:bCs/>
        </w:rPr>
        <w:t>,</w:t>
      </w:r>
      <w:r w:rsidR="00014C1C">
        <w:rPr>
          <w:rFonts w:ascii="Times New Roman" w:hAnsi="Times New Roman" w:cs="Times New Roman"/>
          <w:bCs/>
        </w:rPr>
        <w:t xml:space="preserve"> будучи студентом, </w:t>
      </w:r>
      <w:r w:rsidR="00014C1C" w:rsidRPr="00014C1C">
        <w:rPr>
          <w:rFonts w:ascii="Times New Roman" w:hAnsi="Times New Roman" w:cs="Times New Roman"/>
          <w:bCs/>
        </w:rPr>
        <w:t xml:space="preserve"> это очень рано, это большая ответственность на которую студенты не способны. 3 девушек согласны с тем, что студент должен вступить в брак и завести семью, как максимум на 1-3 курсе</w:t>
      </w:r>
      <w:r w:rsidR="00732813">
        <w:rPr>
          <w:rFonts w:ascii="Times New Roman" w:hAnsi="Times New Roman" w:cs="Times New Roman"/>
          <w:bCs/>
        </w:rPr>
        <w:t>,  в</w:t>
      </w:r>
      <w:r w:rsidR="00014C1C" w:rsidRPr="00014C1C">
        <w:rPr>
          <w:rFonts w:ascii="Times New Roman" w:hAnsi="Times New Roman" w:cs="Times New Roman"/>
          <w:bCs/>
        </w:rPr>
        <w:t>ступить в брак и завести семью, как максимум на 4-5 курсе  думают 17</w:t>
      </w:r>
      <w:r w:rsidR="00E644F9">
        <w:rPr>
          <w:rFonts w:ascii="Times New Roman" w:hAnsi="Times New Roman" w:cs="Times New Roman"/>
          <w:bCs/>
        </w:rPr>
        <w:t>(16,6%)</w:t>
      </w:r>
      <w:r w:rsidR="00014C1C" w:rsidRPr="00014C1C">
        <w:rPr>
          <w:rFonts w:ascii="Times New Roman" w:hAnsi="Times New Roman" w:cs="Times New Roman"/>
          <w:bCs/>
        </w:rPr>
        <w:t xml:space="preserve"> студентов (9 девушек и 8 юношей)</w:t>
      </w:r>
      <w:r w:rsidR="003E61AD">
        <w:rPr>
          <w:rFonts w:ascii="Times New Roman" w:hAnsi="Times New Roman" w:cs="Times New Roman"/>
          <w:bCs/>
        </w:rPr>
        <w:t xml:space="preserve">. </w:t>
      </w:r>
      <w:r w:rsidR="00732813">
        <w:rPr>
          <w:rFonts w:ascii="Times New Roman" w:hAnsi="Times New Roman" w:cs="Times New Roman"/>
          <w:bCs/>
        </w:rPr>
        <w:t xml:space="preserve">Считают </w:t>
      </w:r>
      <w:r w:rsidR="00732813" w:rsidRPr="00732813">
        <w:rPr>
          <w:rFonts w:ascii="Times New Roman" w:hAnsi="Times New Roman" w:cs="Times New Roman"/>
          <w:bCs/>
          <w:sz w:val="24"/>
          <w:szCs w:val="24"/>
        </w:rPr>
        <w:t>брак полным бредом 6</w:t>
      </w:r>
      <w:r w:rsidR="00E644F9">
        <w:rPr>
          <w:rFonts w:ascii="Times New Roman" w:hAnsi="Times New Roman" w:cs="Times New Roman"/>
          <w:bCs/>
          <w:sz w:val="24"/>
          <w:szCs w:val="24"/>
        </w:rPr>
        <w:t>(5,8%)</w:t>
      </w:r>
      <w:r w:rsidR="00732813" w:rsidRPr="00732813">
        <w:rPr>
          <w:rFonts w:ascii="Times New Roman" w:hAnsi="Times New Roman" w:cs="Times New Roman"/>
          <w:bCs/>
          <w:sz w:val="24"/>
          <w:szCs w:val="24"/>
        </w:rPr>
        <w:t xml:space="preserve"> студентов – 3 юношей и</w:t>
      </w:r>
      <w:r w:rsidR="00732813">
        <w:rPr>
          <w:rFonts w:ascii="Times New Roman" w:hAnsi="Times New Roman" w:cs="Times New Roman"/>
          <w:bCs/>
          <w:sz w:val="24"/>
          <w:szCs w:val="24"/>
        </w:rPr>
        <w:t xml:space="preserve"> 3 девушек,</w:t>
      </w:r>
      <w:r w:rsidR="00732813" w:rsidRPr="00732813">
        <w:rPr>
          <w:rFonts w:ascii="Times New Roman" w:hAnsi="Times New Roman" w:cs="Times New Roman"/>
          <w:bCs/>
          <w:sz w:val="24"/>
          <w:szCs w:val="24"/>
        </w:rPr>
        <w:t xml:space="preserve"> которые думают, что  можно и просто жить </w:t>
      </w:r>
      <w:r w:rsidR="00732813" w:rsidRPr="009C7A3D">
        <w:rPr>
          <w:rFonts w:ascii="Times New Roman" w:hAnsi="Times New Roman" w:cs="Times New Roman"/>
          <w:bCs/>
          <w:sz w:val="24"/>
          <w:szCs w:val="24"/>
        </w:rPr>
        <w:t xml:space="preserve">вместе с тем человеком, которого любишь. 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Вступили бы в брак, заводели бы </w:t>
      </w:r>
      <w:r w:rsidR="00732813" w:rsidRPr="009C7A3D">
        <w:rPr>
          <w:rFonts w:ascii="Times New Roman" w:hAnsi="Times New Roman" w:cs="Times New Roman"/>
          <w:bCs/>
          <w:sz w:val="24"/>
          <w:szCs w:val="24"/>
        </w:rPr>
        <w:t xml:space="preserve"> семью</w:t>
      </w:r>
      <w:r w:rsidR="00732813" w:rsidRPr="009C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прежде всего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>д</w:t>
      </w:r>
      <w:r w:rsidR="00732813" w:rsidRPr="009C7A3D">
        <w:rPr>
          <w:rFonts w:ascii="Times New Roman" w:hAnsi="Times New Roman" w:cs="Times New Roman"/>
          <w:bCs/>
          <w:sz w:val="24"/>
          <w:szCs w:val="24"/>
        </w:rPr>
        <w:t>ля продолжения рода, пока моло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дые и здоровые  </w:t>
      </w:r>
      <w:r w:rsidR="00E644F9">
        <w:rPr>
          <w:rFonts w:ascii="Times New Roman" w:hAnsi="Times New Roman" w:cs="Times New Roman"/>
          <w:bCs/>
          <w:sz w:val="24"/>
          <w:szCs w:val="24"/>
        </w:rPr>
        <w:t>24 (23,5%) -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10 девушек и </w:t>
      </w:r>
      <w:r w:rsidR="00732813" w:rsidRPr="009C7A3D">
        <w:rPr>
          <w:rFonts w:ascii="Times New Roman" w:hAnsi="Times New Roman" w:cs="Times New Roman"/>
          <w:bCs/>
          <w:sz w:val="24"/>
          <w:szCs w:val="24"/>
        </w:rPr>
        <w:t xml:space="preserve"> 14 юношей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>.</w:t>
      </w:r>
      <w:r w:rsidR="00732813" w:rsidRPr="009C7A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>Из желания в</w:t>
      </w:r>
      <w:r w:rsidR="00732813" w:rsidRPr="009C7A3D">
        <w:rPr>
          <w:rFonts w:ascii="Times New Roman" w:hAnsi="Times New Roman" w:cs="Times New Roman"/>
          <w:bCs/>
          <w:sz w:val="24"/>
          <w:szCs w:val="24"/>
        </w:rPr>
        <w:t xml:space="preserve">сегда быть рядом с любимым человеком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>готовы в вступи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ть в брак </w:t>
      </w:r>
      <w:r w:rsidR="00E644F9">
        <w:rPr>
          <w:rFonts w:ascii="Times New Roman" w:hAnsi="Times New Roman" w:cs="Times New Roman"/>
          <w:bCs/>
          <w:sz w:val="24"/>
          <w:szCs w:val="24"/>
        </w:rPr>
        <w:t>33 (32,3%)-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19 девушек, 14 юношей.  С тем,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 чтобы обрести человека, который поддержит в любой жизненной ситуации, будет заботиться о тебе и ты о нем согласны </w:t>
      </w:r>
      <w:r w:rsidR="00E644F9">
        <w:rPr>
          <w:rFonts w:ascii="Times New Roman" w:hAnsi="Times New Roman" w:cs="Times New Roman"/>
          <w:bCs/>
          <w:sz w:val="24"/>
          <w:szCs w:val="24"/>
        </w:rPr>
        <w:t>24 (23,5%) (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>14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девушек, 10 юношей</w:t>
      </w:r>
      <w:r w:rsidR="00E644F9">
        <w:rPr>
          <w:rFonts w:ascii="Times New Roman" w:hAnsi="Times New Roman" w:cs="Times New Roman"/>
          <w:bCs/>
          <w:sz w:val="24"/>
          <w:szCs w:val="24"/>
        </w:rPr>
        <w:t>)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Для постоянного сексуального контакта 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готовы вступить в брак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(7,8%)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>юношей,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желающих такого брака девушек не оказалось.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Б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ыть замужней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престижным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>считают 3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 (2,9%)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 девушки. Наиболее прочными молодые люди считают браки, заключенные в более взрослом возрасте, после окончания института (после 21-22 лет)  - 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13 (12,7%) студентов -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>8 девушек, 5 юношей, на основе крепкой хорошей дружбы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 14 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(13,7%)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студентов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 ( 7 парень — 7 девушек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 ). Наиболее прочным брак 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п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>о ра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счету 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считают </w:t>
      </w:r>
      <w:r w:rsidR="00E644F9">
        <w:rPr>
          <w:rFonts w:ascii="Times New Roman" w:hAnsi="Times New Roman" w:cs="Times New Roman"/>
          <w:bCs/>
          <w:sz w:val="24"/>
          <w:szCs w:val="24"/>
        </w:rPr>
        <w:t>2 (1,9%) студента: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>1 девушка, 1 юноша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. Основная часть думает, что </w:t>
      </w:r>
      <w:r w:rsidR="00E0221F" w:rsidRPr="009C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прочные браки это по браки п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 xml:space="preserve">о любви 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 67(65,6%) студента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(31 девушка</w:t>
      </w:r>
      <w:r w:rsidR="00E0221F" w:rsidRPr="009C7A3D">
        <w:rPr>
          <w:rFonts w:ascii="Times New Roman" w:hAnsi="Times New Roman" w:cs="Times New Roman"/>
          <w:bCs/>
          <w:sz w:val="24"/>
          <w:szCs w:val="24"/>
        </w:rPr>
        <w:t>, 36 юношей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).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4F9">
        <w:rPr>
          <w:rFonts w:ascii="Times New Roman" w:hAnsi="Times New Roman" w:cs="Times New Roman"/>
          <w:bCs/>
          <w:sz w:val="24"/>
          <w:szCs w:val="24"/>
        </w:rPr>
        <w:t>6 студентов (5,8%)-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>4 девушек. 2 юношей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считают, что браки создаются ради создания семьи.  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О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трицательные стороны семейной жизни студента видят в том, что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п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риходится резко взрослеть, и переходить на материальное содержание себя и жены(мужа) — то есть работать, что усложняет учебу в институте 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24(23,5%) 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(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 11 девушек и 13 юношей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)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. Очень тяжело жить семейной жизнью и учиться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 считают </w:t>
      </w:r>
      <w:r w:rsidR="00E644F9">
        <w:rPr>
          <w:rFonts w:ascii="Times New Roman" w:hAnsi="Times New Roman" w:cs="Times New Roman"/>
          <w:bCs/>
          <w:sz w:val="24"/>
          <w:szCs w:val="24"/>
        </w:rPr>
        <w:t>29 студентов (28.4%):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>14 девушек и 15 юношей.</w:t>
      </w:r>
      <w:r w:rsidR="00B51333" w:rsidRPr="009C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Не видят никаких 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 отрицательных сторон </w:t>
      </w:r>
      <w:r w:rsidR="00E644F9">
        <w:rPr>
          <w:rFonts w:ascii="Times New Roman" w:hAnsi="Times New Roman" w:cs="Times New Roman"/>
          <w:bCs/>
          <w:sz w:val="24"/>
          <w:szCs w:val="24"/>
        </w:rPr>
        <w:t>28(27.4%) -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20 девушек, 8 юношей. Думают, что с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емья мешает карьерному росту </w:t>
      </w:r>
      <w:r w:rsidR="00E644F9">
        <w:rPr>
          <w:rFonts w:ascii="Times New Roman" w:hAnsi="Times New Roman" w:cs="Times New Roman"/>
          <w:bCs/>
          <w:sz w:val="24"/>
          <w:szCs w:val="24"/>
        </w:rPr>
        <w:t>14 (13,7%) студента: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 6 девушек и 8 юношей.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Брак представляют  значительным 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 ограничение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м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 xml:space="preserve"> свобод супругов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 только 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4 (3,9%):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1 девушка и </w:t>
      </w:r>
      <w:r w:rsidR="00B51333" w:rsidRPr="009C7A3D">
        <w:rPr>
          <w:rFonts w:ascii="Times New Roman" w:hAnsi="Times New Roman" w:cs="Times New Roman"/>
          <w:bCs/>
          <w:sz w:val="24"/>
          <w:szCs w:val="24"/>
        </w:rPr>
        <w:t>3 юношей.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На вопрос «к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ак вы относитесь к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не зарегистрированным 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бракам среди студентов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» положительно ответили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4F9">
        <w:rPr>
          <w:rFonts w:ascii="Times New Roman" w:hAnsi="Times New Roman" w:cs="Times New Roman"/>
          <w:bCs/>
          <w:sz w:val="24"/>
          <w:szCs w:val="24"/>
        </w:rPr>
        <w:t>65(63,7%):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30 девушек, 35 юношей,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о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трицательно </w:t>
      </w:r>
      <w:r w:rsidR="00E644F9">
        <w:rPr>
          <w:rFonts w:ascii="Times New Roman" w:hAnsi="Times New Roman" w:cs="Times New Roman"/>
          <w:bCs/>
          <w:sz w:val="24"/>
          <w:szCs w:val="24"/>
        </w:rPr>
        <w:t>11(10,7%)-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7 дев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ушек, 4 юноши.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 Сам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и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бы жил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таким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браком со своим избранником(цей)</w:t>
      </w:r>
      <w:r w:rsidR="00E644F9">
        <w:rPr>
          <w:rFonts w:ascii="Times New Roman" w:hAnsi="Times New Roman" w:cs="Times New Roman"/>
          <w:bCs/>
          <w:sz w:val="24"/>
          <w:szCs w:val="24"/>
        </w:rPr>
        <w:t xml:space="preserve"> 10 (9,8%) 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4 девушки, 6 юношей.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Не понимаю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т, 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в чем сложность заключить обычный брак </w:t>
      </w:r>
      <w:r w:rsidR="00E644F9">
        <w:rPr>
          <w:rFonts w:ascii="Times New Roman" w:hAnsi="Times New Roman" w:cs="Times New Roman"/>
          <w:bCs/>
          <w:sz w:val="24"/>
          <w:szCs w:val="24"/>
        </w:rPr>
        <w:t>7 (</w:t>
      </w:r>
      <w:r w:rsidR="00C81C86">
        <w:rPr>
          <w:rFonts w:ascii="Times New Roman" w:hAnsi="Times New Roman" w:cs="Times New Roman"/>
          <w:bCs/>
          <w:sz w:val="24"/>
          <w:szCs w:val="24"/>
        </w:rPr>
        <w:t>6,8%):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4 девушек, 3 юношей.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Считают</w:t>
      </w:r>
      <w:r w:rsidR="0093366E" w:rsidRPr="009C7A3D">
        <w:rPr>
          <w:rFonts w:ascii="Times New Roman" w:hAnsi="Times New Roman" w:cs="Times New Roman"/>
          <w:bCs/>
          <w:sz w:val="24"/>
          <w:szCs w:val="24"/>
        </w:rPr>
        <w:t xml:space="preserve"> обязательным заводи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ть ребенка в студенческой семье</w:t>
      </w:r>
      <w:r w:rsidR="00C81C86">
        <w:rPr>
          <w:rFonts w:ascii="Times New Roman" w:hAnsi="Times New Roman" w:cs="Times New Roman"/>
          <w:bCs/>
          <w:sz w:val="24"/>
          <w:szCs w:val="24"/>
        </w:rPr>
        <w:t xml:space="preserve"> 36(35,2%)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 28 девушек, 8 юношей. Категорически против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C86">
        <w:rPr>
          <w:rFonts w:ascii="Times New Roman" w:hAnsi="Times New Roman" w:cs="Times New Roman"/>
          <w:bCs/>
          <w:sz w:val="24"/>
          <w:szCs w:val="24"/>
        </w:rPr>
        <w:t>11(10,7%)-</w:t>
      </w:r>
      <w:r w:rsidR="00C81C86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7 девушек 4 юноши. При этом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любое количество детей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 xml:space="preserve">иметь в студенческие годы не прочь </w:t>
      </w:r>
      <w:r w:rsidR="00C81C86">
        <w:rPr>
          <w:rFonts w:ascii="Times New Roman" w:hAnsi="Times New Roman" w:cs="Times New Roman"/>
          <w:bCs/>
          <w:sz w:val="24"/>
          <w:szCs w:val="24"/>
        </w:rPr>
        <w:t xml:space="preserve">7 (6,8%) студентов,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377C5D" w:rsidRPr="009C7A3D">
        <w:rPr>
          <w:rFonts w:ascii="Times New Roman" w:hAnsi="Times New Roman" w:cs="Times New Roman"/>
          <w:bCs/>
          <w:sz w:val="24"/>
          <w:szCs w:val="24"/>
        </w:rPr>
        <w:t>девушек  и 2 юношей.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Н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>еобходимой регистра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цию брака в случае беременности если пара еще  не состоит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в браке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считают  </w:t>
      </w:r>
      <w:r w:rsidR="00C81C86">
        <w:rPr>
          <w:rFonts w:ascii="Times New Roman" w:hAnsi="Times New Roman" w:cs="Times New Roman"/>
          <w:bCs/>
          <w:sz w:val="24"/>
          <w:szCs w:val="24"/>
        </w:rPr>
        <w:t>59 (57,8%)  (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30 девушек и 29 юношей</w:t>
      </w:r>
      <w:r w:rsidR="00C81C86">
        <w:rPr>
          <w:rFonts w:ascii="Times New Roman" w:hAnsi="Times New Roman" w:cs="Times New Roman"/>
          <w:bCs/>
          <w:sz w:val="24"/>
          <w:szCs w:val="24"/>
        </w:rPr>
        <w:t>)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, не согласны </w:t>
      </w:r>
      <w:r w:rsidR="00C81C86">
        <w:rPr>
          <w:rFonts w:ascii="Times New Roman" w:hAnsi="Times New Roman" w:cs="Times New Roman"/>
          <w:bCs/>
          <w:sz w:val="24"/>
          <w:szCs w:val="24"/>
        </w:rPr>
        <w:t>32 (31,3%)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15 девушек и  17 юношей.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>учше аборт сделаю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т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C86">
        <w:rPr>
          <w:rFonts w:ascii="Times New Roman" w:hAnsi="Times New Roman" w:cs="Times New Roman"/>
          <w:bCs/>
          <w:sz w:val="24"/>
          <w:szCs w:val="24"/>
        </w:rPr>
        <w:t>5(4,9%),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3 девушки и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юношей.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Хотели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бы, чтобы партне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р зарабатывал больше денег чем он(а)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>, но также сам(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а) , тоже хотели бы работать </w:t>
      </w:r>
      <w:r w:rsidR="00C81C86">
        <w:rPr>
          <w:rFonts w:ascii="Times New Roman" w:hAnsi="Times New Roman" w:cs="Times New Roman"/>
          <w:bCs/>
          <w:sz w:val="24"/>
          <w:szCs w:val="24"/>
        </w:rPr>
        <w:t>9 (8,8%) студентов: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>8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девушек и  1 юноша.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Считают,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что парень должен содержать семью в любом случае, а женщина должна тоже развиваться и , возможно, работать, но в первую очередь она должен быть душой(хозяйкой) в доме </w:t>
      </w:r>
      <w:r w:rsidR="00C81C86">
        <w:rPr>
          <w:rFonts w:ascii="Times New Roman" w:hAnsi="Times New Roman" w:cs="Times New Roman"/>
          <w:bCs/>
          <w:sz w:val="24"/>
          <w:szCs w:val="24"/>
        </w:rPr>
        <w:t xml:space="preserve"> 48(47%):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>17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девушек и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 31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юношей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Д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>елать одинаковый вклад, как в финансовую часть, так и в с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емейную часть совместной жизни думают </w:t>
      </w:r>
      <w:r w:rsidR="00C81C86">
        <w:rPr>
          <w:rFonts w:ascii="Times New Roman" w:hAnsi="Times New Roman" w:cs="Times New Roman"/>
          <w:bCs/>
          <w:sz w:val="24"/>
          <w:szCs w:val="24"/>
        </w:rPr>
        <w:t xml:space="preserve">35(34,3%):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>24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девушки </w:t>
      </w:r>
      <w:r w:rsidR="009F4197" w:rsidRPr="009C7A3D">
        <w:rPr>
          <w:rFonts w:ascii="Times New Roman" w:hAnsi="Times New Roman" w:cs="Times New Roman"/>
          <w:bCs/>
          <w:sz w:val="24"/>
          <w:szCs w:val="24"/>
        </w:rPr>
        <w:t>, 11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юношей</w:t>
      </w:r>
      <w:r w:rsidR="00E82104" w:rsidRPr="009C7A3D">
        <w:rPr>
          <w:rFonts w:ascii="Times New Roman" w:hAnsi="Times New Roman" w:cs="Times New Roman"/>
          <w:bCs/>
          <w:sz w:val="24"/>
          <w:szCs w:val="24"/>
        </w:rPr>
        <w:t>. Каждый должен сам себя содержать, и не зависе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ть от партнера ни каким образом готовы </w:t>
      </w:r>
      <w:r w:rsidR="00C81C86">
        <w:rPr>
          <w:rFonts w:ascii="Times New Roman" w:hAnsi="Times New Roman" w:cs="Times New Roman"/>
          <w:bCs/>
          <w:sz w:val="24"/>
          <w:szCs w:val="24"/>
        </w:rPr>
        <w:t xml:space="preserve">5(4,9%) </w:t>
      </w:r>
      <w:r w:rsidR="00E82104" w:rsidRPr="009C7A3D">
        <w:rPr>
          <w:rFonts w:ascii="Times New Roman" w:hAnsi="Times New Roman" w:cs="Times New Roman"/>
          <w:bCs/>
          <w:sz w:val="24"/>
          <w:szCs w:val="24"/>
        </w:rPr>
        <w:t>2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девушки и </w:t>
      </w:r>
      <w:r w:rsidR="00E82104" w:rsidRPr="009C7A3D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юношей. Н</w:t>
      </w:r>
      <w:r w:rsidR="00E82104" w:rsidRPr="009C7A3D">
        <w:rPr>
          <w:rFonts w:ascii="Times New Roman" w:hAnsi="Times New Roman" w:cs="Times New Roman"/>
          <w:bCs/>
          <w:sz w:val="24"/>
          <w:szCs w:val="24"/>
        </w:rPr>
        <w:t>е осуждал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и бы </w:t>
      </w:r>
      <w:r w:rsidR="00E82104" w:rsidRPr="009C7A3D">
        <w:rPr>
          <w:rFonts w:ascii="Times New Roman" w:hAnsi="Times New Roman" w:cs="Times New Roman"/>
          <w:bCs/>
          <w:sz w:val="24"/>
          <w:szCs w:val="24"/>
        </w:rPr>
        <w:t>партнера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если бы узнали от своего лучшего друга(подруги) , что партнер изменял вам ( единожды )</w:t>
      </w:r>
      <w:r w:rsidR="009C7A3D" w:rsidRPr="009C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C81C8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9(8,8%)студентов: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6 девушек и </w:t>
      </w:r>
      <w:r w:rsidR="00E82104" w:rsidRPr="009C7A3D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мужчин. Думают, что в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жизни бывают разные ситуации, иногда измена вполне допустима </w:t>
      </w:r>
      <w:r w:rsidR="00C81C86">
        <w:rPr>
          <w:rFonts w:ascii="Times New Roman" w:hAnsi="Times New Roman" w:cs="Times New Roman"/>
          <w:bCs/>
          <w:sz w:val="24"/>
          <w:szCs w:val="24"/>
        </w:rPr>
        <w:t>16 (15,6%) -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6 девушек и 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10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юношей. </w:t>
      </w:r>
      <w:r w:rsidR="00C81C86">
        <w:rPr>
          <w:rFonts w:ascii="Times New Roman" w:hAnsi="Times New Roman" w:cs="Times New Roman"/>
          <w:bCs/>
          <w:sz w:val="24"/>
          <w:szCs w:val="24"/>
        </w:rPr>
        <w:t>28 (27,4%) студентов: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15 девушек и  13 юношей считают, что п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>артнер заслуживает осуждения, и как минимум серьезного разговора  Безоговорочно устроил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и бы скандал, и развелись 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бы </w:t>
      </w:r>
      <w:r w:rsidR="00C81C86">
        <w:rPr>
          <w:rFonts w:ascii="Times New Roman" w:hAnsi="Times New Roman" w:cs="Times New Roman"/>
          <w:bCs/>
          <w:sz w:val="24"/>
          <w:szCs w:val="24"/>
        </w:rPr>
        <w:t xml:space="preserve">38 (37,2%):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17девушек 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21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юноша.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Постарал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ись 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бы понять партнера, но не сказал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>и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бы ему, что знаю, держал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бы это в себе </w:t>
      </w:r>
      <w:r w:rsidR="00C81C86">
        <w:rPr>
          <w:rFonts w:ascii="Times New Roman" w:hAnsi="Times New Roman" w:cs="Times New Roman"/>
          <w:bCs/>
          <w:sz w:val="24"/>
          <w:szCs w:val="24"/>
        </w:rPr>
        <w:t xml:space="preserve">4(3.9%): 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2 девушки и </w:t>
      </w:r>
      <w:r w:rsidR="003E61AD" w:rsidRPr="009C7A3D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C7A3D" w:rsidRPr="009C7A3D">
        <w:rPr>
          <w:rFonts w:ascii="Times New Roman" w:hAnsi="Times New Roman" w:cs="Times New Roman"/>
          <w:bCs/>
          <w:sz w:val="24"/>
          <w:szCs w:val="24"/>
        </w:rPr>
        <w:t xml:space="preserve"> юношей.</w:t>
      </w:r>
      <w:r w:rsidR="009C7A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451D" w:rsidRDefault="009C7A3D" w:rsidP="001745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Выводы:</w:t>
      </w:r>
    </w:p>
    <w:p w:rsidR="0017451D" w:rsidRDefault="0017451D" w:rsidP="001745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1.С</w:t>
      </w:r>
      <w:r w:rsidR="009C7A3D">
        <w:rPr>
          <w:rFonts w:ascii="Times New Roman" w:hAnsi="Times New Roman" w:cs="Times New Roman"/>
          <w:bCs/>
          <w:sz w:val="24"/>
          <w:szCs w:val="24"/>
        </w:rPr>
        <w:t xml:space="preserve">овременная молодежь не считает необходимым заключать брак. </w:t>
      </w:r>
    </w:p>
    <w:p w:rsidR="003E61AD" w:rsidRDefault="0017451D" w:rsidP="001745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2.Беременность – это важный аргумент для заключения брака.</w:t>
      </w:r>
    </w:p>
    <w:p w:rsidR="0017451D" w:rsidRDefault="0017451D" w:rsidP="001745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3.Молодые люди считают, что оба супруга должны д</w:t>
      </w:r>
      <w:r w:rsidRPr="009C7A3D">
        <w:rPr>
          <w:rFonts w:ascii="Times New Roman" w:hAnsi="Times New Roman" w:cs="Times New Roman"/>
          <w:bCs/>
          <w:sz w:val="24"/>
          <w:szCs w:val="24"/>
        </w:rPr>
        <w:t>елать одинаковый вклад, как в финансовую часть, так и в семейную часть совместной жизни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7451D" w:rsidRDefault="0017451D" w:rsidP="001745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745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51D" w:rsidRPr="00D51DA6" w:rsidRDefault="0017451D" w:rsidP="001745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П</w:t>
      </w:r>
      <w:r w:rsidR="00D51DA6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оект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Terra</w:t>
      </w:r>
      <w:r w:rsidRPr="001100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1DA6">
        <w:rPr>
          <w:rFonts w:ascii="Times New Roman" w:hAnsi="Times New Roman" w:cs="Times New Roman"/>
          <w:bCs/>
          <w:sz w:val="24"/>
          <w:szCs w:val="24"/>
          <w:lang w:val="en-US"/>
        </w:rPr>
        <w:t>bonum</w:t>
      </w:r>
      <w:r w:rsidR="00D51DA6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17451D" w:rsidRPr="0011004F" w:rsidRDefault="0017451D" w:rsidP="00174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1D" w:rsidRDefault="0017451D" w:rsidP="00D51D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51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этапе развития российского общества не вызывает никакого сомнения огромный педагогический потенциал волонтерского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в воспитании современной молодежи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сферы интересов волонтеров - это социальная работа, а также спорт, политика, досуг. Кроме того, добровольцы часто работают в сфере охраны окружающей среды, защиты животных, помощи развивающимся странам.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 время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молодежной среде потеря социальных ориентиров зачастую приводит к дезориентации молодого человека в системе жизненных ценностей и приоритетов, порождает неадекватное восприятие значимости собственной личности. Подобное положение вещей создает высокую степень угрозы приобщения молодых людей к криминогенной среде, употреблению наркотиков, алкоголя, совершению антиобщественных поступков.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ситуации возникает необходимость поиска новых методов и форм работы в образовательных учреждениях, способных изменить сложившуюся ситуацию. Речь идет, прежде всего, о нахождении таких путей и способов, применение которых может создать реальные условия для здорового образа жизни молодежи. Другими словами, альтернативой саморазрушительному поведению должно стать позитивное, творческое отношение к действительности, общее созидательное дело, воспитывающее и поддерживающее в молодом человеке жизненную активность, позитивные жизненные навыки.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реализация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проектов, направленных на воспитание здоровой личности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становится особенно</w:t>
      </w:r>
      <w:r w:rsidRPr="0054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6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актуальным.</w:t>
      </w:r>
    </w:p>
    <w:p w:rsidR="0017451D" w:rsidRDefault="0017451D" w:rsidP="00D51D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Предложенный проект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357">
        <w:rPr>
          <w:rFonts w:ascii="Times New Roman" w:hAnsi="Times New Roman" w:cs="Times New Roman"/>
          <w:color w:val="222222"/>
          <w:sz w:val="24"/>
          <w:szCs w:val="24"/>
        </w:rPr>
        <w:t>«</w:t>
      </w:r>
      <w:r w:rsidRPr="00770357">
        <w:rPr>
          <w:rFonts w:ascii="Times New Roman" w:hAnsi="Times New Roman" w:cs="Times New Roman"/>
          <w:color w:val="222222"/>
          <w:sz w:val="24"/>
          <w:szCs w:val="24"/>
          <w:lang w:val="en-US"/>
        </w:rPr>
        <w:t>Terra</w:t>
      </w:r>
      <w:r w:rsidRPr="0077035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70357">
        <w:rPr>
          <w:rFonts w:ascii="Times New Roman" w:hAnsi="Times New Roman" w:cs="Times New Roman"/>
          <w:color w:val="222222"/>
          <w:sz w:val="24"/>
          <w:szCs w:val="24"/>
          <w:lang w:val="en-US"/>
        </w:rPr>
        <w:t>bonum</w:t>
      </w:r>
      <w:r>
        <w:rPr>
          <w:rFonts w:ascii="Times New Roman" w:hAnsi="Times New Roman" w:cs="Times New Roman"/>
          <w:color w:val="222222"/>
          <w:sz w:val="24"/>
          <w:szCs w:val="24"/>
        </w:rPr>
        <w:t>» (Территория добра)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ектам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6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социально-педагогической направленности </w:t>
      </w:r>
      <w:r w:rsidRPr="0054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 на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молодежи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здорового образа жизни, профилактику аддиктивного поведения, </w:t>
      </w:r>
      <w:r w:rsidRPr="0098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социальной компе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тентности, социальную адаптацию.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51D" w:rsidRDefault="0017451D" w:rsidP="00D51D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Новизна предлагаемого</w:t>
      </w:r>
      <w:r w:rsidRPr="00546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</w:t>
      </w:r>
      <w:r w:rsidRPr="00980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екта</w:t>
      </w:r>
      <w:r w:rsidRPr="00546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заключается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ознакомлении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волонтерством как одним из видов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деятельности и получении первого социального 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студентов в социуме, может быть использован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реализации Федерального государственного образовательного стандарта, предусматривающего внеурочную деятельность.</w:t>
      </w:r>
    </w:p>
    <w:p w:rsidR="0017451D" w:rsidRDefault="0017451D" w:rsidP="00D51D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546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Педагогическая целесообразность </w:t>
      </w:r>
      <w:r w:rsidRPr="00980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проекта 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что поставленные в ней цель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задачи отвечают социальному заказу общества и современным тенденциям развития образования.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волонтерской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способствовать решению важнейшей на сегодняшний день задачи формирования у молодежи социального опыта,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орально-нравственных ценностей.</w:t>
      </w:r>
    </w:p>
    <w:p w:rsidR="0017451D" w:rsidRPr="00C97EC6" w:rsidRDefault="0017451D" w:rsidP="00D51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Обьект реализации проекта – студенты  9 учебных заведений, среди которых также несовершеннолетние, проживающие в общежитии ГБПОУ РС(Я) «Якутский индустриально – педагогический колледж» по адресу г.Якутск ул.Халтурина 14/4.</w:t>
      </w:r>
    </w:p>
    <w:p w:rsidR="0017451D" w:rsidRPr="00DE3806" w:rsidRDefault="0017451D" w:rsidP="00D51DA6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51D" w:rsidRPr="0013071E" w:rsidRDefault="0017451D" w:rsidP="00D51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3071E">
        <w:rPr>
          <w:rFonts w:ascii="Times New Roman" w:hAnsi="Times New Roman" w:cs="Times New Roman"/>
          <w:sz w:val="24"/>
          <w:szCs w:val="24"/>
        </w:rPr>
        <w:t>1.Паспорт проекта.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081"/>
        <w:gridCol w:w="6417"/>
      </w:tblGrid>
      <w:tr w:rsidR="0017451D" w:rsidRPr="00DE3806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6800" w:type="dxa"/>
          </w:tcPr>
          <w:p w:rsidR="0017451D" w:rsidRPr="00770357" w:rsidRDefault="0017451D" w:rsidP="00D51DA6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222222"/>
              </w:rPr>
            </w:pPr>
            <w:r w:rsidRPr="006552E4">
              <w:rPr>
                <w:color w:val="222222"/>
              </w:rPr>
              <w:t>«</w:t>
            </w:r>
            <w:r>
              <w:rPr>
                <w:color w:val="222222"/>
                <w:lang w:val="en-US"/>
              </w:rPr>
              <w:t>Terra bonum</w:t>
            </w:r>
            <w:r>
              <w:rPr>
                <w:color w:val="222222"/>
              </w:rPr>
              <w:t xml:space="preserve"> »</w:t>
            </w:r>
            <w:r>
              <w:rPr>
                <w:color w:val="222222"/>
                <w:lang w:val="en-US"/>
              </w:rPr>
              <w:t xml:space="preserve"> (</w:t>
            </w:r>
            <w:r>
              <w:rPr>
                <w:color w:val="222222"/>
              </w:rPr>
              <w:t>Территория добра)</w:t>
            </w: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6800" w:type="dxa"/>
          </w:tcPr>
          <w:p w:rsidR="0017451D" w:rsidRPr="001E5F6E" w:rsidRDefault="0017451D" w:rsidP="00D51DA6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Сергеева Т.Е. социальный педагог </w:t>
            </w: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6800" w:type="dxa"/>
          </w:tcPr>
          <w:p w:rsidR="0017451D" w:rsidRDefault="0017451D" w:rsidP="00D51DA6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Куратор:  Илларионов Н.Н.капитан полиции МУ МВД РФ «Якутское», участковый;</w:t>
            </w:r>
          </w:p>
          <w:p w:rsidR="0017451D" w:rsidRDefault="0017451D" w:rsidP="00D51DA6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Координатор: Сергеева Т.Е. социальный педагог,</w:t>
            </w:r>
          </w:p>
          <w:p w:rsidR="0017451D" w:rsidRDefault="0017451D" w:rsidP="00D51DA6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Руководитель: </w:t>
            </w:r>
            <w:r w:rsidR="00B62192">
              <w:rPr>
                <w:color w:val="222222"/>
              </w:rPr>
              <w:t>Никитина И</w:t>
            </w:r>
            <w:r>
              <w:rPr>
                <w:color w:val="222222"/>
              </w:rPr>
              <w:t>.</w:t>
            </w:r>
            <w:r w:rsidR="00B62192">
              <w:rPr>
                <w:color w:val="222222"/>
              </w:rPr>
              <w:t>Е.</w:t>
            </w:r>
            <w:r>
              <w:rPr>
                <w:color w:val="222222"/>
              </w:rPr>
              <w:t xml:space="preserve"> педагог-воспитатель</w:t>
            </w: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6800" w:type="dxa"/>
          </w:tcPr>
          <w:p w:rsidR="0017451D" w:rsidRPr="005B1AD1" w:rsidRDefault="0017451D" w:rsidP="00D51DA6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</w:pPr>
            <w:r w:rsidRPr="005B1AD1">
              <w:rPr>
                <w:color w:val="222222"/>
              </w:rPr>
              <w:t xml:space="preserve">       </w:t>
            </w:r>
            <w:r w:rsidRPr="00CB7455">
              <w:rPr>
                <w:color w:val="000000"/>
              </w:rPr>
              <w:t xml:space="preserve">Несмотря на намеченные положительные тенденции в развитии общества, мы живем в сложный переходный период нашего государства, и именно 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В данной ситуации на первое место вышла наркотизация подростков, позволяющая спрятаться от действительности, различные виды злоупотреблений психоактивными веществами и </w:t>
            </w:r>
            <w:r w:rsidRPr="00CB7455">
              <w:rPr>
                <w:color w:val="000000"/>
              </w:rPr>
              <w:lastRenderedPageBreak/>
              <w:t>алкоголем, повышение количества правонарушений, вследствие безнадзорности детей.</w:t>
            </w: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800" w:type="dxa"/>
          </w:tcPr>
          <w:p w:rsidR="0017451D" w:rsidRPr="00DF53F9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  <w:r>
              <w:t xml:space="preserve"> </w:t>
            </w:r>
            <w:r w:rsidRPr="00DF53F9">
              <w:t xml:space="preserve">Пропаганда ЗОЖ и профилактика </w:t>
            </w:r>
            <w:r>
              <w:t xml:space="preserve">аддиктивного поведения среди учащейся молодежи, проживающей в общежитии </w:t>
            </w: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800" w:type="dxa"/>
          </w:tcPr>
          <w:p w:rsidR="0017451D" w:rsidRPr="005B1AD1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  <w:r>
              <w:t>-</w:t>
            </w:r>
            <w:r w:rsidRPr="005B1AD1">
              <w:t xml:space="preserve">развитие социальной системы, создание оптимальных условий для распространения волонтерского движения и активизации участия в </w:t>
            </w:r>
            <w:r>
              <w:t>профилактике девиантного поведения;</w:t>
            </w:r>
          </w:p>
          <w:p w:rsidR="0017451D" w:rsidRPr="005B1AD1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  <w:r>
              <w:t>-</w:t>
            </w:r>
            <w:r w:rsidRPr="005B1AD1">
              <w:t>вовлечение студентов в проекты, связанные с ок</w:t>
            </w:r>
            <w:r>
              <w:t>азанием социальной, педагогической и методической поддержки;</w:t>
            </w:r>
          </w:p>
          <w:p w:rsidR="0017451D" w:rsidRPr="005B1AD1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  <w:r>
              <w:t>-</w:t>
            </w:r>
            <w:r w:rsidRPr="005B1AD1">
              <w:t>участие в подготовке и проведении массовых социально-культурных, информационно-просветительских мероприятий;</w:t>
            </w:r>
          </w:p>
          <w:p w:rsidR="0017451D" w:rsidRPr="005B1AD1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  <w:r>
              <w:t>-</w:t>
            </w:r>
            <w:r w:rsidRPr="005B1AD1">
              <w:t>налаживание</w:t>
            </w:r>
            <w:r>
              <w:t xml:space="preserve"> сотрудничества с социальными партнерами  </w:t>
            </w:r>
            <w:r w:rsidRPr="005B1AD1">
              <w:t>для совместной социально-значимой деятельности;</w:t>
            </w:r>
          </w:p>
          <w:p w:rsidR="0017451D" w:rsidRPr="005B1AD1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  <w:r>
              <w:t>-</w:t>
            </w:r>
            <w:r w:rsidRPr="005B1AD1">
              <w:t>воспитание у студентов</w:t>
            </w:r>
            <w:r>
              <w:t xml:space="preserve"> и обучающихся</w:t>
            </w:r>
            <w:r w:rsidRPr="005B1AD1">
              <w:t xml:space="preserve"> активной гражданской позиции, формирование лидерских и нравственно-этических качеств, чувства патриотизма и др.;</w:t>
            </w:r>
          </w:p>
          <w:p w:rsidR="0017451D" w:rsidRPr="005B1AD1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  <w:r>
              <w:t>-</w:t>
            </w:r>
            <w:r w:rsidRPr="005B1AD1">
              <w:t>поддержка и реализация социальных инициатив студентов;</w:t>
            </w:r>
          </w:p>
          <w:p w:rsidR="0017451D" w:rsidRPr="00EA7ADE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  <w:r w:rsidRPr="005B1AD1">
              <w:t>- координация деятельности в</w:t>
            </w:r>
            <w:r>
              <w:t>олонтеров;</w:t>
            </w:r>
          </w:p>
          <w:p w:rsidR="0017451D" w:rsidRPr="00E60DB7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  <w:r>
              <w:t>-</w:t>
            </w:r>
            <w:r w:rsidRPr="005B1AD1">
              <w:t>популяризация идей добровольчества, осуществление рекламно-</w:t>
            </w:r>
            <w:r>
              <w:t xml:space="preserve">просветительской </w:t>
            </w:r>
            <w:r w:rsidRPr="005B1AD1">
              <w:t xml:space="preserve"> деятельности;</w:t>
            </w:r>
          </w:p>
          <w:p w:rsidR="0017451D" w:rsidRPr="00E60DB7" w:rsidRDefault="0017451D" w:rsidP="00D51DA6">
            <w:pPr>
              <w:pStyle w:val="txt"/>
              <w:spacing w:before="0" w:beforeAutospacing="0" w:after="0" w:afterAutospacing="0" w:line="360" w:lineRule="auto"/>
              <w:jc w:val="both"/>
            </w:pPr>
          </w:p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17451D" w:rsidRPr="00B93F09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обоснование</w:t>
            </w:r>
          </w:p>
        </w:tc>
        <w:tc>
          <w:tcPr>
            <w:tcW w:w="6800" w:type="dxa"/>
          </w:tcPr>
          <w:p w:rsidR="0017451D" w:rsidRDefault="0017451D" w:rsidP="00D51DA6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/>
                <w:shd w:val="clear" w:color="auto" w:fill="FFFFFF"/>
              </w:rPr>
            </w:pPr>
            <w:r>
              <w:t>Слаборазвитая инфраструктура округа, в котором находится общежитие,  активная урбанизации населения округа с разным уровнем жизни,  культуры, менталитета и социальных слоев,  преобладание студентов социально – незащищенной категории; резкая смена привычных устоев жизнедеятельности, максимальная свобода в новых условиях проживания, возможные финансовые проблемы студентов,</w:t>
            </w:r>
            <w:r w:rsidRPr="00457265">
              <w:rPr>
                <w:color w:val="000000"/>
                <w:shd w:val="clear" w:color="auto" w:fill="FFFFFF"/>
              </w:rPr>
              <w:t xml:space="preserve"> низкая степень общей культуры</w:t>
            </w:r>
            <w:r>
              <w:t xml:space="preserve">    </w:t>
            </w:r>
            <w:bookmarkStart w:id="1" w:name="562"/>
            <w:r>
              <w:t>могут быть причинами  как:</w:t>
            </w:r>
          </w:p>
          <w:p w:rsidR="0017451D" w:rsidRDefault="0017451D" w:rsidP="00D51DA6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-усиления</w:t>
            </w:r>
            <w:r w:rsidRPr="00457265">
              <w:rPr>
                <w:color w:val="000000"/>
                <w:shd w:val="clear" w:color="auto" w:fill="FFFFFF"/>
              </w:rPr>
              <w:t xml:space="preserve"> состояний тревожности, что сопряжено с падением уровня и качества их жизни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</w:p>
          <w:p w:rsidR="0017451D" w:rsidRDefault="0017451D" w:rsidP="00D51DA6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- </w:t>
            </w:r>
            <w:r w:rsidRPr="00457265">
              <w:rPr>
                <w:color w:val="000000"/>
                <w:shd w:val="clear" w:color="auto" w:fill="FFFFFF"/>
              </w:rPr>
              <w:t>утрат</w:t>
            </w:r>
            <w:r>
              <w:rPr>
                <w:color w:val="000000"/>
                <w:shd w:val="clear" w:color="auto" w:fill="FFFFFF"/>
              </w:rPr>
              <w:t>ы</w:t>
            </w:r>
            <w:r w:rsidRPr="00457265">
              <w:rPr>
                <w:color w:val="000000"/>
                <w:shd w:val="clear" w:color="auto" w:fill="FFFFFF"/>
              </w:rPr>
              <w:t xml:space="preserve"> идеал</w:t>
            </w:r>
            <w:r>
              <w:rPr>
                <w:color w:val="000000"/>
                <w:shd w:val="clear" w:color="auto" w:fill="FFFFFF"/>
              </w:rPr>
              <w:t>ов, оптимизма при встречающихся проблемах в новых условиях жизнедеятельности;</w:t>
            </w:r>
          </w:p>
          <w:p w:rsidR="0017451D" w:rsidRDefault="0017451D" w:rsidP="00D51DA6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45726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ухудшения состояние </w:t>
            </w:r>
            <w:r w:rsidRPr="00457265">
              <w:rPr>
                <w:color w:val="000000"/>
                <w:shd w:val="clear" w:color="auto" w:fill="FFFFFF"/>
              </w:rPr>
              <w:t xml:space="preserve"> здоровья;</w:t>
            </w:r>
          </w:p>
          <w:p w:rsidR="0017451D" w:rsidRDefault="0017451D" w:rsidP="00D51DA6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ведения бесконтрольного образа жизни и бродяжничества;</w:t>
            </w:r>
          </w:p>
          <w:p w:rsidR="0017451D" w:rsidRPr="00457265" w:rsidRDefault="0017451D" w:rsidP="00D51DA6">
            <w:pPr>
              <w:pStyle w:val="a3"/>
              <w:spacing w:before="0" w:beforeAutospacing="0" w:after="0" w:afterAutospacing="0" w:line="360" w:lineRule="auto"/>
              <w:ind w:firstLine="22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-умножения</w:t>
            </w:r>
            <w:r w:rsidRPr="00457265">
              <w:rPr>
                <w:color w:val="000000"/>
                <w:shd w:val="clear" w:color="auto" w:fill="FFFFFF"/>
              </w:rPr>
              <w:t xml:space="preserve"> социальных отклонений, а име</w:t>
            </w:r>
            <w:r>
              <w:rPr>
                <w:color w:val="000000"/>
                <w:shd w:val="clear" w:color="auto" w:fill="FFFFFF"/>
              </w:rPr>
              <w:t>нно</w:t>
            </w:r>
            <w:r w:rsidRPr="0045726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курение, </w:t>
            </w:r>
            <w:r w:rsidRPr="00457265">
              <w:rPr>
                <w:color w:val="000000"/>
                <w:shd w:val="clear" w:color="auto" w:fill="FFFFFF"/>
              </w:rPr>
              <w:t>алкогол</w:t>
            </w:r>
            <w:r>
              <w:rPr>
                <w:color w:val="000000"/>
                <w:shd w:val="clear" w:color="auto" w:fill="FFFFFF"/>
              </w:rPr>
              <w:t xml:space="preserve">изма, </w:t>
            </w:r>
          </w:p>
          <w:bookmarkEnd w:id="1"/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 xml:space="preserve">Сроки  реализации </w:t>
            </w:r>
          </w:p>
        </w:tc>
        <w:tc>
          <w:tcPr>
            <w:tcW w:w="6800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д</w:t>
            </w: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екабрь 2018 уч.г.</w:t>
            </w: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жидаемые </w:t>
            </w: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6800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 студентов  «группы риска»;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духовно – нравственного воспитания  молодежи;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активная социализация молодежи посредством вовлечения в общественно – значимую и общественно - полезную деятельность; </w:t>
            </w:r>
          </w:p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педагогизация среды.</w:t>
            </w: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Ресурсы проекта</w:t>
            </w:r>
          </w:p>
        </w:tc>
        <w:tc>
          <w:tcPr>
            <w:tcW w:w="6800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кадровые: куратор 1, координатор – 1, руководитель – 1, волонтеры  15 студентов ;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материальные: транспорт (автобус колледжа), штаб волонтеров;</w:t>
            </w:r>
          </w:p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эффекты</w:t>
            </w:r>
          </w:p>
        </w:tc>
        <w:tc>
          <w:tcPr>
            <w:tcW w:w="6800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  <w:r w:rsidRPr="00E60DB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охват несовершеннолетних студентов и студентов «группы риска»  охваченных  педагогическим  воздействием в ходе реализации проекта;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- 50 </w:t>
            </w:r>
            <w:r w:rsidRPr="00E60D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из семей «группы риска»,  получивших  социальную помощь;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- 80% студентов, проживающих в общежитии  получивших услуги культурно- досугого характера;</w:t>
            </w:r>
          </w:p>
          <w:p w:rsidR="0017451D" w:rsidRPr="00E60DB7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- 100% охват администраций УЗ, получивших методическую помощь;</w:t>
            </w:r>
          </w:p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D" w:rsidRPr="005B1AD1" w:rsidTr="0017451D">
        <w:tc>
          <w:tcPr>
            <w:tcW w:w="456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0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17451D" w:rsidRPr="005B1AD1" w:rsidTr="0017451D">
        <w:tc>
          <w:tcPr>
            <w:tcW w:w="45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1">
              <w:rPr>
                <w:rFonts w:ascii="Times New Roman" w:hAnsi="Times New Roman" w:cs="Times New Roman"/>
                <w:sz w:val="24"/>
                <w:szCs w:val="24"/>
              </w:rPr>
              <w:t>Смета расходов</w:t>
            </w:r>
          </w:p>
        </w:tc>
        <w:tc>
          <w:tcPr>
            <w:tcW w:w="6800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орг.техника (ноутбук, мобильная  музыкальная аппаратура, проектор ит.д.)- 70 000 р.;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затраты на социальную помощь в рамках акций (продукты, предметы первой необходимости, ит.д.) –15 .000 р. 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волонтерская атрибутика,  форма – 15.000 р.</w:t>
            </w:r>
          </w:p>
          <w:p w:rsidR="0017451D" w:rsidRPr="005B1AD1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издательская продукция -10.000 р..</w:t>
            </w:r>
          </w:p>
        </w:tc>
      </w:tr>
    </w:tbl>
    <w:p w:rsidR="0017451D" w:rsidRDefault="0017451D" w:rsidP="00D5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1D" w:rsidRPr="0013071E" w:rsidRDefault="0017451D" w:rsidP="00D5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1E">
        <w:rPr>
          <w:rFonts w:ascii="Times New Roman" w:hAnsi="Times New Roman" w:cs="Times New Roman"/>
          <w:sz w:val="24"/>
          <w:szCs w:val="24"/>
        </w:rPr>
        <w:t>2.Направления  проекта:</w:t>
      </w:r>
    </w:p>
    <w:p w:rsidR="0017451D" w:rsidRDefault="0017451D" w:rsidP="00D5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культурное  волонтерство  (организация обучающих, воспитывающих  мероприятий</w:t>
      </w:r>
      <w:r w:rsidRPr="005B1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среди обучающихся и студентов, распространение методических разработок среди УЗ); </w:t>
      </w:r>
    </w:p>
    <w:p w:rsidR="0017451D" w:rsidRDefault="0017451D" w:rsidP="00D5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 волонтерство (мероприятия, направленные  на оказание помощи студентов  из семей  «группы риска»);</w:t>
      </w:r>
    </w:p>
    <w:p w:rsidR="0017451D" w:rsidRDefault="0017451D" w:rsidP="00D5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-эвент- волонтерство (участие  в мероприятиях, форумах, проектах ит.д. проводимых в городе, республике);</w:t>
      </w:r>
    </w:p>
    <w:p w:rsidR="0017451D" w:rsidRDefault="0017451D" w:rsidP="00D5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-медиа волонтерство (открытие паблика для освещения работы проекта )</w:t>
      </w:r>
    </w:p>
    <w:p w:rsidR="0017451D" w:rsidRPr="0013071E" w:rsidRDefault="0017451D" w:rsidP="00D5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1E">
        <w:rPr>
          <w:rFonts w:ascii="Times New Roman" w:hAnsi="Times New Roman" w:cs="Times New Roman"/>
          <w:sz w:val="24"/>
          <w:szCs w:val="24"/>
        </w:rPr>
        <w:t>3.Содержание проекта</w:t>
      </w:r>
    </w:p>
    <w:p w:rsidR="00D51DA6" w:rsidRDefault="0017451D" w:rsidP="00D5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E0">
        <w:rPr>
          <w:rFonts w:ascii="Times New Roman" w:hAnsi="Times New Roman" w:cs="Times New Roman"/>
          <w:sz w:val="24"/>
          <w:szCs w:val="24"/>
        </w:rPr>
        <w:t xml:space="preserve">Десанты:    </w:t>
      </w:r>
    </w:p>
    <w:p w:rsidR="0017451D" w:rsidRPr="00DB24E0" w:rsidRDefault="0017451D" w:rsidP="00D5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E0">
        <w:rPr>
          <w:rFonts w:ascii="Times New Roman" w:hAnsi="Times New Roman" w:cs="Times New Roman"/>
          <w:sz w:val="24"/>
          <w:szCs w:val="24"/>
        </w:rPr>
        <w:t xml:space="preserve">Волонтерский десант – мероприятия, направленные на повышение </w:t>
      </w:r>
      <w:r>
        <w:rPr>
          <w:rFonts w:ascii="Times New Roman" w:hAnsi="Times New Roman" w:cs="Times New Roman"/>
          <w:sz w:val="24"/>
          <w:szCs w:val="24"/>
        </w:rPr>
        <w:t>общей культуры</w:t>
      </w:r>
      <w:r w:rsidRPr="00DB24E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духовно – нравственного уровня, пропаганды добровольчества.</w:t>
      </w:r>
    </w:p>
    <w:p w:rsidR="0017451D" w:rsidRDefault="0017451D" w:rsidP="00D51D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4E0">
        <w:rPr>
          <w:rFonts w:ascii="Times New Roman" w:hAnsi="Times New Roman" w:cs="Times New Roman"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/>
          <w:sz w:val="24"/>
          <w:szCs w:val="24"/>
        </w:rPr>
        <w:t>семейные студенты, семьи «группы риска» Строительного  округа</w:t>
      </w:r>
    </w:p>
    <w:p w:rsidR="00C92F23" w:rsidRPr="00B62192" w:rsidRDefault="0017451D" w:rsidP="00D5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24E0">
        <w:rPr>
          <w:rFonts w:ascii="Times New Roman" w:hAnsi="Times New Roman" w:cs="Times New Roman"/>
          <w:sz w:val="24"/>
          <w:szCs w:val="24"/>
        </w:rPr>
        <w:t xml:space="preserve">Спортивный десант – </w:t>
      </w:r>
      <w:r>
        <w:rPr>
          <w:rFonts w:ascii="Times New Roman" w:hAnsi="Times New Roman" w:cs="Times New Roman"/>
          <w:sz w:val="24"/>
          <w:szCs w:val="24"/>
        </w:rPr>
        <w:t>мероприятия, направленные на пропаганду здорового образа жизни</w:t>
      </w:r>
    </w:p>
    <w:p w:rsidR="0017451D" w:rsidRDefault="0017451D" w:rsidP="00D5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24E0">
        <w:rPr>
          <w:rFonts w:ascii="Times New Roman" w:hAnsi="Times New Roman" w:cs="Times New Roman"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DB2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студенты, проживающие в общежитии. </w:t>
      </w:r>
    </w:p>
    <w:p w:rsidR="0017451D" w:rsidRPr="00DB24E0" w:rsidRDefault="0017451D" w:rsidP="00D5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451D" w:rsidRPr="00DB24E0" w:rsidRDefault="0017451D" w:rsidP="00D51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E0">
        <w:rPr>
          <w:rFonts w:ascii="Times New Roman" w:hAnsi="Times New Roman" w:cs="Times New Roman"/>
          <w:sz w:val="24"/>
          <w:szCs w:val="24"/>
        </w:rPr>
        <w:t xml:space="preserve">Правовой десант -  оказание методической помощи по профилактике аддиктивного поведения, правонарушений и негативных проявлений в подростковой и молодёжной среде, правовое просвещение; </w:t>
      </w:r>
    </w:p>
    <w:p w:rsidR="0017451D" w:rsidRPr="00DB24E0" w:rsidRDefault="0017451D" w:rsidP="00D51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E0">
        <w:rPr>
          <w:rFonts w:ascii="Times New Roman" w:hAnsi="Times New Roman" w:cs="Times New Roman"/>
          <w:sz w:val="24"/>
          <w:szCs w:val="24"/>
        </w:rPr>
        <w:t xml:space="preserve">Целевая аудитория - </w:t>
      </w:r>
      <w:r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DB24E0">
        <w:rPr>
          <w:rFonts w:ascii="Times New Roman" w:hAnsi="Times New Roman" w:cs="Times New Roman"/>
          <w:sz w:val="24"/>
          <w:szCs w:val="24"/>
        </w:rPr>
        <w:t>«группы риска», студенты УЗ, проживающие в общежитии;</w:t>
      </w:r>
    </w:p>
    <w:p w:rsidR="0017451D" w:rsidRDefault="0017451D" w:rsidP="00D51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1D" w:rsidRPr="00DB24E0" w:rsidRDefault="0017451D" w:rsidP="00D51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E0">
        <w:rPr>
          <w:rFonts w:ascii="Times New Roman" w:hAnsi="Times New Roman" w:cs="Times New Roman"/>
          <w:sz w:val="24"/>
          <w:szCs w:val="24"/>
        </w:rPr>
        <w:t>Акции.</w:t>
      </w:r>
    </w:p>
    <w:p w:rsidR="0017451D" w:rsidRPr="00DB24E0" w:rsidRDefault="0017451D" w:rsidP="00D51D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51D" w:rsidRPr="00DB24E0" w:rsidRDefault="0017451D" w:rsidP="00D51DA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DB24E0">
        <w:rPr>
          <w:rFonts w:ascii="Times New Roman" w:hAnsi="Times New Roman" w:cs="Times New Roman"/>
        </w:rPr>
        <w:t xml:space="preserve"> «Дыши свободно» - 31 мая Всемирный день отказа от  табака, 3 неделя ноября – Международный день отказа от курения.</w:t>
      </w:r>
    </w:p>
    <w:p w:rsidR="0017451D" w:rsidRPr="00DB24E0" w:rsidRDefault="0017451D" w:rsidP="00D51DA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DB24E0">
        <w:rPr>
          <w:rFonts w:ascii="Times New Roman" w:hAnsi="Times New Roman" w:cs="Times New Roman"/>
        </w:rPr>
        <w:t>«Территория здоровья»</w:t>
      </w:r>
      <w:r w:rsidRPr="00DB24E0">
        <w:rPr>
          <w:rFonts w:ascii="Times New Roman" w:hAnsi="Times New Roman" w:cs="Times New Roman"/>
          <w:sz w:val="24"/>
          <w:szCs w:val="24"/>
        </w:rPr>
        <w:t xml:space="preserve"> 1 марта, 26 июня –Международный день  борьбы с наркоманией и с незаконным оборотом наркотических средств.</w:t>
      </w:r>
    </w:p>
    <w:p w:rsidR="0017451D" w:rsidRPr="00DB24E0" w:rsidRDefault="0017451D" w:rsidP="00D51DA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DB24E0">
        <w:rPr>
          <w:rFonts w:ascii="Times New Roman" w:hAnsi="Times New Roman" w:cs="Times New Roman"/>
          <w:sz w:val="24"/>
          <w:szCs w:val="24"/>
        </w:rPr>
        <w:t>«Береги себя» 1 декабря – Всемирный день борьбы со СПИДом</w:t>
      </w:r>
    </w:p>
    <w:p w:rsidR="0017451D" w:rsidRPr="0013071E" w:rsidRDefault="0017451D" w:rsidP="00D5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71E">
        <w:rPr>
          <w:rFonts w:ascii="Times New Roman" w:hAnsi="Times New Roman" w:cs="Times New Roman"/>
          <w:sz w:val="24"/>
          <w:szCs w:val="24"/>
        </w:rPr>
        <w:t>4.План  мероприятий</w:t>
      </w:r>
    </w:p>
    <w:p w:rsidR="0017451D" w:rsidRDefault="0017451D" w:rsidP="00D5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701"/>
        <w:gridCol w:w="1417"/>
        <w:gridCol w:w="2694"/>
        <w:gridCol w:w="1842"/>
      </w:tblGrid>
      <w:tr w:rsidR="0017451D" w:rsidTr="0017451D">
        <w:tc>
          <w:tcPr>
            <w:tcW w:w="28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17451D" w:rsidRPr="0013071E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71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842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451D" w:rsidTr="0017451D">
        <w:trPr>
          <w:trHeight w:val="828"/>
        </w:trPr>
        <w:tc>
          <w:tcPr>
            <w:tcW w:w="284" w:type="dxa"/>
            <w:vMerge w:val="restart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 волонтерство 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51D" w:rsidRPr="006A2EB6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7451D" w:rsidRPr="006A2EB6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десант «Закон и ты»</w:t>
            </w:r>
          </w:p>
        </w:tc>
        <w:tc>
          <w:tcPr>
            <w:tcW w:w="1417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риска», проживающие в общежитии</w:t>
            </w:r>
          </w:p>
        </w:tc>
        <w:tc>
          <w:tcPr>
            <w:tcW w:w="1842" w:type="dxa"/>
          </w:tcPr>
          <w:p w:rsidR="0017451D" w:rsidRPr="00D044D6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  <w:p w:rsidR="0017451D" w:rsidRPr="00D044D6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1D" w:rsidTr="0017451D">
        <w:tc>
          <w:tcPr>
            <w:tcW w:w="284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Строительного округа</w:t>
            </w:r>
          </w:p>
        </w:tc>
        <w:tc>
          <w:tcPr>
            <w:tcW w:w="1842" w:type="dxa"/>
          </w:tcPr>
          <w:p w:rsidR="0017451D" w:rsidRPr="00D044D6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проживающие в общежитии</w:t>
            </w:r>
          </w:p>
        </w:tc>
        <w:tc>
          <w:tcPr>
            <w:tcW w:w="1842" w:type="dxa"/>
          </w:tcPr>
          <w:p w:rsidR="0017451D" w:rsidRPr="00D044D6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Строительного округа</w:t>
            </w:r>
          </w:p>
        </w:tc>
        <w:tc>
          <w:tcPr>
            <w:tcW w:w="1842" w:type="dxa"/>
          </w:tcPr>
          <w:p w:rsidR="0017451D" w:rsidRPr="00D044D6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десант «Эстафета здоровья»</w:t>
            </w:r>
          </w:p>
        </w:tc>
        <w:tc>
          <w:tcPr>
            <w:tcW w:w="1417" w:type="dxa"/>
            <w:vMerge w:val="restart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Строительного округа</w:t>
            </w:r>
          </w:p>
        </w:tc>
        <w:tc>
          <w:tcPr>
            <w:tcW w:w="1842" w:type="dxa"/>
          </w:tcPr>
          <w:p w:rsidR="0017451D" w:rsidRPr="00D044D6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проживающие в общежитии </w:t>
            </w:r>
          </w:p>
        </w:tc>
        <w:tc>
          <w:tcPr>
            <w:tcW w:w="1842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десант «Вместе»</w:t>
            </w:r>
          </w:p>
        </w:tc>
        <w:tc>
          <w:tcPr>
            <w:tcW w:w="1417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15 мая, 1 октября </w:t>
            </w: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студенты,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«группы риска» Строительного округа</w:t>
            </w:r>
          </w:p>
        </w:tc>
        <w:tc>
          <w:tcPr>
            <w:tcW w:w="1842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  <w:vMerge w:val="restart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</w:t>
            </w: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«Территория здоровья»</w:t>
            </w:r>
          </w:p>
        </w:tc>
        <w:tc>
          <w:tcPr>
            <w:tcW w:w="1417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марта,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студенты</w:t>
            </w:r>
          </w:p>
        </w:tc>
        <w:tc>
          <w:tcPr>
            <w:tcW w:w="1842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«Дыши свободно»</w:t>
            </w:r>
          </w:p>
        </w:tc>
        <w:tc>
          <w:tcPr>
            <w:tcW w:w="1417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мая, </w:t>
            </w:r>
          </w:p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неделя ноября</w:t>
            </w:r>
          </w:p>
        </w:tc>
        <w:tc>
          <w:tcPr>
            <w:tcW w:w="2694" w:type="dxa"/>
          </w:tcPr>
          <w:p w:rsidR="0017451D" w:rsidRPr="0036337E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Несовершеннолетние студенты,  студенты «группы риска»</w:t>
            </w:r>
          </w:p>
        </w:tc>
        <w:tc>
          <w:tcPr>
            <w:tcW w:w="1842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E4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«Береги себя»</w:t>
            </w:r>
          </w:p>
        </w:tc>
        <w:tc>
          <w:tcPr>
            <w:tcW w:w="1417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 студенты</w:t>
            </w:r>
          </w:p>
        </w:tc>
        <w:tc>
          <w:tcPr>
            <w:tcW w:w="1842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E4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Эвент - волонтерство</w:t>
            </w: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мероприятий округа, города</w:t>
            </w:r>
          </w:p>
        </w:tc>
        <w:tc>
          <w:tcPr>
            <w:tcW w:w="1417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  <w:tr w:rsidR="0017451D" w:rsidTr="0017451D">
        <w:tc>
          <w:tcPr>
            <w:tcW w:w="28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- волонтерство</w:t>
            </w:r>
          </w:p>
        </w:tc>
        <w:tc>
          <w:tcPr>
            <w:tcW w:w="1701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паблика о работе отряда</w:t>
            </w:r>
          </w:p>
        </w:tc>
        <w:tc>
          <w:tcPr>
            <w:tcW w:w="1417" w:type="dxa"/>
          </w:tcPr>
          <w:p w:rsidR="0017451D" w:rsidRPr="00A26C44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694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7451D" w:rsidRDefault="0017451D" w:rsidP="00D51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</w:tr>
    </w:tbl>
    <w:p w:rsidR="0017451D" w:rsidRPr="009C7A3D" w:rsidRDefault="0017451D" w:rsidP="00D51D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B84" w:rsidRDefault="00CF6B84" w:rsidP="00D51DA6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CF6B84" w:rsidRDefault="00CF6B84" w:rsidP="00D51DA6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71E" w:rsidRDefault="0013071E" w:rsidP="001307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1AD" w:rsidRPr="0013071E" w:rsidRDefault="00CF6B84" w:rsidP="0013071E">
      <w:pPr>
        <w:spacing w:after="0" w:line="360" w:lineRule="auto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71E">
        <w:rPr>
          <w:rFonts w:ascii="Times New Roman" w:hAnsi="Times New Roman" w:cs="Times New Roman"/>
          <w:bCs/>
          <w:sz w:val="24"/>
          <w:szCs w:val="24"/>
        </w:rPr>
        <w:t>Заключение.</w:t>
      </w:r>
    </w:p>
    <w:p w:rsidR="00CF6B84" w:rsidRPr="0013071E" w:rsidRDefault="00CF6B84" w:rsidP="0013071E">
      <w:pPr>
        <w:pStyle w:val="a3"/>
        <w:spacing w:line="360" w:lineRule="auto"/>
        <w:ind w:firstLine="225"/>
        <w:jc w:val="both"/>
        <w:rPr>
          <w:color w:val="000000"/>
          <w:shd w:val="clear" w:color="auto" w:fill="FFFFFF"/>
        </w:rPr>
      </w:pPr>
      <w:bookmarkStart w:id="2" w:name="980"/>
      <w:r w:rsidRPr="0013071E">
        <w:rPr>
          <w:rStyle w:val="aa"/>
          <w:b w:val="0"/>
          <w:iCs/>
          <w:color w:val="000000"/>
          <w:shd w:val="clear" w:color="auto" w:fill="FFFFFF"/>
        </w:rPr>
        <w:t>Таким образом, можно сделать вывод, что добровольчество - это участие, как отдельных граждан, так и различных групп людей, объединенных по какому - либо признаку, в общественно полезной деятельности в форме безвозмездного труда или труд за заведомо значительно заниженную оплату, имея при этом реальную возможность за свои услуги получить более высокий заработок</w:t>
      </w:r>
      <w:r w:rsidRPr="0013071E">
        <w:rPr>
          <w:rStyle w:val="aa"/>
          <w:iCs/>
          <w:color w:val="000000"/>
          <w:shd w:val="clear" w:color="auto" w:fill="FFFFFF"/>
        </w:rPr>
        <w:t>.</w:t>
      </w:r>
    </w:p>
    <w:p w:rsidR="00CF6B84" w:rsidRPr="0013071E" w:rsidRDefault="00CF6B84" w:rsidP="0013071E">
      <w:pPr>
        <w:pStyle w:val="a3"/>
        <w:spacing w:line="360" w:lineRule="auto"/>
        <w:ind w:firstLine="225"/>
        <w:jc w:val="both"/>
        <w:rPr>
          <w:color w:val="000000"/>
          <w:shd w:val="clear" w:color="auto" w:fill="FFFFFF"/>
        </w:rPr>
      </w:pPr>
      <w:r w:rsidRPr="0013071E">
        <w:rPr>
          <w:iCs/>
          <w:color w:val="000000"/>
          <w:shd w:val="clear" w:color="auto" w:fill="FFFFFF"/>
        </w:rPr>
        <w:t>Развитие добровольчества в самых разных сферах жизни, и особенно среди молодежи, является важным не только потому, что труд добровольцев - весомая поддержка и сила в решении важных проблем, направленных на социальное развитие. Оно оказывает существенное благотворное воздействие на общество и помогает создавать и сохранять более многогранную социальную структуру, укреплять чувство взаимного доверия и сплоченности.</w:t>
      </w:r>
    </w:p>
    <w:p w:rsidR="00CF6B84" w:rsidRPr="0013071E" w:rsidRDefault="00CF6B84" w:rsidP="0013071E">
      <w:pPr>
        <w:pStyle w:val="a3"/>
        <w:spacing w:line="360" w:lineRule="auto"/>
        <w:ind w:firstLine="225"/>
        <w:jc w:val="both"/>
        <w:rPr>
          <w:color w:val="000000"/>
          <w:shd w:val="clear" w:color="auto" w:fill="FFFFFF"/>
        </w:rPr>
      </w:pPr>
      <w:r w:rsidRPr="0013071E">
        <w:rPr>
          <w:rStyle w:val="aa"/>
          <w:b w:val="0"/>
          <w:color w:val="000000"/>
          <w:shd w:val="clear" w:color="auto" w:fill="FFFFFF"/>
        </w:rPr>
        <w:t>Добровольчество</w:t>
      </w:r>
      <w:r w:rsidRPr="0013071E">
        <w:rPr>
          <w:rStyle w:val="apple-converted-space"/>
          <w:b/>
          <w:color w:val="000000"/>
          <w:shd w:val="clear" w:color="auto" w:fill="FFFFFF"/>
        </w:rPr>
        <w:t> </w:t>
      </w:r>
      <w:r w:rsidRPr="0013071E">
        <w:rPr>
          <w:b/>
          <w:color w:val="000000"/>
          <w:shd w:val="clear" w:color="auto" w:fill="FFFFFF"/>
        </w:rPr>
        <w:t>-</w:t>
      </w:r>
      <w:r w:rsidRPr="0013071E">
        <w:rPr>
          <w:rStyle w:val="apple-converted-space"/>
          <w:b/>
          <w:color w:val="000000"/>
          <w:shd w:val="clear" w:color="auto" w:fill="FFFFFF"/>
        </w:rPr>
        <w:t> </w:t>
      </w:r>
      <w:r w:rsidRPr="0013071E">
        <w:rPr>
          <w:rStyle w:val="aa"/>
          <w:b w:val="0"/>
          <w:iCs/>
          <w:color w:val="000000"/>
          <w:shd w:val="clear" w:color="auto" w:fill="FFFFFF"/>
        </w:rPr>
        <w:t>это еще и формирование навыков и умений, необходимых молодому человеку в жизни, воспитание лучших человеческих качеств, профилактика девиантного поведения</w:t>
      </w:r>
      <w:r w:rsidRPr="0013071E">
        <w:rPr>
          <w:b/>
          <w:color w:val="000000"/>
          <w:shd w:val="clear" w:color="auto" w:fill="FFFFFF"/>
        </w:rPr>
        <w:t>,</w:t>
      </w:r>
      <w:r w:rsidRPr="0013071E">
        <w:rPr>
          <w:color w:val="000000"/>
          <w:shd w:val="clear" w:color="auto" w:fill="FFFFFF"/>
        </w:rPr>
        <w:t xml:space="preserve"> например, пропагандируя здоровый образ жизни, студенту будет стыдно при этом самому курить или пить в подъезде пиво. </w:t>
      </w:r>
    </w:p>
    <w:p w:rsidR="00CF6B84" w:rsidRPr="0013071E" w:rsidRDefault="00CF6B84" w:rsidP="0013071E">
      <w:pPr>
        <w:pStyle w:val="a3"/>
        <w:spacing w:line="360" w:lineRule="auto"/>
        <w:ind w:firstLine="225"/>
        <w:jc w:val="both"/>
        <w:rPr>
          <w:color w:val="000000"/>
          <w:shd w:val="clear" w:color="auto" w:fill="FFFFFF"/>
        </w:rPr>
      </w:pPr>
      <w:r w:rsidRPr="0013071E">
        <w:rPr>
          <w:color w:val="000000"/>
          <w:shd w:val="clear" w:color="auto" w:fill="FFFFFF"/>
        </w:rPr>
        <w:t xml:space="preserve">Мотивы и принципы добровольчества и собственно добровольческая деятельность способствует формированию у студентов таких важных качеств как милосердие, ответственность за себя, порученное дело, повышают чувство самоуважения и гуманного и толерантного отношения к другим, способствуют занятости молодежи полезным делом, формируют качества и навыки, важные для взрослой, в том числе профессиональной жизни. Самое главное, чтобы молодежь поверила, что их усилия и они сами кому-то нужны. Этим молодежь учится быть неравнодушной, а это уже не потерянное поколение. </w:t>
      </w:r>
    </w:p>
    <w:p w:rsidR="00CF6B84" w:rsidRPr="0013071E" w:rsidRDefault="00CF6B84" w:rsidP="0013071E">
      <w:pPr>
        <w:pStyle w:val="a3"/>
        <w:spacing w:line="360" w:lineRule="auto"/>
        <w:ind w:firstLine="225"/>
        <w:jc w:val="both"/>
        <w:rPr>
          <w:color w:val="000000"/>
          <w:shd w:val="clear" w:color="auto" w:fill="FFFFFF"/>
        </w:rPr>
      </w:pPr>
      <w:r w:rsidRPr="0013071E">
        <w:rPr>
          <w:color w:val="000000"/>
          <w:shd w:val="clear" w:color="auto" w:fill="FFFFFF"/>
        </w:rPr>
        <w:lastRenderedPageBreak/>
        <w:t>Волонтерство способствует также  развитию организаторских и коммуникативных навыков, творческих способностей, интеллектуальному и духовному развитию волонтеров в условиях изменяющейся среды</w:t>
      </w:r>
      <w:r w:rsidRPr="0013071E">
        <w:rPr>
          <w:rStyle w:val="aa"/>
          <w:i/>
          <w:iCs/>
          <w:color w:val="000000"/>
          <w:shd w:val="clear" w:color="auto" w:fill="FFFFFF"/>
        </w:rPr>
        <w:t>.</w:t>
      </w:r>
    </w:p>
    <w:bookmarkEnd w:id="2"/>
    <w:p w:rsidR="00AD6043" w:rsidRDefault="00AD6043" w:rsidP="004805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6043" w:rsidRDefault="00AD6043" w:rsidP="00480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DC" w:rsidRDefault="005C60DC" w:rsidP="00480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5C60DC" w:rsidRPr="003C2173" w:rsidRDefault="005C60DC" w:rsidP="003C2173">
      <w:pPr>
        <w:pStyle w:val="1"/>
        <w:shd w:val="clear" w:color="auto" w:fill="FFFFFF"/>
        <w:spacing w:before="75" w:after="150"/>
        <w:jc w:val="both"/>
        <w:rPr>
          <w:rFonts w:ascii="Helvetica" w:hAnsi="Helvetica" w:cs="Helvetica"/>
          <w:b w:val="0"/>
          <w:color w:val="000000" w:themeColor="text1"/>
          <w:spacing w:val="-30"/>
          <w:sz w:val="43"/>
          <w:szCs w:val="43"/>
        </w:rPr>
      </w:pPr>
      <w:r w:rsidRPr="003C217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3C2173" w:rsidRPr="003C217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Селевко</w:t>
      </w:r>
      <w:r w:rsidR="003C217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Г.К.Современные образовательные технологии: Учеб.пособие /Г.К.Селевко-М. Народное образование,  1998 /</w:t>
      </w:r>
    </w:p>
    <w:p w:rsidR="005C60DC" w:rsidRDefault="003C2173" w:rsidP="00480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2.Ушинский К.Д.Человек как предмет воспитания: Опыт педагогической антропологииТ.1 /К.Д.Ушинский. –М-Л.1950</w:t>
      </w:r>
      <w:r w:rsidR="008D4607">
        <w:rPr>
          <w:rFonts w:ascii="Times New Roman" w:hAnsi="Times New Roman" w:cs="Times New Roman"/>
          <w:sz w:val="24"/>
          <w:szCs w:val="24"/>
        </w:rPr>
        <w:t>/</w:t>
      </w:r>
    </w:p>
    <w:p w:rsidR="003C2173" w:rsidRPr="008D4607" w:rsidRDefault="003C2173" w:rsidP="008D4607">
      <w:pPr>
        <w:pStyle w:val="a3"/>
        <w:spacing w:before="0" w:beforeAutospacing="0" w:after="0" w:afterAutospacing="0" w:line="360" w:lineRule="auto"/>
        <w:rPr>
          <w:color w:val="000000" w:themeColor="text1"/>
          <w:sz w:val="21"/>
          <w:szCs w:val="21"/>
        </w:rPr>
      </w:pPr>
      <w:r>
        <w:t>3.</w:t>
      </w:r>
      <w:r w:rsidRPr="003C2173">
        <w:rPr>
          <w:rFonts w:ascii="Arial" w:hAnsi="Arial" w:cs="Arial"/>
          <w:color w:val="34495E"/>
          <w:sz w:val="21"/>
          <w:szCs w:val="21"/>
        </w:rPr>
        <w:t xml:space="preserve"> </w:t>
      </w:r>
      <w:r w:rsidR="008D4607" w:rsidRPr="008D4607">
        <w:rPr>
          <w:rStyle w:val="a9"/>
          <w:i w:val="0"/>
          <w:color w:val="000000" w:themeColor="text1"/>
          <w:sz w:val="21"/>
          <w:szCs w:val="21"/>
        </w:rPr>
        <w:t>Д</w:t>
      </w:r>
      <w:r w:rsidRPr="008D4607">
        <w:rPr>
          <w:rStyle w:val="a9"/>
          <w:i w:val="0"/>
          <w:color w:val="000000" w:themeColor="text1"/>
          <w:sz w:val="21"/>
          <w:szCs w:val="21"/>
        </w:rPr>
        <w:t>оклад министра по делам молодежи и семейной политике РС (Я) А.С. Владимирова</w:t>
      </w:r>
    </w:p>
    <w:p w:rsidR="003C2173" w:rsidRDefault="003C2173" w:rsidP="008D4607">
      <w:pPr>
        <w:pStyle w:val="a3"/>
        <w:spacing w:before="0" w:beforeAutospacing="0" w:after="0" w:afterAutospacing="0" w:line="360" w:lineRule="auto"/>
        <w:rPr>
          <w:rStyle w:val="a9"/>
          <w:i w:val="0"/>
          <w:color w:val="000000" w:themeColor="text1"/>
          <w:sz w:val="21"/>
          <w:szCs w:val="21"/>
        </w:rPr>
      </w:pPr>
      <w:r w:rsidRPr="008D4607">
        <w:rPr>
          <w:rStyle w:val="a9"/>
          <w:i w:val="0"/>
          <w:color w:val="000000" w:themeColor="text1"/>
          <w:sz w:val="21"/>
          <w:szCs w:val="21"/>
        </w:rPr>
        <w:t>на заседании Совета МСУ при Главе РС (Я) от 28.03.2016 г.)</w:t>
      </w:r>
    </w:p>
    <w:p w:rsidR="008D4607" w:rsidRPr="008D4607" w:rsidRDefault="008D4607" w:rsidP="008D4607">
      <w:pPr>
        <w:pStyle w:val="a3"/>
        <w:spacing w:before="0" w:beforeAutospacing="0" w:after="0" w:afterAutospacing="0" w:line="360" w:lineRule="auto"/>
        <w:rPr>
          <w:color w:val="000000" w:themeColor="text1"/>
          <w:sz w:val="21"/>
          <w:szCs w:val="21"/>
        </w:rPr>
      </w:pPr>
      <w:r>
        <w:rPr>
          <w:rStyle w:val="a9"/>
          <w:i w:val="0"/>
          <w:color w:val="000000" w:themeColor="text1"/>
          <w:sz w:val="21"/>
          <w:szCs w:val="21"/>
        </w:rPr>
        <w:t>4.Интернет - ресурс</w:t>
      </w:r>
    </w:p>
    <w:p w:rsidR="003C2173" w:rsidRPr="008D4607" w:rsidRDefault="003C2173" w:rsidP="008D46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2173" w:rsidRPr="008D4607" w:rsidSect="0013071E">
      <w:footerReference w:type="default" r:id="rId44"/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18" w:rsidRDefault="00AC3C18" w:rsidP="0013071E">
      <w:pPr>
        <w:spacing w:after="0" w:line="240" w:lineRule="auto"/>
      </w:pPr>
      <w:r>
        <w:separator/>
      </w:r>
    </w:p>
  </w:endnote>
  <w:endnote w:type="continuationSeparator" w:id="0">
    <w:p w:rsidR="00AC3C18" w:rsidRDefault="00AC3C18" w:rsidP="0013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3673"/>
      <w:docPartObj>
        <w:docPartGallery w:val="Page Numbers (Bottom of Page)"/>
        <w:docPartUnique/>
      </w:docPartObj>
    </w:sdtPr>
    <w:sdtEndPr/>
    <w:sdtContent>
      <w:p w:rsidR="0013071E" w:rsidRDefault="00AD604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71E" w:rsidRDefault="001307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18" w:rsidRDefault="00AC3C18" w:rsidP="0013071E">
      <w:pPr>
        <w:spacing w:after="0" w:line="240" w:lineRule="auto"/>
      </w:pPr>
      <w:r>
        <w:separator/>
      </w:r>
    </w:p>
  </w:footnote>
  <w:footnote w:type="continuationSeparator" w:id="0">
    <w:p w:rsidR="00AC3C18" w:rsidRDefault="00AC3C18" w:rsidP="0013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AC6"/>
    <w:multiLevelType w:val="multilevel"/>
    <w:tmpl w:val="9C76F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D5918"/>
    <w:multiLevelType w:val="hybridMultilevel"/>
    <w:tmpl w:val="211A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D17"/>
    <w:multiLevelType w:val="hybridMultilevel"/>
    <w:tmpl w:val="DBF60DD8"/>
    <w:lvl w:ilvl="0" w:tplc="88C6BCB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D8710D"/>
    <w:multiLevelType w:val="hybridMultilevel"/>
    <w:tmpl w:val="80887350"/>
    <w:lvl w:ilvl="0" w:tplc="6902C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80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C7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2A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5E4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89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E1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CA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2D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C8D556F"/>
    <w:multiLevelType w:val="multilevel"/>
    <w:tmpl w:val="01DE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863B3"/>
    <w:multiLevelType w:val="hybridMultilevel"/>
    <w:tmpl w:val="1566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A744D"/>
    <w:multiLevelType w:val="hybridMultilevel"/>
    <w:tmpl w:val="E8187546"/>
    <w:lvl w:ilvl="0" w:tplc="9E140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2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83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EB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E7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CF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A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AF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4E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B2C0E53"/>
    <w:multiLevelType w:val="hybridMultilevel"/>
    <w:tmpl w:val="5BD2F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57"/>
    <w:rsid w:val="00014C1C"/>
    <w:rsid w:val="00022846"/>
    <w:rsid w:val="000228FC"/>
    <w:rsid w:val="000433AC"/>
    <w:rsid w:val="00061CC1"/>
    <w:rsid w:val="000A3072"/>
    <w:rsid w:val="000B0E8F"/>
    <w:rsid w:val="000B5E5B"/>
    <w:rsid w:val="000B7B58"/>
    <w:rsid w:val="000E153D"/>
    <w:rsid w:val="000F198E"/>
    <w:rsid w:val="00101528"/>
    <w:rsid w:val="0010346D"/>
    <w:rsid w:val="0011004F"/>
    <w:rsid w:val="00123F3F"/>
    <w:rsid w:val="00126BAE"/>
    <w:rsid w:val="0013071E"/>
    <w:rsid w:val="0017451D"/>
    <w:rsid w:val="00182A50"/>
    <w:rsid w:val="00190D01"/>
    <w:rsid w:val="00223170"/>
    <w:rsid w:val="00224D6F"/>
    <w:rsid w:val="002479F3"/>
    <w:rsid w:val="002A5555"/>
    <w:rsid w:val="002D788B"/>
    <w:rsid w:val="002F722C"/>
    <w:rsid w:val="00321FC2"/>
    <w:rsid w:val="003456E5"/>
    <w:rsid w:val="00374306"/>
    <w:rsid w:val="00377C5D"/>
    <w:rsid w:val="003B1A42"/>
    <w:rsid w:val="003B2562"/>
    <w:rsid w:val="003C2173"/>
    <w:rsid w:val="003E61AD"/>
    <w:rsid w:val="00431167"/>
    <w:rsid w:val="00472D77"/>
    <w:rsid w:val="0047654E"/>
    <w:rsid w:val="0048052C"/>
    <w:rsid w:val="004E190E"/>
    <w:rsid w:val="005241A2"/>
    <w:rsid w:val="00572385"/>
    <w:rsid w:val="005C60DC"/>
    <w:rsid w:val="005D5135"/>
    <w:rsid w:val="005F49F1"/>
    <w:rsid w:val="00616C38"/>
    <w:rsid w:val="00660D3A"/>
    <w:rsid w:val="00696C85"/>
    <w:rsid w:val="006B1485"/>
    <w:rsid w:val="006E5DB8"/>
    <w:rsid w:val="007136E6"/>
    <w:rsid w:val="007324B4"/>
    <w:rsid w:val="00732813"/>
    <w:rsid w:val="00792084"/>
    <w:rsid w:val="007969D8"/>
    <w:rsid w:val="007C14B3"/>
    <w:rsid w:val="008433D6"/>
    <w:rsid w:val="008C25A7"/>
    <w:rsid w:val="008D269B"/>
    <w:rsid w:val="008D4607"/>
    <w:rsid w:val="0092780A"/>
    <w:rsid w:val="0093366E"/>
    <w:rsid w:val="00943145"/>
    <w:rsid w:val="009457A2"/>
    <w:rsid w:val="00967C47"/>
    <w:rsid w:val="00971FAF"/>
    <w:rsid w:val="009B62E8"/>
    <w:rsid w:val="009C23E7"/>
    <w:rsid w:val="009C7A3D"/>
    <w:rsid w:val="009D4810"/>
    <w:rsid w:val="009F4197"/>
    <w:rsid w:val="009F7339"/>
    <w:rsid w:val="00A10CED"/>
    <w:rsid w:val="00A32EA6"/>
    <w:rsid w:val="00A35479"/>
    <w:rsid w:val="00A71FF3"/>
    <w:rsid w:val="00A73932"/>
    <w:rsid w:val="00A87244"/>
    <w:rsid w:val="00AC3C18"/>
    <w:rsid w:val="00AD5B52"/>
    <w:rsid w:val="00AD6043"/>
    <w:rsid w:val="00AF170F"/>
    <w:rsid w:val="00AF6657"/>
    <w:rsid w:val="00B05A69"/>
    <w:rsid w:val="00B07A47"/>
    <w:rsid w:val="00B1753B"/>
    <w:rsid w:val="00B21BA6"/>
    <w:rsid w:val="00B43427"/>
    <w:rsid w:val="00B51333"/>
    <w:rsid w:val="00B62192"/>
    <w:rsid w:val="00BB51A0"/>
    <w:rsid w:val="00BD052C"/>
    <w:rsid w:val="00BD1497"/>
    <w:rsid w:val="00BD1546"/>
    <w:rsid w:val="00BF23FF"/>
    <w:rsid w:val="00BF44A2"/>
    <w:rsid w:val="00C01808"/>
    <w:rsid w:val="00C02EEF"/>
    <w:rsid w:val="00C44F5D"/>
    <w:rsid w:val="00C81C86"/>
    <w:rsid w:val="00C92F23"/>
    <w:rsid w:val="00CC4489"/>
    <w:rsid w:val="00CE2B9D"/>
    <w:rsid w:val="00CE3913"/>
    <w:rsid w:val="00CE7E46"/>
    <w:rsid w:val="00CF102C"/>
    <w:rsid w:val="00CF6B84"/>
    <w:rsid w:val="00D04D1D"/>
    <w:rsid w:val="00D12ACA"/>
    <w:rsid w:val="00D27A14"/>
    <w:rsid w:val="00D3223D"/>
    <w:rsid w:val="00D35CA7"/>
    <w:rsid w:val="00D44848"/>
    <w:rsid w:val="00D51DA6"/>
    <w:rsid w:val="00D96385"/>
    <w:rsid w:val="00DE60B0"/>
    <w:rsid w:val="00DE7FFC"/>
    <w:rsid w:val="00E0221F"/>
    <w:rsid w:val="00E0449D"/>
    <w:rsid w:val="00E1477A"/>
    <w:rsid w:val="00E644F9"/>
    <w:rsid w:val="00E75FF5"/>
    <w:rsid w:val="00E82104"/>
    <w:rsid w:val="00E828AD"/>
    <w:rsid w:val="00E92561"/>
    <w:rsid w:val="00EA1424"/>
    <w:rsid w:val="00ED3793"/>
    <w:rsid w:val="00F06F73"/>
    <w:rsid w:val="00F545C4"/>
    <w:rsid w:val="00FA22BD"/>
    <w:rsid w:val="00FA663A"/>
    <w:rsid w:val="00FC3793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AB74D-95E9-45EA-9108-DD9B2CFD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55"/>
  </w:style>
  <w:style w:type="paragraph" w:styleId="1">
    <w:name w:val="heading 1"/>
    <w:basedOn w:val="a"/>
    <w:next w:val="a"/>
    <w:link w:val="10"/>
    <w:uiPriority w:val="9"/>
    <w:qFormat/>
    <w:rsid w:val="005C6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6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657"/>
  </w:style>
  <w:style w:type="character" w:styleId="a4">
    <w:name w:val="Hyperlink"/>
    <w:basedOn w:val="a0"/>
    <w:uiPriority w:val="99"/>
    <w:semiHidden/>
    <w:unhideWhenUsed/>
    <w:rsid w:val="00AF6657"/>
    <w:rPr>
      <w:color w:val="0000FF"/>
      <w:u w:val="single"/>
    </w:rPr>
  </w:style>
  <w:style w:type="character" w:customStyle="1" w:styleId="toctoggle">
    <w:name w:val="toctoggle"/>
    <w:basedOn w:val="a0"/>
    <w:rsid w:val="00AF6657"/>
  </w:style>
  <w:style w:type="character" w:customStyle="1" w:styleId="tocnumber">
    <w:name w:val="tocnumber"/>
    <w:basedOn w:val="a0"/>
    <w:rsid w:val="00AF6657"/>
  </w:style>
  <w:style w:type="character" w:customStyle="1" w:styleId="toctext">
    <w:name w:val="toctext"/>
    <w:basedOn w:val="a0"/>
    <w:rsid w:val="00AF6657"/>
  </w:style>
  <w:style w:type="character" w:customStyle="1" w:styleId="mw-headline">
    <w:name w:val="mw-headline"/>
    <w:basedOn w:val="a0"/>
    <w:rsid w:val="00AF6657"/>
  </w:style>
  <w:style w:type="character" w:customStyle="1" w:styleId="mw-editsection">
    <w:name w:val="mw-editsection"/>
    <w:basedOn w:val="a0"/>
    <w:rsid w:val="00AF6657"/>
  </w:style>
  <w:style w:type="character" w:customStyle="1" w:styleId="mw-editsection-bracket">
    <w:name w:val="mw-editsection-bracket"/>
    <w:basedOn w:val="a0"/>
    <w:rsid w:val="00AF6657"/>
  </w:style>
  <w:style w:type="character" w:customStyle="1" w:styleId="mw-editsection-divider">
    <w:name w:val="mw-editsection-divider"/>
    <w:basedOn w:val="a0"/>
    <w:rsid w:val="00AF6657"/>
  </w:style>
  <w:style w:type="character" w:customStyle="1" w:styleId="noprint">
    <w:name w:val="noprint"/>
    <w:basedOn w:val="a0"/>
    <w:rsid w:val="00AF6657"/>
  </w:style>
  <w:style w:type="paragraph" w:styleId="a5">
    <w:name w:val="List Paragraph"/>
    <w:basedOn w:val="a"/>
    <w:uiPriority w:val="34"/>
    <w:qFormat/>
    <w:rsid w:val="007136E6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71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3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3C2173"/>
    <w:rPr>
      <w:i/>
      <w:iCs/>
    </w:rPr>
  </w:style>
  <w:style w:type="paragraph" w:customStyle="1" w:styleId="txt">
    <w:name w:val="txt"/>
    <w:basedOn w:val="a"/>
    <w:rsid w:val="0017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F6B84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13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071E"/>
  </w:style>
  <w:style w:type="paragraph" w:styleId="ad">
    <w:name w:val="footer"/>
    <w:basedOn w:val="a"/>
    <w:link w:val="ae"/>
    <w:uiPriority w:val="99"/>
    <w:unhideWhenUsed/>
    <w:rsid w:val="0013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570">
          <w:marLeft w:val="0"/>
          <w:marRight w:val="0"/>
          <w:marTop w:val="0"/>
          <w:marBottom w:val="0"/>
          <w:divBdr>
            <w:top w:val="single" w:sz="6" w:space="6" w:color="A2A9B1"/>
            <w:left w:val="single" w:sz="6" w:space="6" w:color="A2A9B1"/>
            <w:bottom w:val="single" w:sz="6" w:space="6" w:color="A2A9B1"/>
            <w:right w:val="single" w:sz="6" w:space="6" w:color="A2A9B1"/>
          </w:divBdr>
        </w:div>
      </w:divsChild>
    </w:div>
    <w:div w:id="838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1%80%D0%B0%D0%BD%D1%86%D0%B8%D1%8F" TargetMode="External"/><Relationship Id="rId18" Type="http://schemas.openxmlformats.org/officeDocument/2006/relationships/hyperlink" Target="https://ru.wikipedia.org/wiki/%D0%A1%D1%8E%D0%B7%D0%B5%D1%80%D0%B5%D0%BD" TargetMode="External"/><Relationship Id="rId26" Type="http://schemas.openxmlformats.org/officeDocument/2006/relationships/hyperlink" Target="https://ru.wikipedia.org/wiki/%D0%9F%D1%80%D0%B8%D1%87%D0%B0%D1%81%D1%82%D0%B8%D0%B5" TargetMode="External"/><Relationship Id="rId39" Type="http://schemas.openxmlformats.org/officeDocument/2006/relationships/hyperlink" Target="https://ru.wikipedia.org/wiki/%D0%A1%D0%A1%D0%A1%D0%A0" TargetMode="External"/><Relationship Id="rId21" Type="http://schemas.openxmlformats.org/officeDocument/2006/relationships/hyperlink" Target="https://ru.wikipedia.org/wiki/%D0%92%D0%B5%D1%80%D0%B1%D0%BE%D0%B2%D0%BA%D0%B0" TargetMode="External"/><Relationship Id="rId34" Type="http://schemas.openxmlformats.org/officeDocument/2006/relationships/hyperlink" Target="https://en.wikipedia.org/wiki/Relief_Society" TargetMode="External"/><Relationship Id="rId42" Type="http://schemas.openxmlformats.org/officeDocument/2006/relationships/hyperlink" Target="https://ru.wikipedia.org/wiki/%D0%92%D0%9B%D0%9A%D0%A1%D0%9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E%D1%81%D1%8C%D0%BC%D0%B8%D0%B4%D0%B5%D1%81%D1%8F%D1%82%D0%B8%D0%BB%D0%B5%D1%82%D0%BD%D1%8F%D1%8F_%D0%B2%D0%BE%D0%B9%D0%BD%D0%B0" TargetMode="External"/><Relationship Id="rId29" Type="http://schemas.openxmlformats.org/officeDocument/2006/relationships/hyperlink" Target="https://ru.wikipedia.org/wiki/%D0%A5%D1%80%D0%B8%D1%81%D1%82%D0%B8%D0%B0%D0%BD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E%D0%BB%D0%BE%D0%BD%D1%82%D1%91%D1%80%D1%81%D1%82%D0%B2%D0%BE" TargetMode="External"/><Relationship Id="rId24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32" Type="http://schemas.openxmlformats.org/officeDocument/2006/relationships/hyperlink" Target="https://ru.wikipedia.org/w/index.php?title=%D0%9E%D0%B1%D1%89%D0%B5%D1%81%D1%82%D0%B2%D0%BE_%D0%BC%D0%B8%D0%BB%D0%BE%D1%81%D0%B5%D1%80%D0%B4%D0%B8%D1%8F&amp;action=edit&amp;redlink=1" TargetMode="External"/><Relationship Id="rId37" Type="http://schemas.openxmlformats.org/officeDocument/2006/relationships/hyperlink" Target="https://ru.wikipedia.org/wiki/%D0%A1%D0%B5%D1%81%D1%82%D1%80%D0%B0_%D0%BC%D0%B8%D0%BB%D0%BE%D1%81%D0%B5%D1%80%D0%B4%D0%B8%D1%8F" TargetMode="External"/><Relationship Id="rId40" Type="http://schemas.openxmlformats.org/officeDocument/2006/relationships/hyperlink" Target="https://ru.wikipedia.org/wiki/%D0%92%D1%81%D0%B5%D1%81%D0%BE%D1%8E%D0%B7%D0%BD%D0%B0%D1%8F_%D0%BF%D0%B8%D0%BE%D0%BD%D0%B5%D1%80%D1%81%D0%BA%D0%B0%D1%8F_%D0%BE%D1%80%D0%B3%D0%B0%D0%BD%D0%B8%D0%B7%D0%B0%D1%86%D0%B8%D1%8F_%D0%B8%D0%BC%D0%B5%D0%BD%D0%B8_%D0%92._%D0%98._%D0%9B%D0%B5%D0%BD%D0%B8%D0%BD%D0%B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5%D1%80%D0%BC%D0%B0%D0%BD%D0%B8%D1%8F" TargetMode="External"/><Relationship Id="rId23" Type="http://schemas.openxmlformats.org/officeDocument/2006/relationships/hyperlink" Target="https://ru.wikipedia.org/wiki/%D0%9F%D1%91%D1%82%D1%80_I" TargetMode="External"/><Relationship Id="rId28" Type="http://schemas.openxmlformats.org/officeDocument/2006/relationships/hyperlink" Target="https://ru.wikipedia.org/wiki/YMCA" TargetMode="External"/><Relationship Id="rId36" Type="http://schemas.openxmlformats.org/officeDocument/2006/relationships/hyperlink" Target="https://ru.wikipedia.org/wiki/%D0%9E%D0%B1%D1%89%D0%B5%D1%81%D1%82%D0%B2%D0%BE_%D0%9A%D1%80%D0%B0%D1%81%D0%BD%D0%BE%D0%B3%D0%BE_%D0%BA%D1%80%D0%B5%D1%81%D1%82%D0%B0" TargetMode="External"/><Relationship Id="rId10" Type="http://schemas.openxmlformats.org/officeDocument/2006/relationships/hyperlink" Target="https://ru.wikipedia.org/wiki/%D0%91%D0%BB%D0%B0%D0%B3%D0%BE%D1%82%D0%B2%D0%BE%D1%80%D0%B8%D1%82%D0%B5%D0%BB%D1%8C%D0%BD%D0%B0%D1%8F_%D0%B4%D0%B5%D1%8F%D1%82%D0%B5%D0%BB%D1%8C%D0%BD%D0%BE%D1%81%D1%82%D1%8C" TargetMode="External"/><Relationship Id="rId19" Type="http://schemas.openxmlformats.org/officeDocument/2006/relationships/hyperlink" Target="https://ru.wikipedia.org/wiki/%D0%94%D0%B2%D0%BE%D1%80%D1%8F%D0%BD%D0%B8%D0%BD" TargetMode="External"/><Relationship Id="rId31" Type="http://schemas.openxmlformats.org/officeDocument/2006/relationships/hyperlink" Target="https://ru.wikipedia.org/wiki/%D0%93%D1%80%D0%B0%D0%B6%D0%B4%D0%B0%D0%BD%D1%81%D0%BA%D0%B0%D1%8F_%D0%B2%D0%BE%D0%B9%D0%BD%D0%B0_%D0%B2_%D0%A1%D0%A8%D0%90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B%D0%B0%D0%B3%D0%BE%D1%82%D0%B2%D0%BE%D1%80%D0%B8%D1%82%D0%B5%D0%BB%D1%8C%D0%BD%D0%BE%D1%81%D1%82%D1%8C" TargetMode="External"/><Relationship Id="rId14" Type="http://schemas.openxmlformats.org/officeDocument/2006/relationships/hyperlink" Target="https://ru.wikipedia.org/wiki/%D0%90%D0%BD%D0%B3%D0%BB%D0%B8%D1%8F" TargetMode="External"/><Relationship Id="rId22" Type="http://schemas.openxmlformats.org/officeDocument/2006/relationships/hyperlink" Target="https://ru.wikipedia.org/wiki/%D0%9C%D0%BE%D0%B1%D0%B8%D0%BB%D0%B8%D0%B7%D0%B0%D1%86%D0%B8%D1%8F" TargetMode="External"/><Relationship Id="rId27" Type="http://schemas.openxmlformats.org/officeDocument/2006/relationships/hyperlink" Target="https://ru.wikipedia.org/wiki/%D0%93%D0%BB%D0%B0%D0%B3%D0%BE%D0%BB" TargetMode="External"/><Relationship Id="rId30" Type="http://schemas.openxmlformats.org/officeDocument/2006/relationships/hyperlink" Target="https://ru.wikipedia.org/wiki/%D0%A1%D0%A8%D0%90" TargetMode="External"/><Relationship Id="rId35" Type="http://schemas.openxmlformats.org/officeDocument/2006/relationships/hyperlink" Target="https://ru.wikipedia.org/wiki/%D0%90%D1%80%D0%BC%D0%B8%D1%8F_%D1%81%D0%BF%D0%B0%D1%81%D0%B5%D0%BD%D0%B8%D1%8F" TargetMode="External"/><Relationship Id="rId43" Type="http://schemas.openxmlformats.org/officeDocument/2006/relationships/hyperlink" Target="https://ru.wiktionary.org/wiki/%D0%B0%D1%84%D1%84%D0%B8%D0%BB%D0%B8%D1%80%D0%BE%D0%B2%D0%B0%D0%BD%D0%BD%D1%8B%D0%B9" TargetMode="External"/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8%D1%82%D0%B0%D0%BB%D0%B8%D1%8F" TargetMode="External"/><Relationship Id="rId17" Type="http://schemas.openxmlformats.org/officeDocument/2006/relationships/hyperlink" Target="https://ru.wikipedia.org/wiki/%D0%A2%D1%80%D0%B8%D0%B4%D1%86%D0%B0%D1%82%D0%B8%D0%BB%D0%B5%D1%82%D0%BD%D1%8F%D1%8F_%D0%B2%D0%BE%D0%B9%D0%BD%D0%B0" TargetMode="External"/><Relationship Id="rId25" Type="http://schemas.openxmlformats.org/officeDocument/2006/relationships/hyperlink" Target="https://ru.wikipedia.org/wiki/%D0%9F%D1%80%D0%B8%D0%BB%D0%B0%D0%B3%D0%B0%D1%82%D0%B5%D0%BB%D1%8C%D0%BD%D0%BE%D0%B5" TargetMode="External"/><Relationship Id="rId33" Type="http://schemas.openxmlformats.org/officeDocument/2006/relationships/hyperlink" Target="https://ru.wikipedia.org/wiki/%D0%90%D0%BD%D0%B3%D0%BB%D0%B8%D0%B9%D1%81%D0%BA%D0%B8%D0%B9_%D1%8F%D0%B7%D1%8B%D0%BA" TargetMode="External"/><Relationship Id="rId38" Type="http://schemas.openxmlformats.org/officeDocument/2006/relationships/hyperlink" Target="https://ru.wikipedia.org/wiki/%D0%9F%D0%BE%D0%BB%D0%B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u.wikipedia.org/wiki/%D0%9F%D0%B5%D0%B9%D0%BE%D1%80%D0%B0%D1%82%D0%B8%D0%B2" TargetMode="External"/><Relationship Id="rId41" Type="http://schemas.openxmlformats.org/officeDocument/2006/relationships/hyperlink" Target="https://ru.wikipedia.org/wiki/%D0%94%D0%9E%D0%A1%D0%90%D0%9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E84D-4F2D-4398-B06B-0F94C48F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6880</Words>
  <Characters>39218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</cp:lastModifiedBy>
  <cp:revision>2</cp:revision>
  <cp:lastPrinted>2018-04-20T09:36:00Z</cp:lastPrinted>
  <dcterms:created xsi:type="dcterms:W3CDTF">2019-05-25T07:54:00Z</dcterms:created>
  <dcterms:modified xsi:type="dcterms:W3CDTF">2019-05-25T07:54:00Z</dcterms:modified>
</cp:coreProperties>
</file>