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D6" w:rsidRDefault="004E4D0E">
      <w:pPr>
        <w:pStyle w:val="1"/>
        <w:spacing w:after="3300" w:line="264" w:lineRule="auto"/>
      </w:pPr>
      <w:r>
        <w:t>Конспект занятия по ОБЖ</w:t>
      </w:r>
      <w:r>
        <w:br/>
        <w:t>в старшей группе</w:t>
      </w:r>
    </w:p>
    <w:p w:rsidR="009A2AD6" w:rsidRDefault="004E4D0E">
      <w:pPr>
        <w:pStyle w:val="1"/>
        <w:spacing w:after="40" w:line="240" w:lineRule="auto"/>
      </w:pPr>
      <w:r>
        <w:t xml:space="preserve">Тема: «Незнайка и </w:t>
      </w:r>
      <w:proofErr w:type="gramStart"/>
      <w:r>
        <w:t>опасные</w:t>
      </w:r>
      <w:proofErr w:type="gramEnd"/>
    </w:p>
    <w:p w:rsidR="009A2AD6" w:rsidRDefault="004E4D0E">
      <w:pPr>
        <w:pStyle w:val="1"/>
        <w:spacing w:after="5500" w:line="240" w:lineRule="auto"/>
      </w:pPr>
      <w:r>
        <w:t>предметы»</w:t>
      </w:r>
    </w:p>
    <w:p w:rsidR="009A2AD6" w:rsidRDefault="004E4D0E">
      <w:pPr>
        <w:pStyle w:val="20"/>
      </w:pPr>
      <w:r>
        <w:t xml:space="preserve">Составитель: воспитатель </w:t>
      </w:r>
      <w:proofErr w:type="spellStart"/>
      <w:r>
        <w:t>Н.В.Шамшурина</w:t>
      </w:r>
      <w:proofErr w:type="spellEnd"/>
    </w:p>
    <w:p w:rsidR="009F3B5C" w:rsidRDefault="009F3B5C">
      <w:pPr>
        <w:pStyle w:val="50"/>
        <w:spacing w:line="240" w:lineRule="auto"/>
        <w:rPr>
          <w:b/>
          <w:bCs/>
          <w:sz w:val="36"/>
          <w:szCs w:val="36"/>
        </w:rPr>
      </w:pPr>
    </w:p>
    <w:p w:rsidR="009F3B5C" w:rsidRDefault="009F3B5C">
      <w:pPr>
        <w:pStyle w:val="50"/>
        <w:spacing w:line="240" w:lineRule="auto"/>
        <w:rPr>
          <w:b/>
          <w:bCs/>
          <w:sz w:val="36"/>
          <w:szCs w:val="36"/>
        </w:rPr>
      </w:pPr>
    </w:p>
    <w:p w:rsidR="009F3B5C" w:rsidRDefault="009F3B5C">
      <w:pPr>
        <w:pStyle w:val="50"/>
        <w:spacing w:line="240" w:lineRule="auto"/>
        <w:rPr>
          <w:b/>
          <w:bCs/>
          <w:sz w:val="36"/>
          <w:szCs w:val="36"/>
        </w:rPr>
      </w:pPr>
    </w:p>
    <w:p w:rsidR="009A2AD6" w:rsidRDefault="004E4D0E">
      <w:pPr>
        <w:pStyle w:val="50"/>
        <w:spacing w:line="240" w:lineRule="auto"/>
      </w:pPr>
      <w:r>
        <w:rPr>
          <w:b/>
          <w:bCs/>
          <w:sz w:val="36"/>
          <w:szCs w:val="36"/>
        </w:rPr>
        <w:lastRenderedPageBreak/>
        <w:t xml:space="preserve">Цели: </w:t>
      </w:r>
      <w:r>
        <w:t>расширять представления детей о предметах, которые могут служить источником опасности в доме. Обобщать знания детей об электричестве,</w:t>
      </w:r>
      <w:r>
        <w:t xml:space="preserve"> расширять представления детей о том, где «живет» электричество и как помогает человеку. Познакомить детей с причиной появления статического электричества. Закрепить правила безопасного поведения в обращении с электроприборами в быту.</w:t>
      </w:r>
    </w:p>
    <w:p w:rsidR="009A2AD6" w:rsidRDefault="004E4D0E">
      <w:pPr>
        <w:pStyle w:val="50"/>
        <w:spacing w:line="254" w:lineRule="auto"/>
      </w:pPr>
      <w:r>
        <w:t>Развивать мыслительну</w:t>
      </w:r>
      <w:r>
        <w:t>ю активность, умение наблюдать, анализировать, делать выводы.</w:t>
      </w:r>
    </w:p>
    <w:p w:rsidR="009A2AD6" w:rsidRDefault="004E4D0E">
      <w:pPr>
        <w:pStyle w:val="50"/>
        <w:spacing w:line="259" w:lineRule="auto"/>
      </w:pPr>
      <w:r>
        <w:t>Воспитывать интерес к познанию окружающего мира.</w:t>
      </w:r>
    </w:p>
    <w:p w:rsidR="009A2AD6" w:rsidRDefault="004E4D0E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Ход занятия:</w:t>
      </w:r>
      <w:bookmarkEnd w:id="0"/>
      <w:bookmarkEnd w:id="1"/>
      <w:bookmarkEnd w:id="2"/>
    </w:p>
    <w:p w:rsidR="009A2AD6" w:rsidRDefault="004E4D0E">
      <w:pPr>
        <w:pStyle w:val="50"/>
        <w:spacing w:line="240" w:lineRule="auto"/>
      </w:pPr>
      <w:r>
        <w:rPr>
          <w:b/>
          <w:bCs/>
          <w:sz w:val="36"/>
          <w:szCs w:val="36"/>
        </w:rPr>
        <w:t xml:space="preserve">Воспитатель: </w:t>
      </w:r>
      <w:r>
        <w:t>К нам прибыл гость из сказочного цветочного города. Вы узнаете нашего гостя? Кто он? Что с тобой случилось, Незнайка? (</w:t>
      </w:r>
      <w:r>
        <w:t>У Незнайки бинтом перевязана рука).</w:t>
      </w:r>
    </w:p>
    <w:p w:rsidR="009A2AD6" w:rsidRDefault="004E4D0E">
      <w:pPr>
        <w:pStyle w:val="50"/>
        <w:spacing w:line="226" w:lineRule="auto"/>
      </w:pPr>
      <w:r>
        <w:rPr>
          <w:b/>
          <w:bCs/>
          <w:sz w:val="36"/>
          <w:szCs w:val="36"/>
        </w:rPr>
        <w:t xml:space="preserve">Незнайка: </w:t>
      </w:r>
      <w:r>
        <w:t>Ребята, вы поможете мне? И если можно, расскажите, как правильно пользовать бытовыми приборами? Чтобы в медпункт не угодить?</w:t>
      </w:r>
    </w:p>
    <w:p w:rsidR="009A2AD6" w:rsidRDefault="004E4D0E">
      <w:pPr>
        <w:pStyle w:val="50"/>
        <w:spacing w:line="240" w:lineRule="auto"/>
      </w:pPr>
      <w:r>
        <w:rPr>
          <w:b/>
          <w:bCs/>
          <w:sz w:val="36"/>
          <w:szCs w:val="36"/>
        </w:rPr>
        <w:t xml:space="preserve">Воспитатель: </w:t>
      </w:r>
      <w:r>
        <w:t>Ребята, поможем Незнайке? Я загадаю Вам загадки, а вы найдете отгадку ср</w:t>
      </w:r>
      <w:r>
        <w:t xml:space="preserve">еди картинок и покажете Незнайке. И </w:t>
      </w:r>
      <w:proofErr w:type="gramStart"/>
      <w:r>
        <w:t>расскажите для чего нужны</w:t>
      </w:r>
      <w:proofErr w:type="gramEnd"/>
      <w:r>
        <w:t xml:space="preserve"> эти электроприборы.</w:t>
      </w:r>
    </w:p>
    <w:p w:rsidR="009A2AD6" w:rsidRDefault="004E4D0E">
      <w:pPr>
        <w:pStyle w:val="11"/>
        <w:keepNext/>
        <w:keepLines/>
      </w:pPr>
      <w:bookmarkStart w:id="3" w:name="bookmark3"/>
      <w:bookmarkStart w:id="4" w:name="bookmark4"/>
      <w:bookmarkStart w:id="5" w:name="bookmark5"/>
      <w:r>
        <w:t>Загадки:</w:t>
      </w:r>
      <w:bookmarkEnd w:id="3"/>
      <w:bookmarkEnd w:id="4"/>
      <w:bookmarkEnd w:id="5"/>
    </w:p>
    <w:p w:rsidR="009A2AD6" w:rsidRDefault="004E4D0E">
      <w:pPr>
        <w:pStyle w:val="50"/>
        <w:numPr>
          <w:ilvl w:val="0"/>
          <w:numId w:val="1"/>
        </w:numPr>
        <w:tabs>
          <w:tab w:val="left" w:pos="714"/>
        </w:tabs>
        <w:spacing w:after="0" w:line="259" w:lineRule="auto"/>
        <w:ind w:firstLine="360"/>
      </w:pPr>
      <w:bookmarkStart w:id="6" w:name="bookmark6"/>
      <w:bookmarkEnd w:id="6"/>
      <w:r>
        <w:t>Чудо ящик - в нем окно</w:t>
      </w:r>
    </w:p>
    <w:p w:rsidR="009A2AD6" w:rsidRDefault="004E4D0E">
      <w:pPr>
        <w:pStyle w:val="50"/>
        <w:spacing w:after="340" w:line="259" w:lineRule="auto"/>
        <w:ind w:firstLine="720"/>
      </w:pPr>
      <w:r>
        <w:t>В том окошечке - кино (телевизор).</w:t>
      </w:r>
    </w:p>
    <w:p w:rsidR="009A2AD6" w:rsidRDefault="004E4D0E">
      <w:pPr>
        <w:pStyle w:val="50"/>
        <w:numPr>
          <w:ilvl w:val="0"/>
          <w:numId w:val="1"/>
        </w:numPr>
        <w:tabs>
          <w:tab w:val="left" w:pos="738"/>
        </w:tabs>
        <w:spacing w:after="0" w:line="259" w:lineRule="auto"/>
        <w:ind w:firstLine="360"/>
      </w:pPr>
      <w:bookmarkStart w:id="7" w:name="bookmark7"/>
      <w:bookmarkEnd w:id="7"/>
      <w:r>
        <w:t>То назад, то вперед</w:t>
      </w:r>
    </w:p>
    <w:p w:rsidR="009A2AD6" w:rsidRDefault="004E4D0E">
      <w:pPr>
        <w:pStyle w:val="50"/>
        <w:spacing w:after="0" w:line="259" w:lineRule="auto"/>
        <w:ind w:firstLine="720"/>
      </w:pPr>
      <w:r>
        <w:t>Ходит, бродит пароход</w:t>
      </w:r>
    </w:p>
    <w:p w:rsidR="009A2AD6" w:rsidRDefault="004E4D0E">
      <w:pPr>
        <w:pStyle w:val="50"/>
        <w:spacing w:after="0" w:line="259" w:lineRule="auto"/>
        <w:ind w:firstLine="720"/>
      </w:pPr>
      <w:r>
        <w:t>Остановишь - горе</w:t>
      </w:r>
    </w:p>
    <w:p w:rsidR="009A2AD6" w:rsidRDefault="004E4D0E">
      <w:pPr>
        <w:pStyle w:val="50"/>
        <w:spacing w:after="340" w:line="259" w:lineRule="auto"/>
        <w:ind w:firstLine="720"/>
      </w:pPr>
      <w:r>
        <w:t>Продырявит море, (утюг)</w:t>
      </w:r>
    </w:p>
    <w:p w:rsidR="009A2AD6" w:rsidRDefault="004E4D0E">
      <w:pPr>
        <w:pStyle w:val="50"/>
        <w:numPr>
          <w:ilvl w:val="0"/>
          <w:numId w:val="1"/>
        </w:numPr>
        <w:tabs>
          <w:tab w:val="left" w:pos="738"/>
        </w:tabs>
        <w:spacing w:after="0" w:line="259" w:lineRule="auto"/>
        <w:ind w:firstLine="360"/>
      </w:pPr>
      <w:bookmarkStart w:id="8" w:name="bookmark8"/>
      <w:bookmarkEnd w:id="8"/>
      <w:r>
        <w:t xml:space="preserve">Стоит на кухне белый </w:t>
      </w:r>
      <w:r>
        <w:t>дом,</w:t>
      </w:r>
    </w:p>
    <w:p w:rsidR="009A2AD6" w:rsidRDefault="004E4D0E">
      <w:pPr>
        <w:pStyle w:val="50"/>
        <w:spacing w:after="0" w:line="259" w:lineRule="auto"/>
        <w:ind w:firstLine="720"/>
      </w:pPr>
      <w:proofErr w:type="gramStart"/>
      <w:r>
        <w:t>Торжественный на вид</w:t>
      </w:r>
      <w:proofErr w:type="gramEnd"/>
    </w:p>
    <w:p w:rsidR="009A2AD6" w:rsidRDefault="004E4D0E">
      <w:pPr>
        <w:pStyle w:val="50"/>
        <w:spacing w:after="0" w:line="259" w:lineRule="auto"/>
        <w:ind w:firstLine="720"/>
      </w:pPr>
      <w:r>
        <w:t>Как будто твердым молоком,</w:t>
      </w:r>
    </w:p>
    <w:p w:rsidR="009A2AD6" w:rsidRDefault="004E4D0E">
      <w:pPr>
        <w:pStyle w:val="50"/>
        <w:spacing w:after="340" w:line="259" w:lineRule="auto"/>
        <w:ind w:firstLine="720"/>
      </w:pPr>
      <w:r>
        <w:t>Со всех сторон покрыт! (холодильник)</w:t>
      </w:r>
    </w:p>
    <w:p w:rsidR="009A2AD6" w:rsidRDefault="004E4D0E">
      <w:pPr>
        <w:pStyle w:val="50"/>
        <w:numPr>
          <w:ilvl w:val="0"/>
          <w:numId w:val="1"/>
        </w:numPr>
        <w:tabs>
          <w:tab w:val="left" w:pos="738"/>
        </w:tabs>
        <w:spacing w:after="0" w:line="259" w:lineRule="auto"/>
        <w:ind w:firstLine="360"/>
      </w:pPr>
      <w:bookmarkStart w:id="9" w:name="bookmark9"/>
      <w:bookmarkEnd w:id="9"/>
      <w:r>
        <w:t>Только я, только я</w:t>
      </w:r>
    </w:p>
    <w:p w:rsidR="009A2AD6" w:rsidRDefault="004E4D0E">
      <w:pPr>
        <w:pStyle w:val="50"/>
        <w:spacing w:after="0" w:line="259" w:lineRule="auto"/>
        <w:ind w:firstLine="720"/>
      </w:pPr>
      <w:r>
        <w:t>Я на кухне главная</w:t>
      </w:r>
    </w:p>
    <w:p w:rsidR="009A2AD6" w:rsidRDefault="004E4D0E">
      <w:pPr>
        <w:pStyle w:val="50"/>
        <w:spacing w:after="0" w:line="259" w:lineRule="auto"/>
        <w:ind w:firstLine="720"/>
      </w:pPr>
      <w:r>
        <w:t>Без меня как не трудитесь,</w:t>
      </w:r>
    </w:p>
    <w:p w:rsidR="009A2AD6" w:rsidRDefault="004E4D0E">
      <w:pPr>
        <w:pStyle w:val="50"/>
        <w:spacing w:line="259" w:lineRule="auto"/>
        <w:ind w:firstLine="720"/>
      </w:pPr>
      <w:r>
        <w:t>Без обеда не садитесь (электрическая плита).</w:t>
      </w:r>
    </w:p>
    <w:p w:rsidR="009A2AD6" w:rsidRDefault="004E4D0E">
      <w:pPr>
        <w:pStyle w:val="11"/>
        <w:keepNext/>
        <w:keepLines/>
        <w:spacing w:after="140"/>
      </w:pPr>
      <w:bookmarkStart w:id="10" w:name="bookmark10"/>
      <w:bookmarkStart w:id="11" w:name="bookmark11"/>
      <w:bookmarkStart w:id="12" w:name="bookmark12"/>
      <w:r>
        <w:lastRenderedPageBreak/>
        <w:t>Воспитатель:</w:t>
      </w:r>
      <w:bookmarkEnd w:id="10"/>
      <w:bookmarkEnd w:id="11"/>
      <w:bookmarkEnd w:id="12"/>
    </w:p>
    <w:p w:rsidR="009A2AD6" w:rsidRDefault="004E4D0E">
      <w:pPr>
        <w:pStyle w:val="50"/>
        <w:spacing w:after="140" w:line="254" w:lineRule="auto"/>
      </w:pPr>
      <w:r>
        <w:t>Для чего нужны эти приборы? Что мама гладит</w:t>
      </w:r>
      <w:r>
        <w:t xml:space="preserve"> утюгом? На чем готовит кушать?</w:t>
      </w:r>
    </w:p>
    <w:p w:rsidR="009A2AD6" w:rsidRDefault="004E4D0E">
      <w:pPr>
        <w:pStyle w:val="11"/>
        <w:keepNext/>
        <w:keepLines/>
        <w:spacing w:after="140"/>
      </w:pPr>
      <w:bookmarkStart w:id="13" w:name="bookmark15"/>
      <w:r>
        <w:t>Ответы детей.</w:t>
      </w:r>
      <w:bookmarkEnd w:id="13"/>
    </w:p>
    <w:p w:rsidR="009A2AD6" w:rsidRDefault="004E4D0E">
      <w:pPr>
        <w:pStyle w:val="11"/>
        <w:keepNext/>
        <w:keepLines/>
        <w:spacing w:after="140"/>
      </w:pPr>
      <w:bookmarkStart w:id="14" w:name="bookmark13"/>
      <w:bookmarkStart w:id="15" w:name="bookmark14"/>
      <w:bookmarkStart w:id="16" w:name="bookmark16"/>
      <w:r>
        <w:t>Воспитатель:</w:t>
      </w:r>
      <w:bookmarkEnd w:id="14"/>
      <w:bookmarkEnd w:id="15"/>
      <w:bookmarkEnd w:id="16"/>
    </w:p>
    <w:p w:rsidR="009A2AD6" w:rsidRDefault="004E4D0E">
      <w:pPr>
        <w:pStyle w:val="50"/>
        <w:spacing w:after="140" w:line="259" w:lineRule="auto"/>
      </w:pPr>
      <w:r>
        <w:t xml:space="preserve">-А что же такое сидит в розетке и заставляет </w:t>
      </w:r>
      <w:proofErr w:type="gramStart"/>
      <w:r>
        <w:t>трудится</w:t>
      </w:r>
      <w:proofErr w:type="gramEnd"/>
      <w:r>
        <w:t xml:space="preserve"> бытовые машины?</w:t>
      </w:r>
    </w:p>
    <w:p w:rsidR="009A2AD6" w:rsidRDefault="004E4D0E">
      <w:pPr>
        <w:pStyle w:val="11"/>
        <w:keepNext/>
        <w:keepLines/>
        <w:spacing w:after="140"/>
      </w:pPr>
      <w:bookmarkStart w:id="17" w:name="bookmark19"/>
      <w:r>
        <w:t>Ответы детей.</w:t>
      </w:r>
      <w:bookmarkEnd w:id="17"/>
    </w:p>
    <w:p w:rsidR="009A2AD6" w:rsidRDefault="004E4D0E">
      <w:pPr>
        <w:pStyle w:val="11"/>
        <w:keepNext/>
        <w:keepLines/>
        <w:spacing w:after="140"/>
      </w:pPr>
      <w:bookmarkStart w:id="18" w:name="bookmark17"/>
      <w:bookmarkStart w:id="19" w:name="bookmark18"/>
      <w:bookmarkStart w:id="20" w:name="bookmark20"/>
      <w:r>
        <w:t>Воспитатель:</w:t>
      </w:r>
      <w:bookmarkEnd w:id="18"/>
      <w:bookmarkEnd w:id="19"/>
      <w:bookmarkEnd w:id="20"/>
    </w:p>
    <w:p w:rsidR="009A2AD6" w:rsidRDefault="004E4D0E">
      <w:pPr>
        <w:pStyle w:val="50"/>
        <w:spacing w:after="140" w:line="259" w:lineRule="auto"/>
      </w:pPr>
      <w:r>
        <w:t>- Правильно. Электричество создается на электростанции (показ картины). Потом через провода поступае</w:t>
      </w:r>
      <w:r>
        <w:t>т в подстанцию, где электричество идет уже по проводам, закопанным под землей. В дом приходит по электропроводу. Этот провод - дорожка. Сверху она одета в резиновую рубашку, а под ней пучок тонких, маленьких проволочек. Вот по этим проволочкам ток и попада</w:t>
      </w:r>
      <w:r>
        <w:t>ет, а розетки, а затем в электроприборы.</w:t>
      </w:r>
    </w:p>
    <w:p w:rsidR="009A2AD6" w:rsidRDefault="004E4D0E">
      <w:pPr>
        <w:pStyle w:val="50"/>
        <w:spacing w:after="140" w:line="259" w:lineRule="auto"/>
      </w:pPr>
      <w:r>
        <w:t>Незнайка, если тебя ударило током, то ты, наверное, не знаешь правила пользования домашними машинами? Наши ребята знают эти правила и научат тебя. Электричество опасно для человека. Почему?</w:t>
      </w:r>
    </w:p>
    <w:p w:rsidR="009A2AD6" w:rsidRDefault="004E4D0E">
      <w:pPr>
        <w:pStyle w:val="11"/>
        <w:keepNext/>
        <w:keepLines/>
        <w:spacing w:after="140"/>
      </w:pPr>
      <w:bookmarkStart w:id="21" w:name="bookmark21"/>
      <w:bookmarkStart w:id="22" w:name="bookmark22"/>
      <w:bookmarkStart w:id="23" w:name="bookmark23"/>
      <w:r>
        <w:t>Ответы детей.</w:t>
      </w:r>
      <w:bookmarkEnd w:id="21"/>
      <w:bookmarkEnd w:id="22"/>
      <w:bookmarkEnd w:id="23"/>
    </w:p>
    <w:p w:rsidR="009A2AD6" w:rsidRDefault="004E4D0E">
      <w:pPr>
        <w:pStyle w:val="50"/>
        <w:spacing w:after="140"/>
      </w:pPr>
      <w:r>
        <w:t>Рассмотрите</w:t>
      </w:r>
      <w:r>
        <w:t xml:space="preserve"> внимательно картинки и расскажите, о чем они нас предупреждают.</w:t>
      </w:r>
    </w:p>
    <w:p w:rsidR="009A2AD6" w:rsidRDefault="004E4D0E">
      <w:pPr>
        <w:pStyle w:val="11"/>
        <w:keepNext/>
        <w:keepLines/>
        <w:spacing w:after="740"/>
      </w:pPr>
      <w:bookmarkStart w:id="24" w:name="bookmark24"/>
      <w:bookmarkStart w:id="25" w:name="bookmark25"/>
      <w:bookmarkStart w:id="26" w:name="bookmark26"/>
      <w:r>
        <w:t>Ответы детей.</w:t>
      </w:r>
      <w:bookmarkEnd w:id="24"/>
      <w:bookmarkEnd w:id="25"/>
      <w:bookmarkEnd w:id="26"/>
    </w:p>
    <w:p w:rsidR="009A2AD6" w:rsidRDefault="004E4D0E">
      <w:pPr>
        <w:pStyle w:val="11"/>
        <w:keepNext/>
        <w:keepLines/>
        <w:spacing w:after="140"/>
      </w:pPr>
      <w:bookmarkStart w:id="27" w:name="bookmark27"/>
      <w:bookmarkStart w:id="28" w:name="bookmark28"/>
      <w:bookmarkStart w:id="29" w:name="bookmark29"/>
      <w:r>
        <w:t>Игра «По тропинкам я бегу»</w:t>
      </w:r>
      <w:bookmarkEnd w:id="27"/>
      <w:bookmarkEnd w:id="28"/>
      <w:bookmarkEnd w:id="29"/>
    </w:p>
    <w:p w:rsidR="009A2AD6" w:rsidRDefault="004E4D0E">
      <w:pPr>
        <w:pStyle w:val="50"/>
        <w:spacing w:after="140" w:line="259" w:lineRule="auto"/>
      </w:pPr>
      <w:r>
        <w:t>По тропинкам я бегу</w:t>
      </w:r>
    </w:p>
    <w:p w:rsidR="009A2AD6" w:rsidRDefault="004E4D0E">
      <w:pPr>
        <w:pStyle w:val="50"/>
        <w:spacing w:after="140" w:line="259" w:lineRule="auto"/>
      </w:pPr>
      <w:r>
        <w:t>Без тропинки не могу</w:t>
      </w:r>
    </w:p>
    <w:p w:rsidR="009A2AD6" w:rsidRDefault="004E4D0E">
      <w:pPr>
        <w:pStyle w:val="50"/>
        <w:spacing w:after="140" w:line="259" w:lineRule="auto"/>
      </w:pPr>
      <w:r>
        <w:t>Где меня, ребята, нет</w:t>
      </w:r>
    </w:p>
    <w:p w:rsidR="009A2AD6" w:rsidRDefault="004E4D0E">
      <w:pPr>
        <w:pStyle w:val="50"/>
        <w:spacing w:after="140" w:line="259" w:lineRule="auto"/>
      </w:pPr>
      <w:r>
        <w:t>Не зажжется в доме свет</w:t>
      </w:r>
    </w:p>
    <w:p w:rsidR="009A2AD6" w:rsidRDefault="004E4D0E">
      <w:pPr>
        <w:pStyle w:val="50"/>
        <w:spacing w:after="140" w:line="259" w:lineRule="auto"/>
      </w:pPr>
      <w:r>
        <w:t>К дальним селам, городам</w:t>
      </w:r>
    </w:p>
    <w:p w:rsidR="009A2AD6" w:rsidRDefault="004E4D0E">
      <w:pPr>
        <w:pStyle w:val="50"/>
        <w:spacing w:after="140" w:line="259" w:lineRule="auto"/>
      </w:pPr>
      <w:r>
        <w:t>Кто идет проводам?</w:t>
      </w:r>
    </w:p>
    <w:p w:rsidR="009A2AD6" w:rsidRDefault="004E4D0E">
      <w:pPr>
        <w:pStyle w:val="50"/>
        <w:spacing w:after="140" w:line="259" w:lineRule="auto"/>
      </w:pPr>
      <w:r>
        <w:t>Светлое величество</w:t>
      </w:r>
    </w:p>
    <w:p w:rsidR="009A2AD6" w:rsidRDefault="004E4D0E">
      <w:pPr>
        <w:pStyle w:val="50"/>
        <w:spacing w:line="259" w:lineRule="auto"/>
      </w:pPr>
      <w:r>
        <w:t>Это электричество.</w:t>
      </w:r>
    </w:p>
    <w:p w:rsidR="009A2AD6" w:rsidRDefault="004E4D0E">
      <w:pPr>
        <w:pStyle w:val="50"/>
        <w:spacing w:after="640" w:line="259" w:lineRule="auto"/>
      </w:pPr>
      <w:r>
        <w:lastRenderedPageBreak/>
        <w:t>Дети идут по лежащей на полу веревке.</w:t>
      </w:r>
    </w:p>
    <w:p w:rsidR="009A2AD6" w:rsidRDefault="004E4D0E">
      <w:pPr>
        <w:pStyle w:val="11"/>
        <w:keepNext/>
        <w:keepLines/>
      </w:pPr>
      <w:bookmarkStart w:id="30" w:name="bookmark30"/>
      <w:bookmarkStart w:id="31" w:name="bookmark31"/>
      <w:bookmarkStart w:id="32" w:name="bookmark32"/>
      <w:r>
        <w:t>Воспитатель:</w:t>
      </w:r>
      <w:bookmarkEnd w:id="30"/>
      <w:bookmarkEnd w:id="31"/>
      <w:bookmarkEnd w:id="32"/>
    </w:p>
    <w:p w:rsidR="009A2AD6" w:rsidRDefault="004E4D0E">
      <w:pPr>
        <w:pStyle w:val="50"/>
        <w:spacing w:after="680" w:line="254" w:lineRule="auto"/>
      </w:pPr>
      <w:r>
        <w:t>А какие еще опасные ситуации могут подстерегать нас дома? Давайте рассмотрим иллюстрации.</w:t>
      </w:r>
    </w:p>
    <w:p w:rsidR="009A2AD6" w:rsidRDefault="009F3B5C">
      <w:pPr>
        <w:pStyle w:val="50"/>
        <w:spacing w:after="680" w:line="240" w:lineRule="auto"/>
      </w:pPr>
      <w:r>
        <w:rPr>
          <w:b/>
          <w:bCs/>
          <w:sz w:val="36"/>
          <w:szCs w:val="36"/>
        </w:rPr>
        <w:t>Игра «Найди</w:t>
      </w:r>
      <w:r w:rsidR="004E4D0E">
        <w:rPr>
          <w:b/>
          <w:bCs/>
          <w:sz w:val="36"/>
          <w:szCs w:val="36"/>
        </w:rPr>
        <w:t xml:space="preserve"> опасный предмет». </w:t>
      </w:r>
      <w:r w:rsidR="004E4D0E">
        <w:t>На подносе лежат ингушки среди них опасные предметы. Воспитатель п</w:t>
      </w:r>
      <w:r w:rsidR="004E4D0E">
        <w:t>редлагает выбрать предметы, которые могут нести опасть для детей.</w:t>
      </w:r>
    </w:p>
    <w:p w:rsidR="009A2AD6" w:rsidRDefault="004E4D0E">
      <w:pPr>
        <w:pStyle w:val="50"/>
        <w:spacing w:after="0" w:line="254" w:lineRule="auto"/>
      </w:pPr>
      <w:r>
        <w:t>Незнайка благодарит детей за оказанную помощь и обещает детям больше не играть с опасными предметами.</w:t>
      </w:r>
    </w:p>
    <w:sectPr w:rsidR="009A2AD6" w:rsidSect="009A2AD6">
      <w:pgSz w:w="11900" w:h="16840"/>
      <w:pgMar w:top="1050" w:right="828" w:bottom="1333" w:left="1649" w:header="622" w:footer="90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D0E" w:rsidRDefault="004E4D0E" w:rsidP="009A2AD6">
      <w:r>
        <w:separator/>
      </w:r>
    </w:p>
  </w:endnote>
  <w:endnote w:type="continuationSeparator" w:id="0">
    <w:p w:rsidR="004E4D0E" w:rsidRDefault="004E4D0E" w:rsidP="009A2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D0E" w:rsidRDefault="004E4D0E"/>
  </w:footnote>
  <w:footnote w:type="continuationSeparator" w:id="0">
    <w:p w:rsidR="004E4D0E" w:rsidRDefault="004E4D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7D88"/>
    <w:multiLevelType w:val="multilevel"/>
    <w:tmpl w:val="24CAB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A2AD6"/>
    <w:rsid w:val="004E4D0E"/>
    <w:rsid w:val="009A2AD6"/>
    <w:rsid w:val="009F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2A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A2A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9A2A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9A2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9A2A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A2AD6"/>
    <w:pPr>
      <w:spacing w:after="600" w:line="252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0">
    <w:name w:val="Основной текст (2)"/>
    <w:basedOn w:val="a"/>
    <w:link w:val="2"/>
    <w:rsid w:val="009A2AD6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rsid w:val="009A2AD6"/>
    <w:pPr>
      <w:spacing w:after="160" w:line="257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9A2AD6"/>
    <w:pPr>
      <w:spacing w:after="16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</cp:lastModifiedBy>
  <cp:revision>3</cp:revision>
  <dcterms:created xsi:type="dcterms:W3CDTF">2019-11-08T11:04:00Z</dcterms:created>
  <dcterms:modified xsi:type="dcterms:W3CDTF">2019-11-08T11:05:00Z</dcterms:modified>
</cp:coreProperties>
</file>