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65" w:rsidRPr="00C53065" w:rsidRDefault="00C53065" w:rsidP="00DE637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3065">
        <w:rPr>
          <w:rFonts w:ascii="Times New Roman" w:hAnsi="Times New Roman"/>
          <w:sz w:val="28"/>
          <w:szCs w:val="28"/>
        </w:rPr>
        <w:t>Сокова</w:t>
      </w:r>
      <w:proofErr w:type="spellEnd"/>
      <w:r w:rsidRPr="00C53065">
        <w:rPr>
          <w:rFonts w:ascii="Times New Roman" w:hAnsi="Times New Roman"/>
          <w:sz w:val="28"/>
          <w:szCs w:val="28"/>
        </w:rPr>
        <w:t xml:space="preserve"> Елена Юрьевна</w:t>
      </w:r>
    </w:p>
    <w:p w:rsidR="00C53065" w:rsidRPr="00C53065" w:rsidRDefault="00C53065" w:rsidP="00DE63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3065">
        <w:rPr>
          <w:rFonts w:ascii="Times New Roman" w:hAnsi="Times New Roman"/>
          <w:sz w:val="28"/>
          <w:szCs w:val="28"/>
        </w:rPr>
        <w:t>учитель музыки и искусства</w:t>
      </w:r>
    </w:p>
    <w:p w:rsidR="00C53065" w:rsidRPr="00C53065" w:rsidRDefault="001E01B4" w:rsidP="00DE637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</w:t>
      </w:r>
      <w:r w:rsidR="00C53065" w:rsidRPr="00C53065">
        <w:rPr>
          <w:rFonts w:ascii="Times New Roman" w:hAnsi="Times New Roman"/>
          <w:sz w:val="28"/>
          <w:szCs w:val="28"/>
        </w:rPr>
        <w:t xml:space="preserve"> общеобразовательное</w:t>
      </w:r>
    </w:p>
    <w:p w:rsidR="00C53065" w:rsidRPr="00C53065" w:rsidRDefault="00C53065" w:rsidP="00DE63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3065">
        <w:rPr>
          <w:rFonts w:ascii="Times New Roman" w:hAnsi="Times New Roman"/>
          <w:sz w:val="28"/>
          <w:szCs w:val="28"/>
        </w:rPr>
        <w:t>учреждение гимназия № 177</w:t>
      </w:r>
    </w:p>
    <w:p w:rsidR="00C53065" w:rsidRPr="00C53065" w:rsidRDefault="00C53065" w:rsidP="00DE63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3065">
        <w:rPr>
          <w:rFonts w:ascii="Times New Roman" w:hAnsi="Times New Roman"/>
          <w:sz w:val="28"/>
          <w:szCs w:val="28"/>
        </w:rPr>
        <w:t>г. Екатеринбург</w:t>
      </w:r>
    </w:p>
    <w:p w:rsidR="001F5E87" w:rsidRPr="00066CC4" w:rsidRDefault="001F5E87" w:rsidP="00DE6377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8BF">
        <w:rPr>
          <w:rFonts w:ascii="Times New Roman" w:hAnsi="Times New Roman"/>
          <w:b/>
          <w:sz w:val="28"/>
          <w:szCs w:val="28"/>
        </w:rPr>
        <w:t>Р</w:t>
      </w:r>
      <w:r w:rsidR="00DE6377">
        <w:rPr>
          <w:rFonts w:ascii="Times New Roman" w:hAnsi="Times New Roman"/>
          <w:b/>
          <w:sz w:val="28"/>
          <w:szCs w:val="28"/>
        </w:rPr>
        <w:t>АЗРАБОТКА И РЕАЛИЗАЦИЯ СТРУКТУРНО-ФУНКЦИОНАЛЬНОЙ МОДЕЛИ РАЗВИТИЯ МУЗЫКАЛЬНЫХ СПОСОБНОСТЕЙ КАЖДОГО УЧЕНИКА ЭЛЕКТРОННО-ДИДАКТИЧЕСКИМИ СРЕДСТВАМИ</w:t>
      </w:r>
    </w:p>
    <w:p w:rsidR="001F5E87" w:rsidRDefault="001F5E87" w:rsidP="00DE637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временной жизни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мир столкнулся с </w:t>
      </w:r>
      <w:r w:rsidRPr="002C0A1E">
        <w:rPr>
          <w:rFonts w:ascii="Times New Roman" w:eastAsia="Times New Roman" w:hAnsi="Times New Roman"/>
          <w:i/>
          <w:sz w:val="28"/>
          <w:szCs w:val="28"/>
          <w:lang w:eastAsia="ru-RU"/>
        </w:rPr>
        <w:t>проблемой  снижения уровня культуры общества.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частности, это выражается в повсеместном звучании низкопробной </w:t>
      </w:r>
      <w:r w:rsidRPr="000F79B0">
        <w:rPr>
          <w:rFonts w:ascii="Times New Roman" w:eastAsia="Times New Roman" w:hAnsi="Times New Roman"/>
          <w:sz w:val="28"/>
          <w:szCs w:val="28"/>
          <w:lang w:eastAsia="ru-RU"/>
        </w:rPr>
        <w:t>музыки агрессивно воздействующей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подрастающее поколение.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</w:rPr>
        <w:t>нтеллектуальное и духовное</w:t>
      </w:r>
      <w:r w:rsidRPr="00B84A93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 xml:space="preserve">тие личности, </w:t>
      </w:r>
      <w:r w:rsidRPr="00B84A93">
        <w:rPr>
          <w:rFonts w:ascii="Times New Roman" w:hAnsi="Times New Roman"/>
          <w:sz w:val="28"/>
          <w:szCs w:val="28"/>
        </w:rPr>
        <w:t>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B84A93">
        <w:rPr>
          <w:rFonts w:ascii="Times New Roman" w:hAnsi="Times New Roman"/>
          <w:sz w:val="28"/>
          <w:szCs w:val="28"/>
        </w:rPr>
        <w:t xml:space="preserve"> зависит от системы образования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2C0A1E">
        <w:rPr>
          <w:rFonts w:ascii="Times New Roman" w:hAnsi="Times New Roman"/>
          <w:i/>
          <w:sz w:val="28"/>
          <w:szCs w:val="28"/>
        </w:rPr>
        <w:t>п</w:t>
      </w:r>
      <w:r w:rsidRPr="002C0A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редмет «Музыка» в этом процессе играет особую роль. </w:t>
      </w:r>
      <w:r w:rsidRPr="001D73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 -</w:t>
      </w:r>
      <w:r w:rsidRPr="009E5B3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из сильнейших орудий воспитания каждого человека», — писал Д.Д. Шостакович. </w:t>
      </w:r>
    </w:p>
    <w:p w:rsidR="001F5E87" w:rsidRDefault="001F5E87" w:rsidP="00DE6377">
      <w:pPr>
        <w:spacing w:after="0" w:line="360" w:lineRule="auto"/>
        <w:ind w:firstLine="567"/>
        <w:jc w:val="both"/>
        <w:rPr>
          <w:szCs w:val="28"/>
        </w:rPr>
      </w:pPr>
      <w:r w:rsidRPr="002C0A1E">
        <w:rPr>
          <w:rFonts w:ascii="Times New Roman" w:eastAsia="Times New Roman" w:hAnsi="Times New Roman"/>
          <w:i/>
          <w:sz w:val="28"/>
          <w:szCs w:val="28"/>
          <w:lang w:eastAsia="ru-RU"/>
        </w:rPr>
        <w:t>Проблема заключается в том, чтобы научить</w:t>
      </w:r>
      <w:r w:rsidRPr="002C0A1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7B7033">
        <w:rPr>
          <w:rFonts w:ascii="Times New Roman" w:eastAsia="Times New Roman" w:hAnsi="Times New Roman"/>
          <w:sz w:val="28"/>
          <w:szCs w:val="28"/>
          <w:lang w:eastAsia="ru-RU"/>
        </w:rPr>
        <w:t xml:space="preserve">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любить, понимать, эмоционально откликаться на музыку</w:t>
      </w:r>
      <w:r w:rsidRPr="007B7033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на уроке, но и привить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музыкальный вкус для</w:t>
      </w:r>
      <w:r w:rsidRPr="007B7033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дальнейшей жизни.</w:t>
      </w:r>
    </w:p>
    <w:p w:rsidR="001F5E87" w:rsidRPr="00FD2DAB" w:rsidRDefault="001F5E87" w:rsidP="00DE637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музыкального вкуса предполагает формирование осознанного восприятия музыки. Восприятие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музыкального 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связано с развитием 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>музы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кальных способностей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Соответственно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уровня </w:t>
      </w:r>
      <w:r w:rsidRPr="00B84A9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зависит степень 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подлинным художественным ценностям. Следовательно,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деятельности учителя музыки </w:t>
      </w:r>
      <w:r w:rsidRPr="002C0A1E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музыкальных способностей является одним из приоритетных направлений</w:t>
      </w:r>
      <w:r w:rsidRPr="00AD5A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Достижение высокого результат</w:t>
      </w:r>
      <w:r w:rsidR="002D582F">
        <w:rPr>
          <w:rFonts w:ascii="Times New Roman" w:eastAsia="Times New Roman" w:hAnsi="Times New Roman"/>
          <w:sz w:val="28"/>
          <w:szCs w:val="28"/>
          <w:lang w:eastAsia="ru-RU"/>
        </w:rPr>
        <w:t xml:space="preserve">а в данном направлении зависит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погружения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в мир высокого музык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искусства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 w:rsidRPr="002C0A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использования современных технологий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наполнение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новым содержанием, способным повысить эффективность и социальную значимость музыкального обучения,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опорой на личные интересы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предпочтения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школьников. </w:t>
      </w:r>
    </w:p>
    <w:p w:rsidR="001F5E87" w:rsidRPr="00793092" w:rsidRDefault="001F5E87" w:rsidP="00DE637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рекомендациями ФГОС для решения проблемы предлагается использовать </w:t>
      </w:r>
      <w:r w:rsidRPr="002C0A1E">
        <w:rPr>
          <w:rFonts w:ascii="Times New Roman" w:eastAsia="Times New Roman" w:hAnsi="Times New Roman"/>
          <w:i/>
          <w:sz w:val="28"/>
          <w:szCs w:val="28"/>
          <w:lang w:eastAsia="ru-RU"/>
        </w:rPr>
        <w:t>интеграцию содержания музыкально-художественного образования и информационных технологий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позволяет сформировать у школьников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музыкально-художественную картину мира в комфортных, привычных для них условиях. Кроме того, д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ля музыкально-художественного образования и, в частности,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ках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музыки, велика роль наглядности, как зрительной, так и звуковой. Информационные технологии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обеспечивают широкие возможности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направлении,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>способствуют активизации деятельности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значительно повышают эффективность учебного процес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Но, к сожалению, не всегда внедрение в учебный процесс ИКТ дает положительные результаты. Только целенаправленное, планомерное и умелое и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спользование </w:t>
      </w:r>
      <w:r w:rsidRPr="002C0A1E">
        <w:rPr>
          <w:rFonts w:ascii="Times New Roman" w:eastAsia="Times New Roman" w:hAnsi="Times New Roman"/>
          <w:i/>
          <w:sz w:val="28"/>
          <w:szCs w:val="28"/>
          <w:lang w:eastAsia="ru-RU"/>
        </w:rPr>
        <w:t>электронно-дидактических средств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сравнительно короткий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музыкальных способностей. Отслеживание результатов образовательного процесса, своевременная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>корректиро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вка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лов, методов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Pr="00793092">
        <w:rPr>
          <w:rFonts w:ascii="Times New Roman" w:eastAsia="Times New Roman" w:hAnsi="Times New Roman"/>
          <w:sz w:val="28"/>
          <w:szCs w:val="28"/>
          <w:lang w:eastAsia="ru-RU"/>
        </w:rPr>
        <w:t>подавания конкретных тем уроков музыкально-художественного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79309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</w:t>
      </w:r>
      <w:r w:rsidRPr="0079309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условием.</w:t>
      </w:r>
    </w:p>
    <w:p w:rsidR="001F5E87" w:rsidRPr="00EE5A27" w:rsidRDefault="001F5E87" w:rsidP="00DE63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A27">
        <w:rPr>
          <w:rFonts w:ascii="Times New Roman" w:eastAsia="Times New Roman" w:hAnsi="Times New Roman"/>
          <w:sz w:val="28"/>
          <w:szCs w:val="28"/>
          <w:lang w:eastAsia="ru-RU"/>
        </w:rPr>
        <w:t>Задача учителя, прежде всего, состоит в том, чтобы увидеть уникальность каждой личности и развивать заложенные природой способности.</w:t>
      </w:r>
      <w:r w:rsidRPr="00EE5A27">
        <w:rPr>
          <w:rFonts w:ascii="Times New Roman" w:hAnsi="Times New Roman"/>
          <w:sz w:val="28"/>
          <w:szCs w:val="28"/>
        </w:rPr>
        <w:t xml:space="preserve"> </w:t>
      </w:r>
    </w:p>
    <w:p w:rsidR="001F5E87" w:rsidRDefault="002C0A1E" w:rsidP="00DE6377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выполнения задач профессиональной деятельности</w:t>
      </w:r>
      <w:r w:rsidR="00E3023D">
        <w:rPr>
          <w:rFonts w:ascii="Times New Roman" w:hAnsi="Times New Roman"/>
          <w:sz w:val="28"/>
          <w:szCs w:val="28"/>
        </w:rPr>
        <w:t xml:space="preserve"> была </w:t>
      </w:r>
      <w:r w:rsidR="00E3023D" w:rsidRPr="00E3023D">
        <w:rPr>
          <w:rFonts w:ascii="Times New Roman" w:hAnsi="Times New Roman"/>
          <w:i/>
          <w:sz w:val="28"/>
          <w:szCs w:val="28"/>
        </w:rPr>
        <w:t>разработана структурно-функциональная  модель</w:t>
      </w:r>
      <w:r w:rsidR="001F5E87" w:rsidRPr="00E3023D">
        <w:rPr>
          <w:rFonts w:ascii="Times New Roman" w:hAnsi="Times New Roman"/>
          <w:sz w:val="28"/>
          <w:szCs w:val="28"/>
        </w:rPr>
        <w:t xml:space="preserve"> развития </w:t>
      </w:r>
      <w:r w:rsidR="001F5E87" w:rsidRPr="00226D48">
        <w:rPr>
          <w:rFonts w:ascii="Times New Roman" w:hAnsi="Times New Roman"/>
          <w:sz w:val="28"/>
          <w:szCs w:val="28"/>
        </w:rPr>
        <w:t xml:space="preserve">музыкальных способностей каждого ученика </w:t>
      </w:r>
      <w:proofErr w:type="spellStart"/>
      <w:r w:rsidR="001F5E87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1F5E87">
        <w:rPr>
          <w:rFonts w:ascii="Times New Roman" w:hAnsi="Times New Roman"/>
          <w:sz w:val="28"/>
          <w:szCs w:val="28"/>
        </w:rPr>
        <w:t xml:space="preserve"> - дидактическими </w:t>
      </w:r>
      <w:r w:rsidR="001F5E87" w:rsidRPr="00226D48">
        <w:rPr>
          <w:rFonts w:ascii="Times New Roman" w:hAnsi="Times New Roman"/>
          <w:sz w:val="28"/>
          <w:szCs w:val="28"/>
        </w:rPr>
        <w:t xml:space="preserve">средствами, которая </w:t>
      </w:r>
      <w:r w:rsidR="001F5E87">
        <w:rPr>
          <w:rFonts w:ascii="Times New Roman" w:hAnsi="Times New Roman"/>
          <w:sz w:val="28"/>
          <w:szCs w:val="28"/>
        </w:rPr>
        <w:t>включает</w:t>
      </w:r>
      <w:r w:rsidR="001F5E87" w:rsidRPr="00226D48">
        <w:rPr>
          <w:rFonts w:ascii="Times New Roman" w:hAnsi="Times New Roman"/>
          <w:sz w:val="28"/>
          <w:szCs w:val="28"/>
        </w:rPr>
        <w:t xml:space="preserve"> организацион</w:t>
      </w:r>
      <w:r w:rsidR="001F5E87">
        <w:rPr>
          <w:rFonts w:ascii="Times New Roman" w:hAnsi="Times New Roman"/>
          <w:sz w:val="28"/>
          <w:szCs w:val="28"/>
        </w:rPr>
        <w:t>ную подсистему</w:t>
      </w:r>
      <w:r w:rsidR="001F5E87" w:rsidRPr="00226D48">
        <w:rPr>
          <w:rFonts w:ascii="Times New Roman" w:hAnsi="Times New Roman"/>
          <w:sz w:val="28"/>
          <w:szCs w:val="28"/>
        </w:rPr>
        <w:t xml:space="preserve"> </w:t>
      </w:r>
      <w:r w:rsidR="001F5E87">
        <w:rPr>
          <w:rFonts w:ascii="Times New Roman" w:hAnsi="Times New Roman"/>
          <w:sz w:val="28"/>
          <w:szCs w:val="28"/>
        </w:rPr>
        <w:t xml:space="preserve">(цель, задачи </w:t>
      </w:r>
      <w:r w:rsidR="001F5E87" w:rsidRPr="00226D48">
        <w:rPr>
          <w:rFonts w:ascii="Times New Roman" w:hAnsi="Times New Roman"/>
          <w:sz w:val="28"/>
          <w:szCs w:val="28"/>
        </w:rPr>
        <w:t>и принципы), обеспечи</w:t>
      </w:r>
      <w:r w:rsidR="001F5E87">
        <w:rPr>
          <w:rFonts w:ascii="Times New Roman" w:hAnsi="Times New Roman"/>
          <w:sz w:val="28"/>
          <w:szCs w:val="28"/>
        </w:rPr>
        <w:t>вающую</w:t>
      </w:r>
      <w:r w:rsidR="001F5E87" w:rsidRPr="00226D48">
        <w:rPr>
          <w:rFonts w:ascii="Times New Roman" w:hAnsi="Times New Roman"/>
          <w:sz w:val="28"/>
          <w:szCs w:val="28"/>
        </w:rPr>
        <w:t xml:space="preserve"> (ком</w:t>
      </w:r>
      <w:r w:rsidR="001F5E87">
        <w:rPr>
          <w:rFonts w:ascii="Times New Roman" w:hAnsi="Times New Roman"/>
          <w:sz w:val="28"/>
          <w:szCs w:val="28"/>
        </w:rPr>
        <w:t>плект электронно-дидактических средств</w:t>
      </w:r>
      <w:r w:rsidR="001F5E87" w:rsidRPr="00226D48">
        <w:rPr>
          <w:rFonts w:ascii="Times New Roman" w:hAnsi="Times New Roman"/>
          <w:sz w:val="28"/>
          <w:szCs w:val="28"/>
        </w:rPr>
        <w:t>), оценоч</w:t>
      </w:r>
      <w:r w:rsidR="001F5E87">
        <w:rPr>
          <w:rFonts w:ascii="Times New Roman" w:hAnsi="Times New Roman"/>
          <w:sz w:val="28"/>
          <w:szCs w:val="28"/>
        </w:rPr>
        <w:t>ную</w:t>
      </w:r>
      <w:r w:rsidR="001F5E87" w:rsidRPr="00226D48">
        <w:rPr>
          <w:rFonts w:ascii="Times New Roman" w:hAnsi="Times New Roman"/>
          <w:sz w:val="28"/>
          <w:szCs w:val="28"/>
        </w:rPr>
        <w:t xml:space="preserve"> (показатели и уровни </w:t>
      </w:r>
      <w:r w:rsidR="001F5E87">
        <w:rPr>
          <w:rFonts w:ascii="Times New Roman" w:hAnsi="Times New Roman"/>
          <w:sz w:val="28"/>
          <w:szCs w:val="28"/>
        </w:rPr>
        <w:t>развития способностей</w:t>
      </w:r>
      <w:r w:rsidR="001F5E87" w:rsidRPr="00226D48">
        <w:rPr>
          <w:rFonts w:ascii="Times New Roman" w:hAnsi="Times New Roman"/>
          <w:sz w:val="28"/>
          <w:szCs w:val="28"/>
        </w:rPr>
        <w:t>) и корректирующей (анализ результатов и определение путей решения проблем)</w:t>
      </w:r>
      <w:bookmarkStart w:id="0" w:name="_GoBack"/>
      <w:bookmarkEnd w:id="0"/>
      <w:r w:rsidR="001F5E87" w:rsidRPr="00226D48">
        <w:rPr>
          <w:rFonts w:ascii="Times New Roman" w:hAnsi="Times New Roman"/>
          <w:sz w:val="28"/>
          <w:szCs w:val="28"/>
        </w:rPr>
        <w:t>.</w:t>
      </w:r>
    </w:p>
    <w:p w:rsidR="001F5E87" w:rsidRPr="00F97760" w:rsidRDefault="001F5E87" w:rsidP="00DE6377">
      <w:pPr>
        <w:pStyle w:val="1"/>
        <w:shd w:val="clear" w:color="auto" w:fill="FFFFFF"/>
        <w:tabs>
          <w:tab w:val="left" w:pos="550"/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F97760">
        <w:rPr>
          <w:color w:val="000000"/>
          <w:spacing w:val="-2"/>
          <w:sz w:val="28"/>
          <w:szCs w:val="28"/>
        </w:rPr>
        <w:t xml:space="preserve">На основе программы Е.Д. Критской и </w:t>
      </w:r>
      <w:r w:rsidR="001E01B4">
        <w:rPr>
          <w:color w:val="000000"/>
          <w:spacing w:val="-2"/>
          <w:sz w:val="28"/>
          <w:szCs w:val="28"/>
        </w:rPr>
        <w:t>Г.П. Сергеевой «Музыка» для 1-8</w:t>
      </w:r>
      <w:r>
        <w:rPr>
          <w:color w:val="000000"/>
          <w:spacing w:val="-2"/>
          <w:sz w:val="28"/>
          <w:szCs w:val="28"/>
        </w:rPr>
        <w:t xml:space="preserve"> </w:t>
      </w:r>
      <w:r w:rsidRPr="00F97760">
        <w:rPr>
          <w:color w:val="000000"/>
          <w:spacing w:val="-2"/>
          <w:sz w:val="28"/>
          <w:szCs w:val="28"/>
        </w:rPr>
        <w:t>клас</w:t>
      </w:r>
      <w:r>
        <w:rPr>
          <w:color w:val="000000"/>
          <w:spacing w:val="-2"/>
          <w:sz w:val="28"/>
          <w:szCs w:val="28"/>
        </w:rPr>
        <w:t>сов, технологической модели музыкального образования, материалов интернет</w:t>
      </w:r>
      <w:r w:rsidRPr="00F9776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был составлен </w:t>
      </w:r>
      <w:r w:rsidRPr="006A6AFE">
        <w:rPr>
          <w:b/>
          <w:color w:val="000000"/>
          <w:spacing w:val="-2"/>
          <w:sz w:val="28"/>
          <w:szCs w:val="28"/>
        </w:rPr>
        <w:t>комплект электронно-дидактических средств</w:t>
      </w:r>
      <w:r w:rsidRPr="00F97760">
        <w:rPr>
          <w:color w:val="000000"/>
          <w:spacing w:val="-2"/>
          <w:sz w:val="28"/>
          <w:szCs w:val="28"/>
        </w:rPr>
        <w:t xml:space="preserve">. Комплект содержит материал, отражающий один из возможных вариантов </w:t>
      </w:r>
      <w:r w:rsidRPr="00F97760">
        <w:rPr>
          <w:color w:val="000000"/>
          <w:spacing w:val="-2"/>
          <w:sz w:val="28"/>
          <w:szCs w:val="28"/>
        </w:rPr>
        <w:lastRenderedPageBreak/>
        <w:t xml:space="preserve">воплощения целей, задач и принципов музыкального воспитания и обучения. </w:t>
      </w:r>
    </w:p>
    <w:p w:rsidR="001F5E87" w:rsidRPr="00F97760" w:rsidRDefault="001F5E87" w:rsidP="00DE6377">
      <w:pPr>
        <w:pStyle w:val="1"/>
        <w:shd w:val="clear" w:color="auto" w:fill="FFFFFF"/>
        <w:tabs>
          <w:tab w:val="left" w:pos="550"/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8138FA">
        <w:rPr>
          <w:b/>
          <w:color w:val="000000"/>
          <w:spacing w:val="-2"/>
          <w:sz w:val="28"/>
          <w:szCs w:val="28"/>
        </w:rPr>
        <w:t>Цель разработки комплекта</w:t>
      </w:r>
      <w:r w:rsidRPr="006A6AFE">
        <w:rPr>
          <w:b/>
          <w:color w:val="000000"/>
          <w:spacing w:val="-2"/>
          <w:sz w:val="28"/>
          <w:szCs w:val="28"/>
        </w:rPr>
        <w:t xml:space="preserve"> электронно-дидактических средств</w:t>
      </w:r>
      <w:r w:rsidRPr="00F97760">
        <w:rPr>
          <w:color w:val="000000"/>
          <w:spacing w:val="-2"/>
          <w:sz w:val="28"/>
          <w:szCs w:val="28"/>
        </w:rPr>
        <w:t xml:space="preserve"> – обеспечение </w:t>
      </w:r>
      <w:r>
        <w:rPr>
          <w:color w:val="000000"/>
          <w:spacing w:val="-2"/>
          <w:sz w:val="28"/>
          <w:szCs w:val="28"/>
        </w:rPr>
        <w:t xml:space="preserve">условий для развития музыкальных способностей каждого ученика как </w:t>
      </w:r>
      <w:r w:rsidRPr="00F97760">
        <w:rPr>
          <w:color w:val="000000"/>
          <w:spacing w:val="-2"/>
          <w:sz w:val="28"/>
          <w:szCs w:val="28"/>
        </w:rPr>
        <w:t>дидактического ед</w:t>
      </w:r>
      <w:r>
        <w:rPr>
          <w:color w:val="000000"/>
          <w:spacing w:val="-2"/>
          <w:sz w:val="28"/>
          <w:szCs w:val="28"/>
        </w:rPr>
        <w:t>инства усвоения системы знаний</w:t>
      </w:r>
      <w:r w:rsidR="002D582F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 w:rsidR="002D582F">
        <w:rPr>
          <w:color w:val="000000"/>
          <w:spacing w:val="-2"/>
          <w:sz w:val="28"/>
          <w:szCs w:val="28"/>
        </w:rPr>
        <w:t>для активизации</w:t>
      </w:r>
      <w:r w:rsidRPr="00F97760">
        <w:rPr>
          <w:color w:val="000000"/>
          <w:spacing w:val="-2"/>
          <w:sz w:val="28"/>
          <w:szCs w:val="28"/>
        </w:rPr>
        <w:t xml:space="preserve"> познавательной творческой деятельности учащихся, повышения результативности труда.</w:t>
      </w:r>
    </w:p>
    <w:p w:rsidR="001F5E87" w:rsidRPr="00F97760" w:rsidRDefault="001F5E87" w:rsidP="00DE6377">
      <w:pPr>
        <w:pStyle w:val="1"/>
        <w:shd w:val="clear" w:color="auto" w:fill="FFFFFF"/>
        <w:tabs>
          <w:tab w:val="left" w:pos="550"/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К</w:t>
      </w:r>
      <w:r w:rsidRPr="00F97760">
        <w:rPr>
          <w:color w:val="000000"/>
          <w:spacing w:val="-2"/>
          <w:sz w:val="28"/>
          <w:szCs w:val="28"/>
        </w:rPr>
        <w:t>омплект электронно-дидактических средств повышает эффективность обучения и увеличивает темп обучения.</w:t>
      </w:r>
    </w:p>
    <w:p w:rsidR="001F5E87" w:rsidRPr="00F97760" w:rsidRDefault="001F5E87" w:rsidP="00DE6377">
      <w:pPr>
        <w:pStyle w:val="1"/>
        <w:shd w:val="clear" w:color="auto" w:fill="FFFFFF"/>
        <w:tabs>
          <w:tab w:val="left" w:pos="550"/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F97760">
        <w:rPr>
          <w:color w:val="000000"/>
          <w:spacing w:val="-2"/>
          <w:sz w:val="28"/>
          <w:szCs w:val="28"/>
        </w:rPr>
        <w:tab/>
        <w:t>В комплект входят эл</w:t>
      </w:r>
      <w:r>
        <w:rPr>
          <w:color w:val="000000"/>
          <w:spacing w:val="-2"/>
          <w:sz w:val="28"/>
          <w:szCs w:val="28"/>
        </w:rPr>
        <w:t xml:space="preserve">ектронные ресурсы, составленные </w:t>
      </w:r>
      <w:r w:rsidRPr="00F97760">
        <w:rPr>
          <w:color w:val="000000"/>
          <w:spacing w:val="-2"/>
          <w:sz w:val="28"/>
          <w:szCs w:val="28"/>
        </w:rPr>
        <w:t>в соответствии с концепцией, содержанием и тематическим построение</w:t>
      </w:r>
      <w:r>
        <w:rPr>
          <w:color w:val="000000"/>
          <w:spacing w:val="-2"/>
          <w:sz w:val="28"/>
          <w:szCs w:val="28"/>
        </w:rPr>
        <w:t xml:space="preserve">м программы  по предмету музыка. </w:t>
      </w:r>
      <w:r w:rsidRPr="00F97760">
        <w:rPr>
          <w:color w:val="000000"/>
          <w:spacing w:val="-2"/>
          <w:sz w:val="28"/>
          <w:szCs w:val="28"/>
        </w:rPr>
        <w:t>Реализация комплекса электронно-дидактических средств в учебный процесс не предполагает полную замену традиционных средств инновационными средствами обучения, а лишь будет являться эффективным их сочетанием.</w:t>
      </w:r>
    </w:p>
    <w:p w:rsidR="001F5E87" w:rsidRPr="00F97760" w:rsidRDefault="001F5E87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F97760">
        <w:rPr>
          <w:color w:val="000000"/>
          <w:spacing w:val="-2"/>
          <w:sz w:val="28"/>
          <w:szCs w:val="28"/>
        </w:rPr>
        <w:tab/>
        <w:t>Предлагаемые электронно-дидактические средства могут использоваться  на всех этапах урока: изложение новой темы, закрепление материала на уроке, при проверке пройденного материала, про</w:t>
      </w:r>
      <w:r>
        <w:rPr>
          <w:color w:val="000000"/>
          <w:spacing w:val="-2"/>
          <w:sz w:val="28"/>
          <w:szCs w:val="28"/>
        </w:rPr>
        <w:t>ведения физкультминутки. Также возможно применение</w:t>
      </w:r>
      <w:r w:rsidRPr="00F97760">
        <w:rPr>
          <w:color w:val="000000"/>
          <w:spacing w:val="-2"/>
          <w:sz w:val="28"/>
          <w:szCs w:val="28"/>
        </w:rPr>
        <w:t xml:space="preserve"> комплекта в разных видах деятельности учащихся на уроке музыки: слушание музыки, хоровое пение, движение под музыку, музыкальное творчество, музыкально-теоретическая деятельность, музыкально-историческая деятельность, музыкально ориентированная </w:t>
      </w:r>
      <w:proofErr w:type="spellStart"/>
      <w:r w:rsidRPr="00F97760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олихудожественная</w:t>
      </w:r>
      <w:proofErr w:type="spellEnd"/>
      <w:r>
        <w:rPr>
          <w:color w:val="000000"/>
          <w:spacing w:val="-2"/>
          <w:sz w:val="28"/>
          <w:szCs w:val="28"/>
        </w:rPr>
        <w:t xml:space="preserve"> деятельность.</w:t>
      </w:r>
    </w:p>
    <w:p w:rsidR="001F5E87" w:rsidRDefault="001F5E87" w:rsidP="00DE637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E3023D">
        <w:rPr>
          <w:rFonts w:ascii="Times New Roman" w:hAnsi="Times New Roman"/>
          <w:b/>
          <w:color w:val="000000"/>
          <w:spacing w:val="-2"/>
          <w:sz w:val="28"/>
          <w:szCs w:val="28"/>
        </w:rPr>
        <w:t>В комплект входят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86743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1F5E87" w:rsidRDefault="001F5E87" w:rsidP="00DE6377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3D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уроков;</w:t>
      </w:r>
    </w:p>
    <w:p w:rsidR="001F5E87" w:rsidRDefault="001F5E87" w:rsidP="00DE6377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67432">
        <w:rPr>
          <w:rFonts w:ascii="Times New Roman" w:hAnsi="Times New Roman"/>
          <w:color w:val="000000"/>
          <w:spacing w:val="-2"/>
          <w:sz w:val="28"/>
          <w:szCs w:val="28"/>
        </w:rPr>
        <w:t xml:space="preserve">часть подробных </w:t>
      </w:r>
      <w:r w:rsidRPr="00E3023D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конспектов уроков</w:t>
      </w:r>
      <w:r w:rsidRPr="00867432">
        <w:rPr>
          <w:rFonts w:ascii="Times New Roman" w:hAnsi="Times New Roman"/>
          <w:color w:val="000000"/>
          <w:spacing w:val="-2"/>
          <w:sz w:val="28"/>
          <w:szCs w:val="28"/>
        </w:rPr>
        <w:t xml:space="preserve"> с применением электронно-дидактическ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их средств;</w:t>
      </w:r>
    </w:p>
    <w:p w:rsidR="001F5E87" w:rsidRPr="00D423C3" w:rsidRDefault="001F5E87" w:rsidP="00DE6377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3D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фонохрестоматии (</w:t>
      </w:r>
      <w:r w:rsidRPr="00550653">
        <w:rPr>
          <w:rFonts w:ascii="Times New Roman" w:hAnsi="Times New Roman"/>
          <w:color w:val="000000"/>
          <w:spacing w:val="-2"/>
          <w:sz w:val="28"/>
          <w:szCs w:val="28"/>
        </w:rPr>
        <w:t>музыкальные произведения отечестве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нных и зарубежных композиторов </w:t>
      </w:r>
      <w:r w:rsidRPr="00550653">
        <w:rPr>
          <w:rFonts w:ascii="Times New Roman" w:hAnsi="Times New Roman"/>
          <w:color w:val="000000"/>
          <w:spacing w:val="-2"/>
          <w:sz w:val="28"/>
          <w:szCs w:val="28"/>
        </w:rPr>
        <w:t>для слушания музыки на уроке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D423C3">
        <w:rPr>
          <w:rFonts w:ascii="Times New Roman" w:hAnsi="Times New Roman"/>
          <w:color w:val="000000"/>
          <w:spacing w:val="-2"/>
          <w:sz w:val="28"/>
          <w:szCs w:val="28"/>
        </w:rPr>
        <w:t xml:space="preserve"> сборник дополнительного песенного реперту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ара и фонограмм</w:t>
      </w:r>
      <w:r w:rsidRPr="00D423C3">
        <w:rPr>
          <w:rFonts w:ascii="Times New Roman" w:hAnsi="Times New Roman"/>
          <w:color w:val="000000"/>
          <w:spacing w:val="-2"/>
          <w:sz w:val="28"/>
          <w:szCs w:val="28"/>
        </w:rPr>
        <w:t>);</w:t>
      </w:r>
    </w:p>
    <w:p w:rsidR="001F5E87" w:rsidRPr="00550653" w:rsidRDefault="001F5E87" w:rsidP="00DE6377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E3023D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lastRenderedPageBreak/>
        <w:t>нотная хрестоматия</w:t>
      </w:r>
      <w:r w:rsidRPr="00550653">
        <w:rPr>
          <w:rFonts w:ascii="Times New Roman" w:hAnsi="Times New Roman"/>
          <w:color w:val="000000"/>
          <w:spacing w:val="-2"/>
          <w:sz w:val="28"/>
          <w:szCs w:val="28"/>
        </w:rPr>
        <w:t xml:space="preserve"> (сборник дополнительного к программе песенного репертуара, который в электронном виде можно использовать для демонстрации на экране нот мелодии и текста песни.</w:t>
      </w:r>
      <w:proofErr w:type="gramEnd"/>
      <w:r w:rsidRPr="0055065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550653">
        <w:rPr>
          <w:rFonts w:ascii="Times New Roman" w:hAnsi="Times New Roman"/>
          <w:color w:val="000000"/>
          <w:spacing w:val="-2"/>
          <w:sz w:val="28"/>
          <w:szCs w:val="28"/>
        </w:rPr>
        <w:t>Репертуар подобран по разнообразной тематике: календарные праздники, песни о Родине и о семье, музыка из кинофильмов);</w:t>
      </w:r>
      <w:proofErr w:type="gramEnd"/>
    </w:p>
    <w:p w:rsidR="001F5E87" w:rsidRPr="00D423C3" w:rsidRDefault="001F5E87" w:rsidP="00DE6377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"/>
          <w:sz w:val="18"/>
          <w:szCs w:val="28"/>
        </w:rPr>
      </w:pPr>
      <w:r w:rsidRPr="00E3023D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компьютерные презентации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1F5E87" w:rsidRPr="00D423C3" w:rsidRDefault="001F5E87" w:rsidP="00DE6377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E3023D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видеоролики </w:t>
      </w:r>
      <w:r w:rsidRPr="00FC0392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D423C3">
        <w:rPr>
          <w:rFonts w:ascii="Times New Roman" w:hAnsi="Times New Roman"/>
          <w:color w:val="000000"/>
          <w:spacing w:val="-2"/>
          <w:sz w:val="28"/>
          <w:szCs w:val="28"/>
        </w:rPr>
        <w:t>балеты, оперы, мюзиклы, музыкальные фильмы, выступление музы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кантов.</w:t>
      </w:r>
      <w:proofErr w:type="gramEnd"/>
      <w:r w:rsidRPr="00D423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C0392">
        <w:rPr>
          <w:rFonts w:ascii="Times New Roman" w:hAnsi="Times New Roman"/>
          <w:color w:val="000000"/>
          <w:spacing w:val="-2"/>
          <w:sz w:val="28"/>
          <w:szCs w:val="28"/>
        </w:rPr>
        <w:t xml:space="preserve">идео </w:t>
      </w:r>
      <w:r w:rsidRPr="00D423C3">
        <w:rPr>
          <w:rFonts w:ascii="Times New Roman" w:hAnsi="Times New Roman"/>
          <w:color w:val="000000"/>
          <w:spacing w:val="-2"/>
          <w:sz w:val="28"/>
          <w:szCs w:val="28"/>
        </w:rPr>
        <w:t>о творчестве музыкантов</w:t>
      </w:r>
      <w:r w:rsidRPr="00FC0392">
        <w:rPr>
          <w:rFonts w:ascii="Times New Roman" w:hAnsi="Times New Roman"/>
          <w:color w:val="000000"/>
          <w:spacing w:val="-2"/>
          <w:sz w:val="28"/>
          <w:szCs w:val="28"/>
        </w:rPr>
        <w:t>, художников)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</w:p>
    <w:p w:rsidR="001F5E87" w:rsidRPr="00FC0392" w:rsidRDefault="001F5E87" w:rsidP="00DE6377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3D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хрестоматия наглядного материала</w:t>
      </w:r>
      <w:r w:rsidRPr="00FC0392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F5E87" w:rsidRDefault="001F5E87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иллюстрации, произведения изобразительного искусства;</w:t>
      </w:r>
    </w:p>
    <w:p w:rsidR="001F5E87" w:rsidRDefault="001F5E87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2.рисунки, таблицы, схемы;</w:t>
      </w:r>
    </w:p>
    <w:p w:rsidR="001F5E87" w:rsidRDefault="001F5E87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словарь эмоциональных состояний, словарь жанров музыки, литературы, живописи, словарь средств музыкальной выразительности;</w:t>
      </w:r>
    </w:p>
    <w:p w:rsidR="001F5E87" w:rsidRDefault="001F5E87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портреты композиторов, художников, писателей и поэтов. </w:t>
      </w:r>
    </w:p>
    <w:p w:rsidR="001F5E87" w:rsidRDefault="001F5E87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В комплекте электронно-дидактических представлен ряд </w:t>
      </w:r>
      <w:r w:rsidRPr="00E3023D">
        <w:rPr>
          <w:b/>
          <w:i/>
          <w:color w:val="000000"/>
          <w:spacing w:val="-2"/>
          <w:sz w:val="28"/>
          <w:szCs w:val="28"/>
        </w:rPr>
        <w:t xml:space="preserve">творческих заданий </w:t>
      </w:r>
      <w:r>
        <w:rPr>
          <w:color w:val="000000"/>
          <w:spacing w:val="-2"/>
          <w:sz w:val="28"/>
          <w:szCs w:val="28"/>
        </w:rPr>
        <w:t>для учащихся, который состоит из кроссвордов, тестов, загадок, викторин.</w:t>
      </w:r>
    </w:p>
    <w:p w:rsidR="008933B5" w:rsidRDefault="008933B5" w:rsidP="00DE6377">
      <w:pPr>
        <w:pStyle w:val="1"/>
        <w:shd w:val="clear" w:color="auto" w:fill="FFFFFF"/>
        <w:tabs>
          <w:tab w:val="left" w:pos="59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E3023D">
        <w:rPr>
          <w:color w:val="000000"/>
          <w:spacing w:val="-2"/>
          <w:sz w:val="28"/>
          <w:szCs w:val="28"/>
        </w:rPr>
        <w:t>Внедрение комплекта</w:t>
      </w:r>
      <w:r>
        <w:rPr>
          <w:color w:val="000000"/>
          <w:spacing w:val="-2"/>
          <w:sz w:val="28"/>
          <w:szCs w:val="28"/>
        </w:rPr>
        <w:t xml:space="preserve"> электронно-дидактических средств в учебный процесс </w:t>
      </w:r>
      <w:r w:rsidRPr="00E3023D">
        <w:rPr>
          <w:color w:val="000000"/>
          <w:spacing w:val="-2"/>
          <w:sz w:val="28"/>
          <w:szCs w:val="28"/>
        </w:rPr>
        <w:t>реализовывалось в течение трех лет</w:t>
      </w:r>
      <w:r>
        <w:rPr>
          <w:color w:val="000000"/>
          <w:spacing w:val="-2"/>
          <w:sz w:val="28"/>
          <w:szCs w:val="28"/>
        </w:rPr>
        <w:t>, что позволило осуществить личностно-ориентированный подход к музыкальному образованию и воспитанию учащихся.</w:t>
      </w:r>
    </w:p>
    <w:p w:rsidR="008933B5" w:rsidRDefault="008933B5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Введение в урок ЭДС </w:t>
      </w:r>
      <w:r w:rsidRPr="00E3023D">
        <w:rPr>
          <w:i/>
          <w:color w:val="000000"/>
          <w:spacing w:val="-2"/>
          <w:sz w:val="28"/>
          <w:szCs w:val="28"/>
        </w:rPr>
        <w:t>способствовало развитию восприятия музыки, индивидуально-оценочных суждений учащихся</w:t>
      </w:r>
      <w:r>
        <w:rPr>
          <w:color w:val="000000"/>
          <w:spacing w:val="-2"/>
          <w:sz w:val="28"/>
          <w:szCs w:val="28"/>
        </w:rPr>
        <w:t xml:space="preserve"> на уроке музыке, а именно:</w:t>
      </w:r>
    </w:p>
    <w:p w:rsidR="008933B5" w:rsidRDefault="008933B5" w:rsidP="00DE6377">
      <w:pPr>
        <w:pStyle w:val="1"/>
        <w:numPr>
          <w:ilvl w:val="0"/>
          <w:numId w:val="7"/>
        </w:numPr>
        <w:shd w:val="clear" w:color="auto" w:fill="FFFFFF"/>
        <w:tabs>
          <w:tab w:val="left" w:pos="540"/>
        </w:tabs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активизировалось восприятие музыкальных произведений через визуальное наблюдение за процессом «разворачивания» музыки во времени (балет, опера, мюзикл, кантата);</w:t>
      </w:r>
    </w:p>
    <w:p w:rsidR="008933B5" w:rsidRDefault="008933B5" w:rsidP="00DE6377">
      <w:pPr>
        <w:pStyle w:val="1"/>
        <w:numPr>
          <w:ilvl w:val="0"/>
          <w:numId w:val="6"/>
        </w:numPr>
        <w:shd w:val="clear" w:color="auto" w:fill="FFFFFF"/>
        <w:tabs>
          <w:tab w:val="left" w:pos="540"/>
        </w:tabs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фрагменты мультипликации в игровой форме разъясняли учащимся основные положения учебной темы;</w:t>
      </w:r>
    </w:p>
    <w:p w:rsidR="008933B5" w:rsidRDefault="008933B5" w:rsidP="00DE6377">
      <w:pPr>
        <w:pStyle w:val="1"/>
        <w:numPr>
          <w:ilvl w:val="0"/>
          <w:numId w:val="6"/>
        </w:numPr>
        <w:shd w:val="clear" w:color="auto" w:fill="FFFFFF"/>
        <w:tabs>
          <w:tab w:val="left" w:pos="540"/>
        </w:tabs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улучшилось логическое  мышление, оригинальность суждений о музыкальном произведении, осознание специфики музыкального языка, </w:t>
      </w:r>
      <w:r>
        <w:rPr>
          <w:color w:val="000000"/>
          <w:spacing w:val="-2"/>
          <w:sz w:val="28"/>
          <w:szCs w:val="28"/>
        </w:rPr>
        <w:lastRenderedPageBreak/>
        <w:t>эмоциональное состояние учащихся.</w:t>
      </w:r>
    </w:p>
    <w:p w:rsidR="008933B5" w:rsidRDefault="008933B5" w:rsidP="00DE6377">
      <w:pPr>
        <w:pStyle w:val="1"/>
        <w:numPr>
          <w:ilvl w:val="0"/>
          <w:numId w:val="6"/>
        </w:numPr>
        <w:shd w:val="clear" w:color="auto" w:fill="FFFFFF"/>
        <w:tabs>
          <w:tab w:val="left" w:pos="540"/>
        </w:tabs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сформировались умения и навыки музыкального самообразования: создание фонотеки, видеотеки, посещение концертов, театров, изучения м</w:t>
      </w:r>
      <w:r w:rsidR="00983664">
        <w:rPr>
          <w:color w:val="000000"/>
          <w:spacing w:val="-2"/>
          <w:sz w:val="28"/>
          <w:szCs w:val="28"/>
        </w:rPr>
        <w:t>узыкально-компьютерных программ, сочинение инструментальных и вокальных композиций.</w:t>
      </w:r>
    </w:p>
    <w:p w:rsidR="008933B5" w:rsidRPr="007E1DAC" w:rsidRDefault="008933B5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Учащиеся с удовольствием выполняли самостоятельные и творческие работы «Театры города Екатеринбурга», «Музыка и моя семья», «Афиша концерта классической музыки», «Сила музыки» и т.д. Увеличилось количество участников и призеров олимпиад и конкурсных заданий интеллектуально-творческой гимназической игры «Одиссея разума».</w:t>
      </w:r>
    </w:p>
    <w:p w:rsidR="008933B5" w:rsidRPr="000F02A6" w:rsidRDefault="008933B5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0F02A6">
        <w:rPr>
          <w:color w:val="000000"/>
          <w:spacing w:val="-2"/>
          <w:sz w:val="28"/>
          <w:szCs w:val="28"/>
        </w:rPr>
        <w:t>Одна из важных задач, которые решает урок музыки в общеобразова</w:t>
      </w:r>
      <w:r>
        <w:rPr>
          <w:color w:val="000000"/>
          <w:spacing w:val="-2"/>
          <w:sz w:val="28"/>
          <w:szCs w:val="28"/>
        </w:rPr>
        <w:t>тельной школе</w:t>
      </w:r>
      <w:r w:rsidRPr="000F02A6">
        <w:rPr>
          <w:color w:val="000000"/>
          <w:spacing w:val="-2"/>
          <w:sz w:val="28"/>
          <w:szCs w:val="28"/>
        </w:rPr>
        <w:t xml:space="preserve"> — </w:t>
      </w:r>
      <w:r w:rsidRPr="00E3023D">
        <w:rPr>
          <w:i/>
          <w:color w:val="000000"/>
          <w:spacing w:val="-2"/>
          <w:sz w:val="28"/>
          <w:szCs w:val="28"/>
        </w:rPr>
        <w:t>научить детей петь</w:t>
      </w:r>
      <w:r w:rsidRPr="000F02A6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К</w:t>
      </w:r>
      <w:r w:rsidRPr="000F02A6">
        <w:rPr>
          <w:color w:val="000000"/>
          <w:spacing w:val="-2"/>
          <w:sz w:val="28"/>
          <w:szCs w:val="28"/>
        </w:rPr>
        <w:t>оллективная форма певческого исполнительства обладает огромными возможностями: развитие музыкальных способностей, формирование вокально-хоровых навыков, подготовка подлинных ценителей музыки и воспитание лучших человеческих качеств. Хоровое пение благотворно сказывается и на физическом состоян</w:t>
      </w:r>
      <w:r>
        <w:rPr>
          <w:color w:val="000000"/>
          <w:spacing w:val="-2"/>
          <w:sz w:val="28"/>
          <w:szCs w:val="28"/>
        </w:rPr>
        <w:t xml:space="preserve">ии учащихся. </w:t>
      </w:r>
      <w:r w:rsidRPr="000F02A6">
        <w:rPr>
          <w:color w:val="000000"/>
          <w:spacing w:val="-2"/>
          <w:sz w:val="28"/>
          <w:szCs w:val="28"/>
        </w:rPr>
        <w:t xml:space="preserve">Пение не только доставляет </w:t>
      </w:r>
      <w:proofErr w:type="gramStart"/>
      <w:r w:rsidRPr="000F02A6">
        <w:rPr>
          <w:color w:val="000000"/>
          <w:spacing w:val="-2"/>
          <w:sz w:val="28"/>
          <w:szCs w:val="28"/>
        </w:rPr>
        <w:t>поющему</w:t>
      </w:r>
      <w:proofErr w:type="gramEnd"/>
      <w:r w:rsidRPr="000F02A6">
        <w:rPr>
          <w:color w:val="000000"/>
          <w:spacing w:val="-2"/>
          <w:sz w:val="28"/>
          <w:szCs w:val="28"/>
        </w:rPr>
        <w:t xml:space="preserve"> удовольствие, но также упражняет и развивает его слух, дыхательную систему, а последняя тесно связана с сердечнососудистой системой, сл</w:t>
      </w:r>
      <w:r>
        <w:rPr>
          <w:color w:val="000000"/>
          <w:spacing w:val="-2"/>
          <w:sz w:val="28"/>
          <w:szCs w:val="28"/>
        </w:rPr>
        <w:t>едовательно,</w:t>
      </w:r>
      <w:r w:rsidRPr="000F02A6">
        <w:rPr>
          <w:color w:val="000000"/>
          <w:spacing w:val="-2"/>
          <w:sz w:val="28"/>
          <w:szCs w:val="28"/>
        </w:rPr>
        <w:t xml:space="preserve"> невольно, занимаясь дыхательной гимнастик</w:t>
      </w:r>
      <w:r>
        <w:rPr>
          <w:color w:val="000000"/>
          <w:spacing w:val="-2"/>
          <w:sz w:val="28"/>
          <w:szCs w:val="28"/>
        </w:rPr>
        <w:t>ой, ребенок укрепляет своё здоровье</w:t>
      </w:r>
      <w:r w:rsidRPr="000F02A6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Каждый класс - хор, </w:t>
      </w:r>
      <w:r w:rsidRPr="000F02A6">
        <w:rPr>
          <w:color w:val="000000"/>
          <w:spacing w:val="-2"/>
          <w:sz w:val="28"/>
          <w:szCs w:val="28"/>
        </w:rPr>
        <w:t>вот идеал, к кот</w:t>
      </w:r>
      <w:r>
        <w:rPr>
          <w:color w:val="000000"/>
          <w:spacing w:val="-2"/>
          <w:sz w:val="28"/>
          <w:szCs w:val="28"/>
        </w:rPr>
        <w:t>орому должна быть направлена деятельность учителя музыки</w:t>
      </w:r>
      <w:r w:rsidRPr="000F02A6">
        <w:rPr>
          <w:color w:val="000000"/>
          <w:spacing w:val="-2"/>
          <w:sz w:val="28"/>
          <w:szCs w:val="28"/>
        </w:rPr>
        <w:t>.</w:t>
      </w:r>
    </w:p>
    <w:p w:rsidR="008933B5" w:rsidRDefault="008933B5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23D">
        <w:rPr>
          <w:b/>
          <w:i/>
          <w:sz w:val="28"/>
          <w:szCs w:val="28"/>
        </w:rPr>
        <w:t>Компьютер является незаменимым помощником в вокально-хоровой работе.</w:t>
      </w:r>
      <w:r>
        <w:rPr>
          <w:sz w:val="28"/>
          <w:szCs w:val="28"/>
        </w:rPr>
        <w:t xml:space="preserve"> Это использование:</w:t>
      </w:r>
    </w:p>
    <w:p w:rsidR="008933B5" w:rsidRDefault="008933B5" w:rsidP="00DE6377">
      <w:pPr>
        <w:pStyle w:val="1"/>
        <w:numPr>
          <w:ilvl w:val="0"/>
          <w:numId w:val="5"/>
        </w:numPr>
        <w:shd w:val="clear" w:color="auto" w:fill="FFFFFF"/>
        <w:tabs>
          <w:tab w:val="left" w:pos="59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«минусовых» и «плюсовых» фонограмм, </w:t>
      </w:r>
    </w:p>
    <w:p w:rsidR="008933B5" w:rsidRDefault="008933B5" w:rsidP="00DE6377">
      <w:pPr>
        <w:pStyle w:val="1"/>
        <w:numPr>
          <w:ilvl w:val="0"/>
          <w:numId w:val="5"/>
        </w:numPr>
        <w:shd w:val="clear" w:color="auto" w:fill="FFFFFF"/>
        <w:tabs>
          <w:tab w:val="left" w:pos="59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видеоряда для лучшего восприятия вокальной музыки, </w:t>
      </w:r>
    </w:p>
    <w:p w:rsidR="008933B5" w:rsidRDefault="008933B5" w:rsidP="00DE6377">
      <w:pPr>
        <w:pStyle w:val="1"/>
        <w:numPr>
          <w:ilvl w:val="0"/>
          <w:numId w:val="5"/>
        </w:numPr>
        <w:shd w:val="clear" w:color="auto" w:fill="FFFFFF"/>
        <w:tabs>
          <w:tab w:val="left" w:pos="59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 выступлений профессиональных исполнителей и самих учащихся на концертах и конкурсах;</w:t>
      </w:r>
    </w:p>
    <w:p w:rsidR="008933B5" w:rsidRDefault="008933B5" w:rsidP="00DE6377">
      <w:pPr>
        <w:pStyle w:val="1"/>
        <w:numPr>
          <w:ilvl w:val="0"/>
          <w:numId w:val="5"/>
        </w:numPr>
        <w:shd w:val="clear" w:color="auto" w:fill="FFFFFF"/>
        <w:tabs>
          <w:tab w:val="left" w:pos="59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нотное изображение мелодии и текста песни.</w:t>
      </w:r>
    </w:p>
    <w:p w:rsidR="008933B5" w:rsidRDefault="008933B5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этого компьютер позволяет создавать новые аранжировки, создавая </w:t>
      </w:r>
      <w:r>
        <w:rPr>
          <w:sz w:val="28"/>
          <w:szCs w:val="28"/>
        </w:rPr>
        <w:lastRenderedPageBreak/>
        <w:t>неповторимый образ песни для каждого ученика. Результатом вокально-хоровой работы стала – поющая гимназия. Ежегодно более 400-х учащихся учувствуют в традиционных творческих мероприятиях гимназии: фестиваль «Подсолнух», фестиваль военной песни «Салют, Победа», фестиваль бардовской песни «Звонкие струны апреля», рок-фестиваль, календарные концерты.</w:t>
      </w:r>
    </w:p>
    <w:p w:rsidR="008933B5" w:rsidRDefault="008933B5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508625" cy="2472690"/>
            <wp:effectExtent l="19050" t="0" r="0" b="0"/>
            <wp:docPr id="7" name="Рисунок 1" descr="IMG_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B5" w:rsidRDefault="008933B5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center"/>
        <w:rPr>
          <w:i/>
          <w:sz w:val="28"/>
          <w:szCs w:val="28"/>
        </w:rPr>
      </w:pPr>
      <w:r w:rsidRPr="0094484A">
        <w:rPr>
          <w:i/>
          <w:sz w:val="28"/>
          <w:szCs w:val="28"/>
        </w:rPr>
        <w:t>Традиционное выступление учащихся и педагогов</w:t>
      </w:r>
    </w:p>
    <w:p w:rsidR="008933B5" w:rsidRPr="0094484A" w:rsidRDefault="008933B5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center"/>
        <w:rPr>
          <w:i/>
          <w:sz w:val="28"/>
          <w:szCs w:val="28"/>
        </w:rPr>
      </w:pPr>
      <w:r w:rsidRPr="0094484A">
        <w:rPr>
          <w:i/>
          <w:sz w:val="28"/>
          <w:szCs w:val="28"/>
        </w:rPr>
        <w:t xml:space="preserve"> на фестивале военной песни</w:t>
      </w:r>
    </w:p>
    <w:p w:rsidR="00983664" w:rsidRDefault="00983664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</w:t>
      </w:r>
      <w:r w:rsidR="001E01B4">
        <w:rPr>
          <w:sz w:val="28"/>
          <w:szCs w:val="28"/>
        </w:rPr>
        <w:t>место в работе с учащимися 4 - 8</w:t>
      </w:r>
      <w:r>
        <w:rPr>
          <w:sz w:val="28"/>
          <w:szCs w:val="28"/>
        </w:rPr>
        <w:t xml:space="preserve"> классов занимает работа по </w:t>
      </w:r>
      <w:r w:rsidRPr="00E3023D">
        <w:rPr>
          <w:i/>
          <w:sz w:val="28"/>
          <w:szCs w:val="28"/>
        </w:rPr>
        <w:t>созданию  и защите мультимедийных проектов</w:t>
      </w:r>
      <w:r>
        <w:rPr>
          <w:sz w:val="28"/>
          <w:szCs w:val="28"/>
        </w:rPr>
        <w:t xml:space="preserve"> учащимися. Проект для уроков музыки – это средство активизации познавательной деятельности, развития творческого мышления, навыков общения в коллективе, форм</w:t>
      </w:r>
      <w:r w:rsidR="00E3023D">
        <w:rPr>
          <w:sz w:val="28"/>
          <w:szCs w:val="28"/>
        </w:rPr>
        <w:t xml:space="preserve">ирование осознанного отношения </w:t>
      </w:r>
      <w:r>
        <w:rPr>
          <w:sz w:val="28"/>
          <w:szCs w:val="28"/>
        </w:rPr>
        <w:t xml:space="preserve">к произведениям музыкального искусства. </w:t>
      </w:r>
      <w:proofErr w:type="gramStart"/>
      <w:r>
        <w:rPr>
          <w:sz w:val="28"/>
          <w:szCs w:val="28"/>
        </w:rPr>
        <w:t>Содержание проектов ориентирует учащихся на постижение в индивидуальной и коллективной деятельности разных тем музыкального искусства: творчество композиторов, музыкальные формы (увертюра, фуга, рондо и т.д.), жанры музыки: опера, рок-опера, балет, мюзикл, стили музыки: бардовская музыка, джаз, рок-н-ролл, рок, диско, французский шансон, поп-музыка, взаимосвязь музыки и других видов искусства: литература, изобразительное искусство, кино, мультипликация, цирк, танец.</w:t>
      </w:r>
      <w:proofErr w:type="gramEnd"/>
      <w:r>
        <w:rPr>
          <w:sz w:val="28"/>
          <w:szCs w:val="28"/>
        </w:rPr>
        <w:t xml:space="preserve"> Итогом работы над проектом является создание мультимедийного продукта и публичная защита на уроке.</w:t>
      </w:r>
      <w:r>
        <w:rPr>
          <w:sz w:val="28"/>
          <w:szCs w:val="28"/>
        </w:rPr>
        <w:tab/>
      </w:r>
    </w:p>
    <w:p w:rsidR="00983664" w:rsidRPr="0076271A" w:rsidRDefault="00983664" w:rsidP="00DE6377">
      <w:pPr>
        <w:pStyle w:val="1"/>
        <w:shd w:val="clear" w:color="auto" w:fill="FFFFFF"/>
        <w:tabs>
          <w:tab w:val="left" w:pos="59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3023D">
        <w:rPr>
          <w:i/>
          <w:color w:val="000000"/>
          <w:sz w:val="28"/>
          <w:szCs w:val="28"/>
        </w:rPr>
        <w:t>Для успешной реализации модели</w:t>
      </w:r>
      <w:r w:rsidRPr="00383BD5">
        <w:rPr>
          <w:color w:val="000000"/>
          <w:sz w:val="28"/>
          <w:szCs w:val="28"/>
        </w:rPr>
        <w:t xml:space="preserve"> развития музыкальных способностей </w:t>
      </w:r>
      <w:r w:rsidRPr="00383BD5">
        <w:rPr>
          <w:color w:val="000000"/>
          <w:sz w:val="28"/>
          <w:szCs w:val="28"/>
        </w:rPr>
        <w:lastRenderedPageBreak/>
        <w:t>каждого ученика средствами музыкального образования в условиях гимназии</w:t>
      </w:r>
      <w:r>
        <w:rPr>
          <w:color w:val="000000"/>
          <w:sz w:val="28"/>
          <w:szCs w:val="28"/>
        </w:rPr>
        <w:t xml:space="preserve"> </w:t>
      </w:r>
      <w:r w:rsidRPr="00E3023D">
        <w:rPr>
          <w:i/>
          <w:color w:val="000000"/>
          <w:sz w:val="28"/>
          <w:szCs w:val="28"/>
        </w:rPr>
        <w:t xml:space="preserve">используются </w:t>
      </w:r>
      <w:proofErr w:type="spellStart"/>
      <w:r w:rsidRPr="00E3023D">
        <w:rPr>
          <w:i/>
          <w:color w:val="000000"/>
          <w:sz w:val="28"/>
          <w:szCs w:val="28"/>
        </w:rPr>
        <w:t>здоровьесберегающие</w:t>
      </w:r>
      <w:proofErr w:type="spellEnd"/>
      <w:r w:rsidRPr="00E3023D">
        <w:rPr>
          <w:i/>
          <w:color w:val="000000"/>
          <w:sz w:val="28"/>
          <w:szCs w:val="28"/>
        </w:rPr>
        <w:t xml:space="preserve"> технологии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6A0A76">
        <w:rPr>
          <w:color w:val="000000"/>
          <w:sz w:val="28"/>
          <w:szCs w:val="28"/>
        </w:rPr>
        <w:t xml:space="preserve"> </w:t>
      </w:r>
      <w:proofErr w:type="gramStart"/>
      <w:r w:rsidR="001E01B4">
        <w:rPr>
          <w:color w:val="000000"/>
          <w:sz w:val="28"/>
          <w:szCs w:val="28"/>
        </w:rPr>
        <w:t>Н</w:t>
      </w:r>
      <w:r w:rsidRPr="001B452F">
        <w:rPr>
          <w:color w:val="000000"/>
          <w:sz w:val="28"/>
          <w:szCs w:val="28"/>
        </w:rPr>
        <w:t>а</w:t>
      </w:r>
      <w:r>
        <w:rPr>
          <w:sz w:val="24"/>
          <w:szCs w:val="24"/>
        </w:rPr>
        <w:t xml:space="preserve"> </w:t>
      </w:r>
      <w:r w:rsidRPr="001B452F">
        <w:rPr>
          <w:color w:val="000000"/>
          <w:sz w:val="28"/>
          <w:szCs w:val="28"/>
        </w:rPr>
        <w:t>уроках</w:t>
      </w:r>
      <w:r>
        <w:rPr>
          <w:color w:val="000000"/>
          <w:sz w:val="28"/>
          <w:szCs w:val="28"/>
        </w:rPr>
        <w:t xml:space="preserve"> </w:t>
      </w:r>
      <w:r w:rsidRPr="001B452F">
        <w:rPr>
          <w:color w:val="000000"/>
          <w:sz w:val="28"/>
          <w:szCs w:val="28"/>
        </w:rPr>
        <w:t xml:space="preserve">применяются </w:t>
      </w:r>
      <w:r w:rsidRPr="006A0A76">
        <w:rPr>
          <w:color w:val="000000"/>
          <w:sz w:val="28"/>
          <w:szCs w:val="28"/>
        </w:rPr>
        <w:t xml:space="preserve"> </w:t>
      </w:r>
      <w:r w:rsidRPr="0076271A">
        <w:rPr>
          <w:color w:val="000000"/>
          <w:sz w:val="28"/>
          <w:szCs w:val="28"/>
        </w:rPr>
        <w:t>и чередуются р</w:t>
      </w:r>
      <w:r>
        <w:rPr>
          <w:color w:val="000000"/>
          <w:sz w:val="28"/>
          <w:szCs w:val="28"/>
        </w:rPr>
        <w:t>аз</w:t>
      </w:r>
      <w:r w:rsidRPr="0076271A">
        <w:rPr>
          <w:color w:val="000000"/>
          <w:sz w:val="28"/>
          <w:szCs w:val="28"/>
        </w:rPr>
        <w:t>личные виды учебной деятельности: опрос, физкультминутки, музык</w:t>
      </w:r>
      <w:r>
        <w:rPr>
          <w:color w:val="000000"/>
          <w:sz w:val="28"/>
          <w:szCs w:val="28"/>
        </w:rPr>
        <w:t xml:space="preserve">ально - </w:t>
      </w:r>
      <w:r w:rsidRPr="0076271A">
        <w:rPr>
          <w:color w:val="000000"/>
          <w:sz w:val="28"/>
          <w:szCs w:val="28"/>
        </w:rPr>
        <w:t>ритмические движения, слушание, исполнение, рассматривание пособий, просмотр видео сюжетов, слайдов.</w:t>
      </w:r>
      <w:proofErr w:type="gramEnd"/>
      <w:r w:rsidRPr="00762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 комплекта электронно-дидактических сре</w:t>
      </w:r>
      <w:proofErr w:type="gramStart"/>
      <w:r>
        <w:rPr>
          <w:color w:val="000000"/>
          <w:sz w:val="28"/>
          <w:szCs w:val="28"/>
        </w:rPr>
        <w:t>дств сп</w:t>
      </w:r>
      <w:proofErr w:type="gramEnd"/>
      <w:r>
        <w:rPr>
          <w:color w:val="000000"/>
          <w:sz w:val="28"/>
          <w:szCs w:val="28"/>
        </w:rPr>
        <w:t>особствует</w:t>
      </w:r>
      <w:r w:rsidRPr="0076271A">
        <w:rPr>
          <w:color w:val="000000"/>
          <w:sz w:val="28"/>
          <w:szCs w:val="28"/>
        </w:rPr>
        <w:t xml:space="preserve"> сохране</w:t>
      </w:r>
      <w:r>
        <w:rPr>
          <w:color w:val="000000"/>
          <w:sz w:val="28"/>
          <w:szCs w:val="28"/>
        </w:rPr>
        <w:t>нию</w:t>
      </w:r>
      <w:r w:rsidRPr="0076271A">
        <w:rPr>
          <w:color w:val="000000"/>
          <w:sz w:val="28"/>
          <w:szCs w:val="28"/>
        </w:rPr>
        <w:t xml:space="preserve"> физического и психологического здор</w:t>
      </w:r>
      <w:r>
        <w:rPr>
          <w:color w:val="000000"/>
          <w:sz w:val="28"/>
          <w:szCs w:val="28"/>
        </w:rPr>
        <w:t xml:space="preserve">овья детей, активизирует их </w:t>
      </w:r>
      <w:r w:rsidRPr="0076271A">
        <w:rPr>
          <w:color w:val="000000"/>
          <w:sz w:val="28"/>
          <w:szCs w:val="28"/>
        </w:rPr>
        <w:t>тв</w:t>
      </w:r>
      <w:r>
        <w:rPr>
          <w:color w:val="000000"/>
          <w:sz w:val="28"/>
          <w:szCs w:val="28"/>
        </w:rPr>
        <w:t>ор</w:t>
      </w:r>
      <w:r w:rsidRPr="0076271A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>ский потенциал</w:t>
      </w:r>
      <w:r w:rsidRPr="0076271A">
        <w:rPr>
          <w:color w:val="000000"/>
          <w:sz w:val="28"/>
          <w:szCs w:val="28"/>
        </w:rPr>
        <w:t>, созда</w:t>
      </w:r>
      <w:r>
        <w:rPr>
          <w:color w:val="000000"/>
          <w:sz w:val="28"/>
          <w:szCs w:val="28"/>
        </w:rPr>
        <w:t>ет</w:t>
      </w:r>
      <w:r w:rsidRPr="0076271A">
        <w:rPr>
          <w:color w:val="000000"/>
          <w:sz w:val="28"/>
          <w:szCs w:val="28"/>
        </w:rPr>
        <w:t xml:space="preserve"> атмосфе</w:t>
      </w:r>
      <w:r>
        <w:rPr>
          <w:color w:val="000000"/>
          <w:sz w:val="28"/>
          <w:szCs w:val="28"/>
        </w:rPr>
        <w:t>ру</w:t>
      </w:r>
      <w:r w:rsidRPr="0076271A">
        <w:rPr>
          <w:color w:val="000000"/>
          <w:sz w:val="28"/>
          <w:szCs w:val="28"/>
        </w:rPr>
        <w:t xml:space="preserve"> поиска, радости, удовольствия, разви</w:t>
      </w:r>
      <w:r>
        <w:rPr>
          <w:color w:val="000000"/>
          <w:sz w:val="28"/>
          <w:szCs w:val="28"/>
        </w:rPr>
        <w:t>тии</w:t>
      </w:r>
      <w:r w:rsidRPr="0076271A">
        <w:rPr>
          <w:color w:val="000000"/>
          <w:sz w:val="28"/>
          <w:szCs w:val="28"/>
        </w:rPr>
        <w:t xml:space="preserve"> детской индивидуально</w:t>
      </w:r>
      <w:r>
        <w:rPr>
          <w:color w:val="000000"/>
          <w:sz w:val="28"/>
          <w:szCs w:val="28"/>
        </w:rPr>
        <w:t xml:space="preserve">сти и </w:t>
      </w:r>
      <w:r w:rsidRPr="0076271A">
        <w:rPr>
          <w:color w:val="000000"/>
          <w:sz w:val="28"/>
          <w:szCs w:val="28"/>
        </w:rPr>
        <w:t>удовле</w:t>
      </w:r>
      <w:r>
        <w:rPr>
          <w:color w:val="000000"/>
          <w:sz w:val="28"/>
          <w:szCs w:val="28"/>
        </w:rPr>
        <w:t>творения</w:t>
      </w:r>
      <w:r w:rsidRPr="0076271A">
        <w:rPr>
          <w:color w:val="000000"/>
          <w:sz w:val="28"/>
          <w:szCs w:val="28"/>
        </w:rPr>
        <w:t xml:space="preserve"> индивидуальных потребностей и интересов. </w:t>
      </w:r>
    </w:p>
    <w:p w:rsidR="00983664" w:rsidRDefault="00983664" w:rsidP="00DE6377">
      <w:pPr>
        <w:tabs>
          <w:tab w:val="left" w:pos="5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задача педагога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состоит в том, чтобы в различных видах деятельности, используемых на уроках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во внеурочное время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помочь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любому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>ребенку раскрыть свои способности в чём- либо, и потом направить его внимание в ту область деятельности, в которой способности ребенка проявились бы с большей силой. Творчески подходя к развитию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личных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 у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музыки и организуя свою деятельность с помощью </w:t>
      </w:r>
      <w:r w:rsidRPr="00E3023D">
        <w:rPr>
          <w:rFonts w:ascii="Times New Roman" w:hAnsi="Times New Roman"/>
          <w:i/>
          <w:sz w:val="28"/>
          <w:szCs w:val="28"/>
        </w:rPr>
        <w:t xml:space="preserve">структурно-функциональной модели развития музыкальных способностей каждого ученика </w:t>
      </w:r>
      <w:proofErr w:type="spellStart"/>
      <w:r w:rsidRPr="00E3023D">
        <w:rPr>
          <w:rFonts w:ascii="Times New Roman" w:hAnsi="Times New Roman"/>
          <w:i/>
          <w:sz w:val="28"/>
          <w:szCs w:val="28"/>
        </w:rPr>
        <w:t>электронно</w:t>
      </w:r>
      <w:proofErr w:type="spellEnd"/>
      <w:r w:rsidRPr="00E3023D">
        <w:rPr>
          <w:rFonts w:ascii="Times New Roman" w:hAnsi="Times New Roman"/>
          <w:i/>
          <w:sz w:val="28"/>
          <w:szCs w:val="28"/>
        </w:rPr>
        <w:t xml:space="preserve"> – дидактическими средствами</w:t>
      </w:r>
      <w:r w:rsidRPr="00E302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D2DAB">
        <w:rPr>
          <w:rFonts w:ascii="Times New Roman" w:eastAsia="Times New Roman" w:hAnsi="Times New Roman"/>
          <w:sz w:val="28"/>
          <w:szCs w:val="28"/>
          <w:lang w:eastAsia="ru-RU"/>
        </w:rPr>
        <w:t>педагог сможет помочь любому ребенку реализовать себя в будущем как яркую, творчески – одарённую личность</w:t>
      </w:r>
    </w:p>
    <w:p w:rsidR="008933B5" w:rsidRPr="008933B5" w:rsidRDefault="008933B5" w:rsidP="008933B5">
      <w:pPr>
        <w:pStyle w:val="1"/>
        <w:shd w:val="clear" w:color="auto" w:fill="FFFFFF"/>
        <w:tabs>
          <w:tab w:val="left" w:pos="590"/>
        </w:tabs>
        <w:jc w:val="both"/>
        <w:rPr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F36E49">
        <w:rPr>
          <w:sz w:val="28"/>
          <w:szCs w:val="28"/>
        </w:rPr>
        <w:lastRenderedPageBreak/>
        <w:pict>
          <v:rect id="_x0000_s1041" style="position:absolute;left:0;text-align:left;margin-left:54pt;margin-top:0;width:414pt;height:53.05pt;z-index:251675648">
            <v:textbox style="mso-next-textbox:#_x0000_s1041">
              <w:txbxContent>
                <w:p w:rsidR="002D582F" w:rsidRPr="00001F7F" w:rsidRDefault="002D582F" w:rsidP="00001F7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F7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Эффективное развитие музыкальных способностей каждого ученика</w:t>
                  </w:r>
                  <w:r w:rsidRPr="00001F7F">
                    <w:rPr>
                      <w:rFonts w:ascii="Times New Roman" w:hAnsi="Times New Roman"/>
                      <w:sz w:val="20"/>
                      <w:szCs w:val="20"/>
                    </w:rPr>
                    <w:t xml:space="preserve">, т.е. </w:t>
                  </w:r>
                </w:p>
                <w:p w:rsidR="002D582F" w:rsidRPr="00861C2F" w:rsidRDefault="002D582F" w:rsidP="00001F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01F7F">
                    <w:rPr>
                      <w:rFonts w:ascii="Times New Roman" w:hAnsi="Times New Roman"/>
                      <w:sz w:val="20"/>
                      <w:szCs w:val="20"/>
                    </w:rPr>
                    <w:t xml:space="preserve">актуализировать </w:t>
                  </w:r>
                  <w:r w:rsidRPr="00001F7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способность учащихся чувствовать, понимать, любить, оценивать явления искусства, наслаждаться ими, создавать в меру своих сил и творческих возможностей музыкально-художественные ценности</w:t>
                  </w:r>
                </w:p>
              </w:txbxContent>
            </v:textbox>
          </v:rect>
        </w:pict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50" style="position:absolute;left:0;text-align:left;margin-left:21.95pt;margin-top:-2.05pt;width:53.05pt;height:25pt;rotation:270;z-index:251684864" fillcolor="#eaeaea">
            <v:textbox style="layout-flow:vertical;mso-layout-flow-alt:bottom-to-top;mso-next-textbox:#_x0000_s1050">
              <w:txbxContent>
                <w:p w:rsidR="002D582F" w:rsidRPr="002C0A1E" w:rsidRDefault="002D582F" w:rsidP="001F5E87">
                  <w:pPr>
                    <w:jc w:val="center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2C0A1E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Цель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4" style="position:absolute;left:0;text-align:left;margin-left:-76.05pt;margin-top:59.95pt;width:170.05pt;height:18pt;rotation:270;z-index:251688960" fillcolor="#eaeaea">
            <v:textbox style="layout-flow:vertical;mso-layout-flow-alt:bottom-to-top;mso-next-textbox:#_x0000_s1054">
              <w:txbxContent>
                <w:p w:rsidR="002D582F" w:rsidRDefault="002D582F" w:rsidP="001F5E87">
                  <w:pPr>
                    <w:tabs>
                      <w:tab w:val="left" w:pos="5739"/>
                    </w:tabs>
                    <w:spacing w:after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ФУНКЦИЯ ОРГАНИЗУЮЩАЯ</w:t>
                  </w:r>
                </w:p>
              </w:txbxContent>
            </v:textbox>
          </v:rect>
        </w:pict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38" style="position:absolute;left:0;text-align:left;flip:y;z-index:251672576" from="486pt,11.85pt" to="486pt,569.85pt" strokeweight="1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71" style="position:absolute;left:0;text-align:left;flip:x;z-index:251706368" from="468pt,11.85pt" to="486pt,11.8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53" style="position:absolute;left:0;text-align:left;z-index:251687936" from="18pt,9pt" to="36pt,9pt">
            <v:stroke endarrow="block"/>
          </v:line>
        </w:pict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2" style="position:absolute;left:0;text-align:left;margin-left:1.95pt;margin-top:47.8pt;width:90pt;height:21.85pt;rotation:270;z-index:251666432" fillcolor="#eaeaea">
            <v:textbox style="layout-flow:vertical;mso-layout-flow-alt:bottom-to-top;mso-next-textbox:#_x0000_s1032">
              <w:txbxContent>
                <w:p w:rsidR="002D582F" w:rsidRPr="00861C2F" w:rsidRDefault="002D582F" w:rsidP="001F5E8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2C0A1E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Задач</w:t>
                  </w:r>
                  <w:r w:rsidRPr="00861C2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и</w:t>
                  </w:r>
                </w:p>
                <w:p w:rsidR="002D582F" w:rsidRPr="003B2690" w:rsidRDefault="002D582F" w:rsidP="001F5E8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30" style="position:absolute;left:0;text-align:left;margin-left:54pt;margin-top:13.75pt;width:414pt;height:90pt;z-index:251664384">
            <v:textbox style="mso-next-textbox:#_x0000_s1030">
              <w:txbxContent>
                <w:p w:rsidR="002D582F" w:rsidRPr="00761BBB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761BBB">
                    <w:rPr>
                      <w:rFonts w:ascii="Times New Roman" w:eastAsia="Times New Roman" w:hAnsi="Times New Roman"/>
                      <w:sz w:val="20"/>
                      <w:szCs w:val="18"/>
                      <w:lang w:eastAsia="ru-RU"/>
                    </w:rPr>
                    <w:t>. Выявление художественно-творческих устремлений на основе проблемных, поисковых методов обучения: беседы, игровой импровизации, диалога,</w:t>
                  </w:r>
                  <w:r w:rsidRPr="00761BBB">
                    <w:rPr>
                      <w:rFonts w:ascii="Times New Roman" w:hAnsi="Times New Roman"/>
                      <w:sz w:val="20"/>
                      <w:szCs w:val="18"/>
                    </w:rPr>
                    <w:t xml:space="preserve"> наблюдения, сравнения, использования современных педагогических технологий</w:t>
                  </w:r>
                </w:p>
                <w:p w:rsidR="002D582F" w:rsidRPr="00761BBB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761BBB">
                    <w:rPr>
                      <w:rFonts w:ascii="Times New Roman" w:hAnsi="Times New Roman"/>
                      <w:sz w:val="20"/>
                      <w:szCs w:val="18"/>
                    </w:rPr>
                    <w:t xml:space="preserve">2. </w:t>
                  </w:r>
                  <w:r w:rsidRPr="00761BBB">
                    <w:rPr>
                      <w:rFonts w:ascii="Times New Roman" w:eastAsia="Times New Roman" w:hAnsi="Times New Roman"/>
                      <w:sz w:val="20"/>
                      <w:szCs w:val="18"/>
                      <w:lang w:eastAsia="ru-RU"/>
                    </w:rPr>
                    <w:t xml:space="preserve">Создание условий, предоставление шанса каждому школьнику для поиска и выявления, индивидуальных для него способов </w:t>
                  </w:r>
                  <w:r w:rsidRPr="00761BBB">
                    <w:rPr>
                      <w:rFonts w:ascii="Times New Roman" w:hAnsi="Times New Roman"/>
                      <w:sz w:val="20"/>
                      <w:szCs w:val="18"/>
                    </w:rPr>
                    <w:t xml:space="preserve">развития музыкальных способностей и </w:t>
                  </w:r>
                  <w:r w:rsidRPr="00761BBB">
                    <w:rPr>
                      <w:rFonts w:ascii="Times New Roman" w:eastAsia="Times New Roman" w:hAnsi="Times New Roman"/>
                      <w:sz w:val="20"/>
                      <w:szCs w:val="18"/>
                      <w:lang w:eastAsia="ru-RU"/>
                    </w:rPr>
                    <w:t>общения с музыкой.</w:t>
                  </w:r>
                </w:p>
                <w:p w:rsidR="002D582F" w:rsidRPr="00761BBB" w:rsidRDefault="002D582F" w:rsidP="001F5E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18"/>
                      <w:lang w:eastAsia="ru-RU"/>
                    </w:rPr>
                  </w:pPr>
                  <w:r w:rsidRPr="00761BBB">
                    <w:rPr>
                      <w:rFonts w:ascii="Times New Roman" w:hAnsi="Times New Roman"/>
                      <w:sz w:val="20"/>
                      <w:szCs w:val="18"/>
                    </w:rPr>
                    <w:t>3</w:t>
                  </w:r>
                  <w:r w:rsidRPr="00761BBB">
                    <w:rPr>
                      <w:rFonts w:ascii="Times New Roman" w:eastAsia="Times New Roman" w:hAnsi="Times New Roman"/>
                      <w:sz w:val="20"/>
                      <w:szCs w:val="18"/>
                      <w:lang w:eastAsia="ru-RU"/>
                    </w:rPr>
                    <w:t xml:space="preserve">. Творческое развитие его природной музыкальности. </w:t>
                  </w:r>
                </w:p>
                <w:p w:rsidR="002D582F" w:rsidRDefault="002D582F" w:rsidP="001F5E87">
                  <w:pPr>
                    <w:rPr>
                      <w:sz w:val="20"/>
                      <w:szCs w:val="20"/>
                    </w:rPr>
                  </w:pPr>
                </w:p>
                <w:p w:rsidR="002D582F" w:rsidRDefault="002D582F" w:rsidP="001F5E8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5E87" w:rsidRPr="00125B36" w:rsidRDefault="00F36E49" w:rsidP="001F5E87">
      <w:pPr>
        <w:tabs>
          <w:tab w:val="left" w:pos="17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2" style="position:absolute;left:0;text-align:left;z-index:251707392" from="45pt,8.55pt" to="45pt,17.55pt">
            <v:stroke endarrow="block"/>
          </v:line>
        </w:pict>
      </w:r>
    </w:p>
    <w:p w:rsidR="001F5E87" w:rsidRPr="00125B36" w:rsidRDefault="001F5E87" w:rsidP="001F5E87">
      <w:pPr>
        <w:tabs>
          <w:tab w:val="center" w:pos="4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B36">
        <w:rPr>
          <w:rFonts w:ascii="Times New Roman" w:hAnsi="Times New Roman"/>
          <w:sz w:val="28"/>
          <w:szCs w:val="28"/>
        </w:rPr>
        <w:tab/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3" style="position:absolute;left:0;text-align:left;flip:x;z-index:251708416" from="468pt,10.45pt" to="486pt,10.4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49" style="position:absolute;left:0;text-align:left;z-index:251683840" from="18pt,2.55pt" to="36pt,2.55pt">
            <v:stroke endarrow="block"/>
          </v:line>
        </w:pict>
      </w: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3" style="position:absolute;left:0;text-align:left;margin-left:36pt;margin-top:.05pt;width:423pt;height:18pt;z-index:251667456" fillcolor="#eaeaea">
            <v:textbox style="mso-next-textbox:#_x0000_s1033">
              <w:txbxContent>
                <w:p w:rsidR="002D582F" w:rsidRPr="00001F7F" w:rsidRDefault="002D582F" w:rsidP="001F5E8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01F7F">
                    <w:rPr>
                      <w:rFonts w:ascii="Times New Roman" w:hAnsi="Times New Roman"/>
                      <w:b/>
                      <w:i/>
                      <w:sz w:val="24"/>
                    </w:rPr>
                    <w:t>Комплект электронно-дидактических средств</w:t>
                  </w:r>
                </w:p>
                <w:p w:rsidR="002D582F" w:rsidRDefault="002D582F" w:rsidP="001F5E8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-2"/>
          <w:sz w:val="14"/>
          <w:szCs w:val="28"/>
          <w:lang w:eastAsia="ru-RU"/>
        </w:rPr>
        <w:pict>
          <v:rect id="_x0000_s1087" style="position:absolute;left:0;text-align:left;margin-left:5in;margin-top:1.95pt;width:99pt;height:162pt;z-index:251722752">
            <v:textbox style="mso-next-textbox:#_x0000_s1087">
              <w:txbxContent>
                <w:p w:rsidR="002D582F" w:rsidRPr="00001F7F" w:rsidRDefault="002D582F" w:rsidP="001F5E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  <w:szCs w:val="18"/>
                    </w:rPr>
                  </w:pPr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18"/>
                    </w:rPr>
                    <w:t xml:space="preserve">хрестоматия наглядного материала </w:t>
                  </w:r>
                </w:p>
                <w:p w:rsidR="002D582F" w:rsidRPr="00001F7F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Cs w:val="18"/>
                    </w:rPr>
                  </w:pPr>
                  <w:r w:rsidRPr="00001F7F">
                    <w:rPr>
                      <w:rFonts w:ascii="Times New Roman" w:hAnsi="Times New Roman"/>
                      <w:szCs w:val="18"/>
                    </w:rPr>
                    <w:t>иллюстрации, произведения изобразительного искусства;</w:t>
                  </w:r>
                </w:p>
                <w:p w:rsidR="002D582F" w:rsidRPr="00001F7F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001F7F">
                    <w:rPr>
                      <w:rFonts w:ascii="Times New Roman" w:hAnsi="Times New Roman"/>
                      <w:szCs w:val="18"/>
                    </w:rPr>
                    <w:t>рисунки, таблицы, схемы;</w:t>
                  </w:r>
                </w:p>
                <w:p w:rsidR="002D582F" w:rsidRPr="00001F7F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001F7F">
                    <w:rPr>
                      <w:rFonts w:ascii="Times New Roman" w:hAnsi="Times New Roman"/>
                      <w:szCs w:val="18"/>
                    </w:rPr>
                    <w:t>словари,</w:t>
                  </w:r>
                </w:p>
                <w:p w:rsidR="002D582F" w:rsidRPr="00001F7F" w:rsidRDefault="002D582F" w:rsidP="001F5E87">
                  <w:pPr>
                    <w:tabs>
                      <w:tab w:val="left" w:pos="390"/>
                    </w:tabs>
                    <w:spacing w:after="0"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001F7F">
                    <w:rPr>
                      <w:rFonts w:ascii="Times New Roman" w:hAnsi="Times New Roman"/>
                      <w:szCs w:val="18"/>
                    </w:rPr>
                    <w:t>творческие задания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37" style="position:absolute;left:0;text-align:left;margin-left:270pt;margin-top:1.95pt;width:93.4pt;height:162pt;z-index:251671552">
            <v:textbox style="mso-next-textbox:#_x0000_s1037">
              <w:txbxContent>
                <w:p w:rsidR="002D582F" w:rsidRPr="00001F7F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</w:pPr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  <w:t xml:space="preserve">видеоролики </w:t>
                  </w:r>
                </w:p>
                <w:p w:rsidR="002D582F" w:rsidRPr="00001F7F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2"/>
                      <w:szCs w:val="28"/>
                    </w:rPr>
                  </w:pPr>
                  <w:r w:rsidRPr="00001F7F">
                    <w:rPr>
                      <w:rFonts w:ascii="Times New Roman" w:hAnsi="Times New Roman"/>
                      <w:color w:val="000000"/>
                      <w:spacing w:val="-2"/>
                      <w:szCs w:val="28"/>
                    </w:rPr>
                    <w:t>балеты, оперы, мюзиклы, музыкальные фильмы, выступление музыкантов, о творчестве музыкантов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35" style="position:absolute;left:0;text-align:left;margin-left:36pt;margin-top:1.95pt;width:83.85pt;height:162pt;z-index:251669504">
            <v:textbox style="mso-next-textbox:#_x0000_s1035">
              <w:txbxContent>
                <w:p w:rsidR="002D582F" w:rsidRPr="00001F7F" w:rsidRDefault="002D582F" w:rsidP="00001F7F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Cs w:val="20"/>
                    </w:rPr>
                  </w:pPr>
                  <w:proofErr w:type="spellStart"/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0"/>
                    </w:rPr>
                    <w:t>Фонохресто</w:t>
                  </w:r>
                  <w:proofErr w:type="spellEnd"/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0"/>
                    </w:rPr>
                    <w:t>-</w:t>
                  </w:r>
                </w:p>
                <w:p w:rsidR="002D582F" w:rsidRPr="00001F7F" w:rsidRDefault="002D582F" w:rsidP="00001F7F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</w:pPr>
                  <w:proofErr w:type="spellStart"/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0"/>
                    </w:rPr>
                    <w:t>матии</w:t>
                  </w:r>
                  <w:proofErr w:type="spellEnd"/>
                  <w:r w:rsidRPr="00001F7F"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 xml:space="preserve">  </w:t>
                  </w:r>
                </w:p>
                <w:p w:rsidR="002D582F" w:rsidRPr="00001F7F" w:rsidRDefault="002D582F" w:rsidP="00001F7F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Cs w:val="20"/>
                    </w:rPr>
                  </w:pPr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0"/>
                    </w:rPr>
                    <w:t xml:space="preserve">1-7 класс </w:t>
                  </w:r>
                </w:p>
                <w:p w:rsidR="00001F7F" w:rsidRDefault="00001F7F" w:rsidP="00001F7F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 xml:space="preserve">1музыкальные </w:t>
                  </w:r>
                  <w:r w:rsidR="002D582F" w:rsidRPr="00001F7F"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>пр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>оизведения для слушания музыки.</w:t>
                  </w:r>
                </w:p>
                <w:p w:rsidR="002D582F" w:rsidRPr="00001F7F" w:rsidRDefault="00001F7F" w:rsidP="00001F7F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>2.</w:t>
                  </w:r>
                  <w:r w:rsidR="002D582F" w:rsidRPr="00001F7F"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 xml:space="preserve">сборник дополнительного песенного репертуара и фонограмм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34" style="position:absolute;left:0;text-align:left;margin-left:119.85pt;margin-top:1.95pt;width:81.05pt;height:162pt;z-index:251668480">
            <v:textbox style="mso-next-textbox:#_x0000_s1034">
              <w:txbxContent>
                <w:p w:rsidR="002D582F" w:rsidRPr="00001F7F" w:rsidRDefault="002D582F" w:rsidP="00001F7F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</w:pPr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0"/>
                    </w:rPr>
                    <w:t xml:space="preserve">Нотная хрестоматия </w:t>
                  </w:r>
                  <w:r w:rsidRPr="00001F7F"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 xml:space="preserve">сборник </w:t>
                  </w:r>
                  <w:proofErr w:type="spellStart"/>
                  <w:proofErr w:type="gramStart"/>
                  <w:r w:rsidRPr="00001F7F"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>дополнитель</w:t>
                  </w:r>
                  <w:r w:rsidR="002C0A1E"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>-</w:t>
                  </w:r>
                  <w:r w:rsidRPr="00001F7F"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>ного</w:t>
                  </w:r>
                  <w:proofErr w:type="spellEnd"/>
                  <w:proofErr w:type="gramEnd"/>
                  <w:r w:rsidRPr="00001F7F">
                    <w:rPr>
                      <w:rFonts w:ascii="Times New Roman" w:hAnsi="Times New Roman"/>
                      <w:color w:val="000000"/>
                      <w:spacing w:val="-2"/>
                      <w:szCs w:val="20"/>
                    </w:rPr>
                    <w:t xml:space="preserve"> к программе песенного репертуара для учащихся.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36" style="position:absolute;left:0;text-align:left;margin-left:200.9pt;margin-top:1.95pt;width:69.1pt;height:162pt;z-index:251670528">
            <v:textbox style="mso-next-textbox:#_x0000_s1036">
              <w:txbxContent>
                <w:p w:rsidR="00001F7F" w:rsidRDefault="002D582F" w:rsidP="001F5E87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</w:pPr>
                  <w:proofErr w:type="spellStart"/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  <w:t>Компью</w:t>
                  </w:r>
                  <w:proofErr w:type="spellEnd"/>
                  <w:r w:rsidR="002C0A1E"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  <w:t>-</w:t>
                  </w:r>
                </w:p>
                <w:p w:rsidR="00001F7F" w:rsidRPr="00001F7F" w:rsidRDefault="002D582F" w:rsidP="001F5E87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</w:pPr>
                  <w:proofErr w:type="spellStart"/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  <w:t>терные</w:t>
                  </w:r>
                  <w:proofErr w:type="spellEnd"/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  <w:t xml:space="preserve"> презента</w:t>
                  </w:r>
                  <w:r w:rsidR="002C0A1E"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  <w:t>-</w:t>
                  </w:r>
                </w:p>
                <w:p w:rsidR="002D582F" w:rsidRPr="00001F7F" w:rsidRDefault="002D582F" w:rsidP="001F5E87">
                  <w:pPr>
                    <w:spacing w:after="0"/>
                    <w:rPr>
                      <w:rFonts w:ascii="Times New Roman" w:hAnsi="Times New Roman"/>
                      <w:color w:val="000000"/>
                      <w:spacing w:val="-2"/>
                      <w:szCs w:val="28"/>
                    </w:rPr>
                  </w:pPr>
                  <w:proofErr w:type="spellStart"/>
                  <w:r w:rsidRPr="00001F7F">
                    <w:rPr>
                      <w:rFonts w:ascii="Times New Roman" w:hAnsi="Times New Roman"/>
                      <w:b/>
                      <w:color w:val="000000"/>
                      <w:spacing w:val="-2"/>
                      <w:szCs w:val="28"/>
                    </w:rPr>
                    <w:t>ции</w:t>
                  </w:r>
                  <w:proofErr w:type="spellEnd"/>
                  <w:r w:rsidRPr="00001F7F">
                    <w:rPr>
                      <w:rFonts w:ascii="Times New Roman" w:hAnsi="Times New Roman"/>
                      <w:color w:val="000000"/>
                      <w:spacing w:val="-2"/>
                      <w:szCs w:val="28"/>
                    </w:rPr>
                    <w:t xml:space="preserve">  </w:t>
                  </w:r>
                </w:p>
                <w:p w:rsidR="002D582F" w:rsidRPr="00FA6C37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line id="_x0000_s1031" style="position:absolute;left:0;text-align:left;z-index:251665408" from="18pt,10.95pt" to="36pt,10.9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5" style="position:absolute;left:0;text-align:left;margin-left:-89.95pt;margin-top:100.9pt;width:197.85pt;height:18pt;rotation:270;z-index:251689984" fillcolor="#eaeaea">
            <v:textbox style="layout-flow:vertical;mso-layout-flow-alt:bottom-to-top;mso-next-textbox:#_x0000_s1055">
              <w:txbxContent>
                <w:p w:rsidR="002D582F" w:rsidRDefault="002D582F" w:rsidP="001F5E87">
                  <w:pPr>
                    <w:tabs>
                      <w:tab w:val="left" w:pos="5739"/>
                    </w:tabs>
                    <w:spacing w:after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ФУНКЦИЯ ОБЕСПЕЧИВАЮЩАЯ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line id="_x0000_s1052" style="position:absolute;left:0;text-align:left;z-index:251686912" from="9pt,6.3pt" to="9pt,19.6pt">
            <v:stroke endarrow="block"/>
          </v:line>
        </w:pict>
      </w: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B36">
        <w:rPr>
          <w:rFonts w:ascii="Times New Roman" w:hAnsi="Times New Roman"/>
          <w:sz w:val="28"/>
          <w:szCs w:val="28"/>
        </w:rPr>
        <w:tab/>
      </w: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8" style="position:absolute;left:0;text-align:left;flip:x y;z-index:251713536" from="459pt,7.65pt" to="486pt,7.65pt">
            <v:stroke endarrow="block"/>
          </v:line>
        </w:pict>
      </w: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1F5E87" w:rsidP="001F5E87">
      <w:pPr>
        <w:tabs>
          <w:tab w:val="left" w:pos="166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6E49"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9pt,15.65pt" to="9pt,30.3pt">
            <v:stroke endarrow="block"/>
          </v:line>
        </w:pict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77" style="position:absolute;left:0;text-align:left;margin-left:36pt;margin-top:11.95pt;width:423pt;height:27pt;z-index:251712512" fillcolor="#eaeaea">
            <v:textbox style="mso-next-textbox:#_x0000_s1077">
              <w:txbxContent>
                <w:p w:rsidR="002D582F" w:rsidRPr="005D661A" w:rsidRDefault="002D582F" w:rsidP="001F5E8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D661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Составляющие музыкального развития учащихся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6" style="position:absolute;left:0;text-align:left;margin-left:-53.85pt;margin-top:68.05pt;width:125.65pt;height:18pt;rotation:270;z-index:251691008" fillcolor="#eaeaea">
            <v:textbox style="layout-flow:vertical;mso-layout-flow-alt:bottom-to-top;mso-next-textbox:#_x0000_s1056">
              <w:txbxContent>
                <w:p w:rsidR="002D582F" w:rsidRDefault="002D582F" w:rsidP="001F5E87">
                  <w:pPr>
                    <w:tabs>
                      <w:tab w:val="left" w:pos="5739"/>
                    </w:tabs>
                    <w:spacing w:after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ФУНКЦИЯ ОЦЕНОЧНАЯ</w:t>
                  </w:r>
                </w:p>
              </w:txbxContent>
            </v:textbox>
          </v:rect>
        </w:pict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4" style="position:absolute;left:0;text-align:left;flip:y;z-index:251709440" from="18pt,13.4pt" to="32.2pt,13.4pt">
            <v:stroke endarrow="block"/>
          </v:line>
        </w:pict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8" style="position:absolute;left:0;text-align:left;margin-left:99pt;margin-top:6.75pt;width:81pt;height:29.15pt;z-index:251682816">
            <v:textbox style="mso-next-textbox:#_x0000_s1048">
              <w:txbxContent>
                <w:p w:rsidR="002D582F" w:rsidRPr="00F07790" w:rsidRDefault="002D582F" w:rsidP="001F5E87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П</w:t>
                  </w:r>
                  <w:r w:rsidRPr="00F07790">
                    <w:rPr>
                      <w:rFonts w:ascii="Times New Roman" w:hAnsi="Times New Roman"/>
                      <w:szCs w:val="20"/>
                    </w:rPr>
                    <w:t>ение</w:t>
                  </w:r>
                </w:p>
                <w:p w:rsidR="002D582F" w:rsidRPr="00A8714D" w:rsidRDefault="002D582F" w:rsidP="001F5E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45" style="position:absolute;left:0;text-align:left;margin-left:279pt;margin-top:6.75pt;width:81pt;height:27pt;z-index:251679744">
            <v:textbox style="mso-next-textbox:#_x0000_s1045">
              <w:txbxContent>
                <w:p w:rsidR="002D582F" w:rsidRPr="002C0A1E" w:rsidRDefault="002D582F" w:rsidP="001F5E87">
                  <w:pPr>
                    <w:rPr>
                      <w:rFonts w:ascii="Times New Roman" w:hAnsi="Times New Roman"/>
                      <w:szCs w:val="18"/>
                    </w:rPr>
                  </w:pPr>
                  <w:r w:rsidRPr="002C0A1E">
                    <w:rPr>
                      <w:rFonts w:ascii="Times New Roman" w:hAnsi="Times New Roman"/>
                      <w:szCs w:val="18"/>
                    </w:rPr>
                    <w:t xml:space="preserve">Творчество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39" style="position:absolute;left:0;text-align:left;margin-left:180pt;margin-top:6.75pt;width:99pt;height:26.5pt;z-index:251673600">
            <v:textbox style="mso-next-textbox:#_x0000_s1039">
              <w:txbxContent>
                <w:p w:rsidR="002D582F" w:rsidRPr="00F07790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01F7F">
                    <w:rPr>
                      <w:rFonts w:ascii="Times New Roman" w:hAnsi="Times New Roman"/>
                      <w:sz w:val="18"/>
                      <w:szCs w:val="18"/>
                    </w:rPr>
                    <w:t>Индивидуально-оценочные суждения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46" style="position:absolute;left:0;text-align:left;margin-left:27pt;margin-top:6.75pt;width:81pt;height:29.15pt;z-index:251680768">
            <v:textbox style="mso-next-textbox:#_x0000_s1046">
              <w:txbxContent>
                <w:p w:rsidR="002D582F" w:rsidRPr="00F07790" w:rsidRDefault="002D582F" w:rsidP="001F5E87">
                  <w:pPr>
                    <w:rPr>
                      <w:rFonts w:ascii="Times New Roman" w:hAnsi="Times New Roman"/>
                      <w:szCs w:val="20"/>
                    </w:rPr>
                  </w:pPr>
                  <w:r w:rsidRPr="00F07790">
                    <w:rPr>
                      <w:rFonts w:ascii="Times New Roman" w:hAnsi="Times New Roman"/>
                      <w:szCs w:val="20"/>
                    </w:rPr>
                    <w:t>Восприятие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47" style="position:absolute;left:0;text-align:left;margin-left:5in;margin-top:6.75pt;width:99pt;height:29.15pt;z-index:251681792">
            <v:textbox style="mso-next-textbox:#_x0000_s1047">
              <w:txbxContent>
                <w:p w:rsidR="002D582F" w:rsidRPr="002C0A1E" w:rsidRDefault="002D582F" w:rsidP="001F5E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2C0A1E">
                    <w:rPr>
                      <w:rFonts w:ascii="Times New Roman" w:hAnsi="Times New Roman"/>
                      <w:sz w:val="20"/>
                      <w:szCs w:val="18"/>
                    </w:rPr>
                    <w:t xml:space="preserve">Осознанное </w:t>
                  </w:r>
                </w:p>
                <w:p w:rsidR="002D582F" w:rsidRPr="002C0A1E" w:rsidRDefault="002D582F" w:rsidP="001F5E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2C0A1E">
                    <w:rPr>
                      <w:rFonts w:ascii="Times New Roman" w:hAnsi="Times New Roman"/>
                      <w:sz w:val="20"/>
                      <w:szCs w:val="18"/>
                    </w:rPr>
                    <w:t>отношение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62336" from="243.4pt,9.4pt" to="243.4pt,18.4pt">
            <v:stroke endarrow="block"/>
          </v:line>
        </w:pict>
      </w: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63" style="position:absolute;left:0;text-align:left;margin-left:49.75pt;margin-top:1.55pt;width:49.25pt;height:1in;z-index:251698176">
            <v:textbox style="mso-next-textbox:#_x0000_s1063">
              <w:txbxContent>
                <w:p w:rsidR="002D582F" w:rsidRPr="00001F7F" w:rsidRDefault="00001F7F" w:rsidP="001F5E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C0A1E">
                    <w:rPr>
                      <w:rFonts w:ascii="Times New Roman" w:hAnsi="Times New Roman"/>
                      <w:sz w:val="20"/>
                      <w:szCs w:val="20"/>
                    </w:rPr>
                    <w:t>сравне</w:t>
                  </w:r>
                  <w:r w:rsidR="002C0A1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2C0A1E">
                    <w:rPr>
                      <w:rFonts w:ascii="Times New Roman" w:hAnsi="Times New Roman"/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001F7F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анализ</w:t>
                  </w:r>
                </w:p>
                <w:p w:rsidR="002D582F" w:rsidRPr="00001F7F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F7F">
                    <w:rPr>
                      <w:rFonts w:ascii="Times New Roman" w:hAnsi="Times New Roman"/>
                      <w:sz w:val="20"/>
                      <w:szCs w:val="20"/>
                    </w:rPr>
                    <w:t>синтез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79" style="position:absolute;left:0;text-align:left;flip:x y;z-index:251714560" from="459pt,10.55pt" to="486pt,10.5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60" style="position:absolute;left:0;text-align:left;margin-left:180pt;margin-top:1.55pt;width:99pt;height:1in;z-index:251695104">
            <v:textbox style="mso-next-textbox:#_x0000_s1060">
              <w:txbxContent>
                <w:p w:rsidR="002D582F" w:rsidRPr="00001F7F" w:rsidRDefault="002D582F" w:rsidP="00001F7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F7F">
                    <w:rPr>
                      <w:rFonts w:ascii="Times New Roman" w:hAnsi="Times New Roman"/>
                      <w:sz w:val="20"/>
                      <w:szCs w:val="20"/>
                    </w:rPr>
                    <w:t>высказывать свое мнение, размышлять, рассуждать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64" style="position:absolute;left:0;text-align:left;margin-left:5in;margin-top:1.55pt;width:99pt;height:1in;z-index:251699200">
            <v:textbox style="mso-next-textbox:#_x0000_s1064">
              <w:txbxContent>
                <w:p w:rsidR="002D582F" w:rsidRPr="00437DB8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7DB8">
                    <w:rPr>
                      <w:rFonts w:ascii="Times New Roman" w:hAnsi="Times New Roman"/>
                      <w:sz w:val="16"/>
                      <w:szCs w:val="16"/>
                    </w:rPr>
                    <w:t>Создание фонотеки,</w:t>
                  </w:r>
                </w:p>
                <w:p w:rsidR="002D582F" w:rsidRPr="00437DB8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7DB8">
                    <w:rPr>
                      <w:rFonts w:ascii="Times New Roman" w:hAnsi="Times New Roman"/>
                      <w:sz w:val="16"/>
                      <w:szCs w:val="16"/>
                    </w:rPr>
                    <w:t>Посещение театров, музыкальных концертов, участие в интеллектуальных и творческих конкурсах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62" style="position:absolute;left:0;text-align:left;margin-left:279pt;margin-top:1.55pt;width:81pt;height:1in;z-index:251697152">
            <v:textbox style="mso-next-textbox:#_x0000_s1062">
              <w:txbxContent>
                <w:p w:rsidR="002D582F" w:rsidRPr="00001F7F" w:rsidRDefault="002D582F" w:rsidP="00001F7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F7F">
                    <w:rPr>
                      <w:rFonts w:ascii="Times New Roman" w:hAnsi="Times New Roman"/>
                      <w:sz w:val="20"/>
                      <w:szCs w:val="20"/>
                    </w:rPr>
                    <w:t>Музыкальная импровизация, проектная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61" style="position:absolute;left:0;text-align:left;margin-left:99pt;margin-top:1.55pt;width:81pt;height:1in;z-index:251696128">
            <v:textbox style="mso-next-textbox:#_x0000_s1061">
              <w:txbxContent>
                <w:p w:rsidR="002D582F" w:rsidRPr="00A01057" w:rsidRDefault="002D582F" w:rsidP="001F5E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</w:pPr>
                  <w:r w:rsidRPr="00A01057"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  <w:t>звукообразование;</w:t>
                  </w:r>
                </w:p>
                <w:p w:rsidR="002D582F" w:rsidRPr="00A01057" w:rsidRDefault="002D582F" w:rsidP="001F5E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</w:pPr>
                  <w:r w:rsidRPr="00A01057"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  <w:t>- певческое дыхание;</w:t>
                  </w:r>
                </w:p>
                <w:p w:rsidR="002D582F" w:rsidRPr="00A01057" w:rsidRDefault="002D582F" w:rsidP="001F5E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</w:pPr>
                  <w:r w:rsidRPr="00A01057"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  <w:t>- артикуляция;</w:t>
                  </w:r>
                </w:p>
                <w:p w:rsidR="002D582F" w:rsidRPr="00A01057" w:rsidRDefault="002D582F" w:rsidP="001F5E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</w:pPr>
                  <w:r w:rsidRPr="00A01057"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  <w:t>- слуховые навыки;</w:t>
                  </w:r>
                </w:p>
                <w:p w:rsidR="002D582F" w:rsidRPr="00A01057" w:rsidRDefault="002D582F" w:rsidP="001F5E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</w:pPr>
                  <w:r w:rsidRPr="00A01057"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  <w:t>- дикция;</w:t>
                  </w:r>
                </w:p>
                <w:p w:rsidR="002D582F" w:rsidRPr="00A01057" w:rsidRDefault="002D582F" w:rsidP="001F5E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</w:pPr>
                  <w:r w:rsidRPr="00A01057">
                    <w:rPr>
                      <w:rFonts w:ascii="Times New Roman" w:eastAsia="Times New Roman" w:hAnsi="Times New Roman"/>
                      <w:sz w:val="14"/>
                      <w:szCs w:val="24"/>
                      <w:lang w:eastAsia="ru-RU"/>
                    </w:rPr>
                    <w:t>- эмоциональная выразительность исполнения.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6" style="position:absolute;left:0;text-align:left;margin-left:4.35pt;margin-top:24.2pt;width:72.3pt;height:27pt;rotation:270;z-index:251711488" fillcolor="#eaeaea">
            <v:textbox style="layout-flow:vertical;mso-layout-flow-alt:bottom-to-top;mso-next-textbox:#_x0000_s1076">
              <w:txbxContent>
                <w:p w:rsidR="002D582F" w:rsidRPr="00F07790" w:rsidRDefault="002D582F" w:rsidP="001F5E8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0779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Показатели</w:t>
                  </w:r>
                </w:p>
              </w:txbxContent>
            </v:textbox>
          </v:rect>
        </w:pict>
      </w: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1312" from="171pt,9.9pt" to="171pt,18.9pt">
            <v:stroke endarrow="block"/>
          </v:line>
        </w:pict>
      </w:r>
    </w:p>
    <w:p w:rsidR="001F5E87" w:rsidRPr="00125B36" w:rsidRDefault="00F36E49" w:rsidP="001F5E87">
      <w:pPr>
        <w:tabs>
          <w:tab w:val="center" w:pos="5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8" style="position:absolute;left:0;text-align:left;z-index:251693056" from="405pt,9.15pt" to="405pt,27.1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9" style="position:absolute;left:0;text-align:left;z-index:251704320" from="324pt,9.15pt" to="324pt,27.1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6" style="position:absolute;left:0;text-align:left;z-index:251701248" from="234pt,9.15pt" to="234pt,27.1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5" style="position:absolute;left:0;text-align:left;z-index:251700224" from="2in,9.15pt" to="2in,27.1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8" style="position:absolute;left:0;text-align:left;z-index:251703296" from="81pt,9.15pt" to="81pt,27.15pt">
            <v:stroke endarrow="block"/>
          </v:line>
        </w:pict>
      </w:r>
      <w:r w:rsidR="001F5E87" w:rsidRPr="00125B36">
        <w:rPr>
          <w:rFonts w:ascii="Times New Roman" w:hAnsi="Times New Roman"/>
          <w:sz w:val="28"/>
          <w:szCs w:val="28"/>
        </w:rPr>
        <w:tab/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0" style="position:absolute;left:0;text-align:left;margin-left:-53.25pt;margin-top:62.45pt;width:129.7pt;height:30.8pt;rotation:270;z-index:251674624" fillcolor="#eaeaea">
            <v:textbox style="layout-flow:vertical;mso-layout-flow-alt:bottom-to-top;mso-next-textbox:#_x0000_s1040">
              <w:txbxContent>
                <w:p w:rsidR="002D582F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0779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ФУНКЦИЯ </w:t>
                  </w:r>
                </w:p>
                <w:p w:rsidR="002D582F" w:rsidRPr="00F07790" w:rsidRDefault="002D582F" w:rsidP="001F5E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КОРРЕКТИРУЮЩАЯ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7" style="position:absolute;left:0;text-align:left;margin-left:54pt;margin-top:13pt;width:405pt;height:18pt;z-index:251692032" fillcolor="#eaeaea">
            <v:textbox style="mso-next-textbox:#_x0000_s1057">
              <w:txbxContent>
                <w:p w:rsidR="002D582F" w:rsidRPr="00001F7F" w:rsidRDefault="002D582F" w:rsidP="001F5E87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2C0A1E">
                    <w:rPr>
                      <w:rFonts w:ascii="Times New Roman" w:hAnsi="Times New Roman"/>
                      <w:b/>
                      <w:i/>
                      <w:sz w:val="24"/>
                      <w:szCs w:val="20"/>
                    </w:rPr>
                    <w:t>Результат – повышение уровня музыкальной культуры учащихся гимназии</w:t>
                  </w:r>
                </w:p>
                <w:p w:rsidR="002D582F" w:rsidRDefault="002D582F" w:rsidP="001F5E8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80" style="position:absolute;left:0;text-align:left;flip:x;z-index:251715584" from="459pt,4pt" to="486pt,4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9" style="position:absolute;left:0;text-align:left;flip:y;z-index:251694080" from="27pt,4pt" to="54pt,4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44" style="position:absolute;left:0;text-align:left;z-index:251678720" from="9pt,1.1pt" to="9pt,11.3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7" style="position:absolute;left:0;text-align:left;z-index:251702272" from="342pt,11.3pt" to="342pt,11.3pt">
            <v:stroke endarrow="block"/>
          </v:line>
        </w:pict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51" style="position:absolute;left:0;text-align:left;margin-left:54pt;margin-top:7.8pt;width:387pt;height:25.4pt;z-index:251685888" fillcolor="#eaeaea">
            <v:textbox style="mso-next-textbox:#_x0000_s1051">
              <w:txbxContent>
                <w:p w:rsidR="002D582F" w:rsidRPr="00861C2F" w:rsidRDefault="002D582F" w:rsidP="001F5E8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61C2F">
                    <w:rPr>
                      <w:rFonts w:ascii="Times New Roman" w:hAnsi="Times New Roman"/>
                      <w:b/>
                      <w:i/>
                    </w:rPr>
                    <w:t>Распределение учащихся по уровням развития музыкальных</w:t>
                  </w:r>
                  <w:r w:rsidRPr="00861C2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861C2F">
                    <w:rPr>
                      <w:rFonts w:ascii="Times New Roman" w:hAnsi="Times New Roman"/>
                      <w:b/>
                      <w:i/>
                    </w:rPr>
                    <w:t>способностей</w:t>
                  </w:r>
                </w:p>
              </w:txbxContent>
            </v:textbox>
          </v:rect>
        </w:pict>
      </w:r>
    </w:p>
    <w:p w:rsidR="001F5E87" w:rsidRPr="00125B36" w:rsidRDefault="001F5E87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E87" w:rsidRPr="00125B36" w:rsidRDefault="00F36E49" w:rsidP="001F5E87">
      <w:pPr>
        <w:tabs>
          <w:tab w:val="left" w:pos="1710"/>
          <w:tab w:val="left" w:pos="39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8" style="position:absolute;left:0;text-align:left;margin-left:342pt;margin-top:2.6pt;width:99pt;height:22.85pt;z-index:251723776">
            <v:textbox style="mso-next-textbox:#_x0000_s1088">
              <w:txbxContent>
                <w:p w:rsidR="002D582F" w:rsidRPr="002C0A1E" w:rsidRDefault="002D582F" w:rsidP="001F5E87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2C0A1E">
                    <w:rPr>
                      <w:rFonts w:ascii="Times New Roman" w:hAnsi="Times New Roman"/>
                      <w:szCs w:val="18"/>
                    </w:rPr>
                    <w:t>Критический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86" style="position:absolute;left:0;text-align:left;margin-left:252pt;margin-top:2.6pt;width:92.05pt;height:22.85pt;z-index:251721728">
            <v:textbox style="mso-next-textbox:#_x0000_s1086">
              <w:txbxContent>
                <w:p w:rsidR="002D582F" w:rsidRPr="002C0A1E" w:rsidRDefault="002D582F" w:rsidP="001F5E87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2C0A1E">
                    <w:rPr>
                      <w:rFonts w:ascii="Times New Roman" w:hAnsi="Times New Roman"/>
                      <w:szCs w:val="18"/>
                    </w:rPr>
                    <w:t>Низкий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81" style="position:absolute;left:0;text-align:left;margin-left:153pt;margin-top:2.6pt;width:102.9pt;height:22.85pt;z-index:251716608">
            <v:textbox style="mso-next-textbox:#_x0000_s1081">
              <w:txbxContent>
                <w:p w:rsidR="002D582F" w:rsidRPr="002C0A1E" w:rsidRDefault="002D582F" w:rsidP="001F5E87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2C0A1E">
                    <w:rPr>
                      <w:rFonts w:ascii="Times New Roman" w:hAnsi="Times New Roman"/>
                      <w:szCs w:val="18"/>
                    </w:rPr>
                    <w:t>Средний</w:t>
                  </w:r>
                </w:p>
                <w:p w:rsidR="002D582F" w:rsidRDefault="002D582F" w:rsidP="001F5E87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85" style="position:absolute;left:0;text-align:left;margin-left:54pt;margin-top:2.6pt;width:99pt;height:22.85pt;z-index:251720704">
            <v:textbox style="mso-next-textbox:#_x0000_s1085">
              <w:txbxContent>
                <w:p w:rsidR="002D582F" w:rsidRPr="00001F7F" w:rsidRDefault="002D582F" w:rsidP="001F5E87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001F7F">
                    <w:rPr>
                      <w:rFonts w:ascii="Times New Roman" w:hAnsi="Times New Roman"/>
                      <w:szCs w:val="20"/>
                    </w:rPr>
                    <w:t>Высокий</w:t>
                  </w:r>
                </w:p>
                <w:p w:rsidR="002D582F" w:rsidRDefault="002D582F" w:rsidP="001F5E87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F5E87" w:rsidRPr="00125B36">
        <w:rPr>
          <w:rFonts w:ascii="Times New Roman" w:hAnsi="Times New Roman"/>
          <w:sz w:val="28"/>
          <w:szCs w:val="28"/>
        </w:rPr>
        <w:tab/>
      </w:r>
      <w:r w:rsidR="001F5E87" w:rsidRPr="00125B36">
        <w:rPr>
          <w:rFonts w:ascii="Times New Roman" w:hAnsi="Times New Roman"/>
          <w:sz w:val="28"/>
          <w:szCs w:val="28"/>
        </w:rPr>
        <w:tab/>
      </w:r>
    </w:p>
    <w:p w:rsidR="001F5E87" w:rsidRPr="00125B36" w:rsidRDefault="00F36E49" w:rsidP="001F5E87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9" style="position:absolute;left:0;text-align:left;z-index:251724800" from="387pt,11.6pt" to="387pt,31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82" style="position:absolute;left:0;text-align:left;z-index:251717632" from="324pt,11.6pt" to="324pt,31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83" style="position:absolute;left:0;text-align:left;z-index:251718656" from="207pt,11.6pt" to="207pt,33.4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84" style="position:absolute;left:0;text-align:left;z-index:251719680" from="99pt,11.6pt" to="99pt,33.4pt">
            <v:stroke endarrow="block"/>
          </v:line>
        </w:pict>
      </w:r>
      <w:r w:rsidR="001F5E87" w:rsidRPr="00125B36">
        <w:rPr>
          <w:rFonts w:ascii="Times New Roman" w:hAnsi="Times New Roman"/>
          <w:sz w:val="28"/>
          <w:szCs w:val="28"/>
        </w:rPr>
        <w:tab/>
      </w:r>
    </w:p>
    <w:p w:rsidR="001F5E87" w:rsidRPr="00125B36" w:rsidRDefault="00F36E49" w:rsidP="001F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3" style="position:absolute;left:0;text-align:left;margin-left:279pt;margin-top:15.4pt;width:162pt;height:23.2pt;z-index:251677696">
            <v:textbox style="mso-next-textbox:#_x0000_s1043">
              <w:txbxContent>
                <w:p w:rsidR="002D582F" w:rsidRPr="002C0A1E" w:rsidRDefault="002D582F" w:rsidP="001F5E87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2C0A1E">
                    <w:rPr>
                      <w:rFonts w:ascii="Times New Roman" w:hAnsi="Times New Roman"/>
                      <w:szCs w:val="18"/>
                    </w:rPr>
                    <w:t>Пути решения проблем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42" style="position:absolute;left:0;text-align:left;margin-left:54pt;margin-top:15.4pt;width:207pt;height:21.8pt;z-index:251676672">
            <v:textbox style="mso-next-textbox:#_x0000_s1042">
              <w:txbxContent>
                <w:p w:rsidR="002D582F" w:rsidRPr="002C0A1E" w:rsidRDefault="002D582F" w:rsidP="001F5E87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2C0A1E">
                    <w:rPr>
                      <w:rFonts w:ascii="Times New Roman" w:hAnsi="Times New Roman"/>
                      <w:szCs w:val="18"/>
                    </w:rPr>
                    <w:t>Анализ результатов диагностики</w:t>
                  </w:r>
                </w:p>
              </w:txbxContent>
            </v:textbox>
          </v:rect>
        </w:pict>
      </w:r>
    </w:p>
    <w:p w:rsidR="001F5E87" w:rsidRPr="00125B36" w:rsidRDefault="00F36E49" w:rsidP="001F5E8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5" style="position:absolute;left:0;text-align:left;flip:x y;z-index:251710464" from="441pt,8.3pt" to="487.5pt,8.3pt" strokeweight="1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flip:y;z-index:251660288" from="261pt,8.3pt" to="279pt,8.3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70" style="position:absolute;left:0;text-align:left;z-index:251705344" from="27pt,3.1pt" to="54pt,3.1pt">
            <v:stroke endarrow="block"/>
          </v:line>
        </w:pict>
      </w:r>
    </w:p>
    <w:p w:rsidR="001F5E87" w:rsidRPr="00125B36" w:rsidRDefault="001F5E87" w:rsidP="001F5E8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5E87" w:rsidRDefault="001F5E87" w:rsidP="001F5E8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5E87" w:rsidRPr="00861C2F" w:rsidRDefault="001F5E87" w:rsidP="001F5E87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C2F">
        <w:rPr>
          <w:rFonts w:ascii="Times New Roman" w:hAnsi="Times New Roman"/>
          <w:b/>
          <w:sz w:val="24"/>
          <w:szCs w:val="24"/>
        </w:rPr>
        <w:t xml:space="preserve">Рис. 1. Структурно-функциональная модель развития музыкальных способностей каждого ученика </w:t>
      </w:r>
      <w:proofErr w:type="spellStart"/>
      <w:r w:rsidRPr="00861C2F">
        <w:rPr>
          <w:rFonts w:ascii="Times New Roman" w:hAnsi="Times New Roman"/>
          <w:b/>
          <w:sz w:val="24"/>
          <w:szCs w:val="24"/>
        </w:rPr>
        <w:t>электронно</w:t>
      </w:r>
      <w:proofErr w:type="spellEnd"/>
      <w:r w:rsidRPr="00861C2F">
        <w:rPr>
          <w:rFonts w:ascii="Times New Roman" w:hAnsi="Times New Roman"/>
          <w:b/>
          <w:sz w:val="24"/>
          <w:szCs w:val="24"/>
        </w:rPr>
        <w:t xml:space="preserve"> - дидактическими средствами </w:t>
      </w:r>
    </w:p>
    <w:p w:rsidR="008933B5" w:rsidRDefault="008933B5" w:rsidP="001F5E87">
      <w:pPr>
        <w:pStyle w:val="1"/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w:rsidR="008933B5" w:rsidRDefault="008933B5" w:rsidP="001F5E87">
      <w:pPr>
        <w:pStyle w:val="1"/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w:rsidR="008933B5" w:rsidRDefault="008933B5" w:rsidP="001F5E87">
      <w:pPr>
        <w:pStyle w:val="1"/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sectPr w:rsidR="008933B5" w:rsidSect="00DE63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49" w:rsidRDefault="00F36E49" w:rsidP="00983664">
      <w:pPr>
        <w:spacing w:after="0" w:line="240" w:lineRule="auto"/>
      </w:pPr>
      <w:r>
        <w:separator/>
      </w:r>
    </w:p>
  </w:endnote>
  <w:endnote w:type="continuationSeparator" w:id="0">
    <w:p w:rsidR="00F36E49" w:rsidRDefault="00F36E49" w:rsidP="0098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49" w:rsidRDefault="00F36E49" w:rsidP="00983664">
      <w:pPr>
        <w:spacing w:after="0" w:line="240" w:lineRule="auto"/>
      </w:pPr>
      <w:r>
        <w:separator/>
      </w:r>
    </w:p>
  </w:footnote>
  <w:footnote w:type="continuationSeparator" w:id="0">
    <w:p w:rsidR="00F36E49" w:rsidRDefault="00F36E49" w:rsidP="0098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82C"/>
    <w:multiLevelType w:val="hybridMultilevel"/>
    <w:tmpl w:val="62CEE8EE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330A"/>
    <w:multiLevelType w:val="hybridMultilevel"/>
    <w:tmpl w:val="5B30D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9244A"/>
    <w:multiLevelType w:val="hybridMultilevel"/>
    <w:tmpl w:val="B172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7165D"/>
    <w:multiLevelType w:val="hybridMultilevel"/>
    <w:tmpl w:val="68F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405F"/>
    <w:multiLevelType w:val="hybridMultilevel"/>
    <w:tmpl w:val="FED0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65CD"/>
    <w:multiLevelType w:val="hybridMultilevel"/>
    <w:tmpl w:val="518CCE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1D65F7"/>
    <w:multiLevelType w:val="hybridMultilevel"/>
    <w:tmpl w:val="A0708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275F7"/>
    <w:multiLevelType w:val="hybridMultilevel"/>
    <w:tmpl w:val="B6BAA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93BB8"/>
    <w:multiLevelType w:val="hybridMultilevel"/>
    <w:tmpl w:val="6690F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8C7EDA"/>
    <w:multiLevelType w:val="hybridMultilevel"/>
    <w:tmpl w:val="68A4B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0C63"/>
    <w:multiLevelType w:val="hybridMultilevel"/>
    <w:tmpl w:val="2BB42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43811"/>
    <w:multiLevelType w:val="hybridMultilevel"/>
    <w:tmpl w:val="2740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43205"/>
    <w:multiLevelType w:val="hybridMultilevel"/>
    <w:tmpl w:val="6994B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CF6494"/>
    <w:multiLevelType w:val="hybridMultilevel"/>
    <w:tmpl w:val="8A26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94DBC"/>
    <w:multiLevelType w:val="hybridMultilevel"/>
    <w:tmpl w:val="BF50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C4824"/>
    <w:multiLevelType w:val="hybridMultilevel"/>
    <w:tmpl w:val="A314BA2E"/>
    <w:lvl w:ilvl="0" w:tplc="871A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0725A"/>
    <w:multiLevelType w:val="hybridMultilevel"/>
    <w:tmpl w:val="E5F44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A4D89"/>
    <w:multiLevelType w:val="hybridMultilevel"/>
    <w:tmpl w:val="6E88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91C53"/>
    <w:multiLevelType w:val="hybridMultilevel"/>
    <w:tmpl w:val="81EE2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C67300"/>
    <w:multiLevelType w:val="hybridMultilevel"/>
    <w:tmpl w:val="6340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20A8C"/>
    <w:multiLevelType w:val="hybridMultilevel"/>
    <w:tmpl w:val="006A4B74"/>
    <w:lvl w:ilvl="0" w:tplc="D396A33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44BC1C3A"/>
    <w:multiLevelType w:val="hybridMultilevel"/>
    <w:tmpl w:val="482A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1541F"/>
    <w:multiLevelType w:val="hybridMultilevel"/>
    <w:tmpl w:val="CA9C7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726AA2"/>
    <w:multiLevelType w:val="hybridMultilevel"/>
    <w:tmpl w:val="0A666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95FB9"/>
    <w:multiLevelType w:val="hybridMultilevel"/>
    <w:tmpl w:val="FC9E0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625048"/>
    <w:multiLevelType w:val="hybridMultilevel"/>
    <w:tmpl w:val="5FF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92343"/>
    <w:multiLevelType w:val="hybridMultilevel"/>
    <w:tmpl w:val="EA125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23049"/>
    <w:multiLevelType w:val="hybridMultilevel"/>
    <w:tmpl w:val="5656B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027CB"/>
    <w:multiLevelType w:val="hybridMultilevel"/>
    <w:tmpl w:val="AD7A9B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9">
    <w:nsid w:val="66330009"/>
    <w:multiLevelType w:val="multilevel"/>
    <w:tmpl w:val="8544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A142C"/>
    <w:multiLevelType w:val="hybridMultilevel"/>
    <w:tmpl w:val="FB7E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06446"/>
    <w:multiLevelType w:val="hybridMultilevel"/>
    <w:tmpl w:val="49747A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2945C4E"/>
    <w:multiLevelType w:val="hybridMultilevel"/>
    <w:tmpl w:val="BF1A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E87873"/>
    <w:multiLevelType w:val="hybridMultilevel"/>
    <w:tmpl w:val="3D1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8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19"/>
  </w:num>
  <w:num w:numId="10">
    <w:abstractNumId w:val="7"/>
  </w:num>
  <w:num w:numId="11">
    <w:abstractNumId w:val="10"/>
  </w:num>
  <w:num w:numId="12">
    <w:abstractNumId w:val="33"/>
  </w:num>
  <w:num w:numId="13">
    <w:abstractNumId w:val="29"/>
  </w:num>
  <w:num w:numId="14">
    <w:abstractNumId w:val="2"/>
  </w:num>
  <w:num w:numId="15">
    <w:abstractNumId w:val="20"/>
  </w:num>
  <w:num w:numId="16">
    <w:abstractNumId w:val="1"/>
  </w:num>
  <w:num w:numId="17">
    <w:abstractNumId w:val="2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32"/>
  </w:num>
  <w:num w:numId="26">
    <w:abstractNumId w:val="14"/>
  </w:num>
  <w:num w:numId="27">
    <w:abstractNumId w:val="13"/>
  </w:num>
  <w:num w:numId="28">
    <w:abstractNumId w:val="21"/>
  </w:num>
  <w:num w:numId="29">
    <w:abstractNumId w:val="8"/>
  </w:num>
  <w:num w:numId="30">
    <w:abstractNumId w:val="12"/>
  </w:num>
  <w:num w:numId="31">
    <w:abstractNumId w:val="22"/>
  </w:num>
  <w:num w:numId="32">
    <w:abstractNumId w:val="24"/>
  </w:num>
  <w:num w:numId="33">
    <w:abstractNumId w:val="31"/>
  </w:num>
  <w:num w:numId="34">
    <w:abstractNumId w:val="27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E87"/>
    <w:rsid w:val="00001F7F"/>
    <w:rsid w:val="00007BA6"/>
    <w:rsid w:val="00010DD3"/>
    <w:rsid w:val="0001564C"/>
    <w:rsid w:val="0004452A"/>
    <w:rsid w:val="0009127D"/>
    <w:rsid w:val="000B34EA"/>
    <w:rsid w:val="000E7EF4"/>
    <w:rsid w:val="00105D29"/>
    <w:rsid w:val="001225F3"/>
    <w:rsid w:val="001247C8"/>
    <w:rsid w:val="00180AF7"/>
    <w:rsid w:val="0019473D"/>
    <w:rsid w:val="001C6BA0"/>
    <w:rsid w:val="001D21AB"/>
    <w:rsid w:val="001E01B4"/>
    <w:rsid w:val="001F5E87"/>
    <w:rsid w:val="002038D0"/>
    <w:rsid w:val="00226408"/>
    <w:rsid w:val="0023248E"/>
    <w:rsid w:val="00273159"/>
    <w:rsid w:val="00291EF5"/>
    <w:rsid w:val="002C0A1E"/>
    <w:rsid w:val="002D582F"/>
    <w:rsid w:val="003963F3"/>
    <w:rsid w:val="0039666B"/>
    <w:rsid w:val="003A20D2"/>
    <w:rsid w:val="003A5930"/>
    <w:rsid w:val="003B23BA"/>
    <w:rsid w:val="003D2AEB"/>
    <w:rsid w:val="00414383"/>
    <w:rsid w:val="00417795"/>
    <w:rsid w:val="004430C3"/>
    <w:rsid w:val="004600B9"/>
    <w:rsid w:val="00465E91"/>
    <w:rsid w:val="004D12DA"/>
    <w:rsid w:val="004D4689"/>
    <w:rsid w:val="004E10C4"/>
    <w:rsid w:val="004E1863"/>
    <w:rsid w:val="004F562C"/>
    <w:rsid w:val="004F5914"/>
    <w:rsid w:val="00533488"/>
    <w:rsid w:val="005911C3"/>
    <w:rsid w:val="005C1383"/>
    <w:rsid w:val="005C28B2"/>
    <w:rsid w:val="005C7EFB"/>
    <w:rsid w:val="00651A58"/>
    <w:rsid w:val="0067050F"/>
    <w:rsid w:val="006C188B"/>
    <w:rsid w:val="006C5B3D"/>
    <w:rsid w:val="006D67B5"/>
    <w:rsid w:val="007062A6"/>
    <w:rsid w:val="007171F0"/>
    <w:rsid w:val="00734A61"/>
    <w:rsid w:val="007428A2"/>
    <w:rsid w:val="007F009C"/>
    <w:rsid w:val="007F60EB"/>
    <w:rsid w:val="00860169"/>
    <w:rsid w:val="00874A95"/>
    <w:rsid w:val="00890636"/>
    <w:rsid w:val="00890725"/>
    <w:rsid w:val="008933B5"/>
    <w:rsid w:val="008A51BC"/>
    <w:rsid w:val="008B2B88"/>
    <w:rsid w:val="008D3591"/>
    <w:rsid w:val="008E11CB"/>
    <w:rsid w:val="00983664"/>
    <w:rsid w:val="00983C34"/>
    <w:rsid w:val="00993339"/>
    <w:rsid w:val="009C383C"/>
    <w:rsid w:val="009D4424"/>
    <w:rsid w:val="009F64E2"/>
    <w:rsid w:val="00A015C2"/>
    <w:rsid w:val="00A74F44"/>
    <w:rsid w:val="00AD433E"/>
    <w:rsid w:val="00AE2895"/>
    <w:rsid w:val="00AE6103"/>
    <w:rsid w:val="00AF54B1"/>
    <w:rsid w:val="00B23B48"/>
    <w:rsid w:val="00B50548"/>
    <w:rsid w:val="00BA42DE"/>
    <w:rsid w:val="00BA7BCD"/>
    <w:rsid w:val="00BC4DD4"/>
    <w:rsid w:val="00BC7792"/>
    <w:rsid w:val="00BD6C67"/>
    <w:rsid w:val="00BD6F61"/>
    <w:rsid w:val="00BD7D95"/>
    <w:rsid w:val="00C00447"/>
    <w:rsid w:val="00C4519E"/>
    <w:rsid w:val="00C47557"/>
    <w:rsid w:val="00C50642"/>
    <w:rsid w:val="00C53065"/>
    <w:rsid w:val="00C822D3"/>
    <w:rsid w:val="00CB25E8"/>
    <w:rsid w:val="00CB3636"/>
    <w:rsid w:val="00CD50C7"/>
    <w:rsid w:val="00CD6C21"/>
    <w:rsid w:val="00D16B88"/>
    <w:rsid w:val="00D44683"/>
    <w:rsid w:val="00D77726"/>
    <w:rsid w:val="00D8178A"/>
    <w:rsid w:val="00DC1CEC"/>
    <w:rsid w:val="00DE47A7"/>
    <w:rsid w:val="00DE6377"/>
    <w:rsid w:val="00DF1B0F"/>
    <w:rsid w:val="00E2570C"/>
    <w:rsid w:val="00E3023D"/>
    <w:rsid w:val="00E50954"/>
    <w:rsid w:val="00E62E41"/>
    <w:rsid w:val="00EA53BA"/>
    <w:rsid w:val="00EC0D81"/>
    <w:rsid w:val="00EC30DA"/>
    <w:rsid w:val="00F13400"/>
    <w:rsid w:val="00F36E49"/>
    <w:rsid w:val="00FB700A"/>
    <w:rsid w:val="00FC3F99"/>
    <w:rsid w:val="00FC7F69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8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5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F5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F5E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E8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E87"/>
    <w:rPr>
      <w:rFonts w:ascii="Calibri" w:eastAsia="Calibri" w:hAnsi="Calibri" w:cs="Times New Roman"/>
    </w:rPr>
  </w:style>
  <w:style w:type="paragraph" w:customStyle="1" w:styleId="10">
    <w:name w:val="Текст1"/>
    <w:basedOn w:val="a"/>
    <w:rsid w:val="001F5E8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E87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1F5E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F5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1F5E87"/>
    <w:pPr>
      <w:widowControl w:val="0"/>
      <w:autoSpaceDE w:val="0"/>
      <w:autoSpaceDN w:val="0"/>
      <w:adjustRightInd w:val="0"/>
      <w:spacing w:before="600" w:after="0" w:line="240" w:lineRule="auto"/>
    </w:pPr>
    <w:rPr>
      <w:rFonts w:ascii="Courier New" w:eastAsia="Times New Roman" w:hAnsi="Courier New" w:cs="Courier New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5E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E87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1F5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qFormat/>
    <w:rsid w:val="001F5E87"/>
    <w:rPr>
      <w:b/>
    </w:rPr>
  </w:style>
  <w:style w:type="paragraph" w:styleId="af0">
    <w:name w:val="Block Text"/>
    <w:basedOn w:val="a"/>
    <w:rsid w:val="001F5E87"/>
    <w:pPr>
      <w:spacing w:before="20" w:after="6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F5E8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F5E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oktitle">
    <w:name w:val="book_title"/>
    <w:basedOn w:val="a0"/>
    <w:rsid w:val="001F5E87"/>
  </w:style>
  <w:style w:type="paragraph" w:customStyle="1" w:styleId="af3">
    <w:name w:val="МОН"/>
    <w:basedOn w:val="a"/>
    <w:rsid w:val="001F5E8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1F5E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Intense Quote"/>
    <w:basedOn w:val="a"/>
    <w:next w:val="a"/>
    <w:link w:val="af6"/>
    <w:uiPriority w:val="30"/>
    <w:qFormat/>
    <w:rsid w:val="001F5E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sid w:val="001F5E87"/>
    <w:rPr>
      <w:rFonts w:ascii="Calibri" w:eastAsia="Calibri" w:hAnsi="Calibri" w:cs="Times New Roman"/>
      <w:b/>
      <w:bCs/>
      <w:i/>
      <w:iCs/>
      <w:color w:val="4F81BD"/>
    </w:rPr>
  </w:style>
  <w:style w:type="character" w:styleId="af7">
    <w:name w:val="Intense Emphasis"/>
    <w:basedOn w:val="a0"/>
    <w:uiPriority w:val="21"/>
    <w:qFormat/>
    <w:rsid w:val="001F5E87"/>
    <w:rPr>
      <w:b/>
      <w:bCs/>
      <w:i/>
      <w:iCs/>
      <w:color w:val="4F81BD"/>
    </w:rPr>
  </w:style>
  <w:style w:type="character" w:styleId="af8">
    <w:name w:val="Hyperlink"/>
    <w:rsid w:val="001F5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1327-B2A5-4B18-8ADA-ED88CC96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Сокова Е.Ю.</dc:creator>
  <cp:keywords/>
  <dc:description/>
  <cp:lastModifiedBy>Елена</cp:lastModifiedBy>
  <cp:revision>4</cp:revision>
  <dcterms:created xsi:type="dcterms:W3CDTF">2014-01-25T13:41:00Z</dcterms:created>
  <dcterms:modified xsi:type="dcterms:W3CDTF">2020-03-07T08:49:00Z</dcterms:modified>
</cp:coreProperties>
</file>