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B2" w:rsidRPr="000203B2" w:rsidRDefault="000203B2" w:rsidP="000203B2">
      <w:pPr>
        <w:spacing w:after="0" w:line="240" w:lineRule="auto"/>
        <w:jc w:val="center"/>
        <w:rPr>
          <w:rFonts w:ascii="Times New Roman" w:eastAsia="Times New Roman" w:hAnsi="Times New Roman" w:cs="Times New Roman"/>
          <w:sz w:val="24"/>
          <w:szCs w:val="24"/>
          <w:lang w:eastAsia="en-GB"/>
        </w:rPr>
      </w:pPr>
      <w:r w:rsidRPr="000203B2">
        <w:rPr>
          <w:rFonts w:ascii="Times New Roman" w:eastAsia="Times New Roman" w:hAnsi="Times New Roman" w:cs="Times New Roman"/>
          <w:sz w:val="24"/>
          <w:szCs w:val="24"/>
          <w:lang w:eastAsia="en-GB"/>
        </w:rPr>
        <w:t xml:space="preserve">МУНИЦИПАЛЬНОЕ АВТОНОМНОЕ ДОШКОЛЬНОЕ </w:t>
      </w:r>
    </w:p>
    <w:p w:rsidR="000203B2" w:rsidRPr="000203B2" w:rsidRDefault="000203B2" w:rsidP="000203B2">
      <w:pPr>
        <w:spacing w:after="0" w:line="240" w:lineRule="auto"/>
        <w:jc w:val="center"/>
        <w:rPr>
          <w:rFonts w:ascii="Times New Roman" w:eastAsia="Times New Roman" w:hAnsi="Times New Roman" w:cs="Times New Roman"/>
          <w:sz w:val="24"/>
          <w:szCs w:val="24"/>
          <w:lang w:eastAsia="en-GB"/>
        </w:rPr>
      </w:pPr>
      <w:r w:rsidRPr="000203B2">
        <w:rPr>
          <w:rFonts w:ascii="Times New Roman" w:eastAsia="Times New Roman" w:hAnsi="Times New Roman" w:cs="Times New Roman"/>
          <w:sz w:val="24"/>
          <w:szCs w:val="24"/>
          <w:lang w:eastAsia="en-GB"/>
        </w:rPr>
        <w:t>ОБРАЗОВАТЕЛЬНОЕ УЧРЕЖДЕНИЕ</w:t>
      </w:r>
    </w:p>
    <w:p w:rsidR="000203B2" w:rsidRPr="000203B2" w:rsidRDefault="000203B2" w:rsidP="000203B2">
      <w:pPr>
        <w:spacing w:after="0" w:line="240" w:lineRule="auto"/>
        <w:jc w:val="center"/>
        <w:rPr>
          <w:rFonts w:ascii="Times New Roman" w:eastAsia="Times New Roman" w:hAnsi="Times New Roman" w:cs="Times New Roman"/>
          <w:sz w:val="24"/>
          <w:szCs w:val="24"/>
          <w:lang w:eastAsia="en-GB"/>
        </w:rPr>
      </w:pPr>
      <w:r w:rsidRPr="000203B2">
        <w:rPr>
          <w:rFonts w:ascii="Times New Roman" w:eastAsia="Times New Roman" w:hAnsi="Times New Roman" w:cs="Times New Roman"/>
          <w:sz w:val="24"/>
          <w:szCs w:val="24"/>
          <w:lang w:eastAsia="en-GB"/>
        </w:rPr>
        <w:t>ЦЕНТР РАЗВИТИЯ РЕБЁНКА – ДЕТСКИЙ САД № 587</w:t>
      </w:r>
    </w:p>
    <w:p w:rsidR="000203B2" w:rsidRPr="000203B2" w:rsidRDefault="000203B2" w:rsidP="000203B2">
      <w:pPr>
        <w:spacing w:after="0" w:line="240" w:lineRule="auto"/>
        <w:jc w:val="center"/>
        <w:rPr>
          <w:rFonts w:ascii="Times New Roman" w:eastAsia="Times New Roman" w:hAnsi="Times New Roman" w:cs="Times New Roman"/>
          <w:sz w:val="24"/>
          <w:szCs w:val="24"/>
          <w:u w:val="single"/>
          <w:lang w:eastAsia="en-GB"/>
        </w:rPr>
      </w:pPr>
      <w:r w:rsidRPr="000203B2">
        <w:rPr>
          <w:rFonts w:ascii="Times New Roman" w:eastAsia="Times New Roman" w:hAnsi="Times New Roman" w:cs="Times New Roman"/>
          <w:sz w:val="24"/>
          <w:szCs w:val="24"/>
          <w:u w:val="single"/>
          <w:lang w:eastAsia="en-GB"/>
        </w:rPr>
        <w:t>МАДОУ ЦРР – д/с № 587</w:t>
      </w:r>
    </w:p>
    <w:p w:rsidR="000203B2" w:rsidRPr="000203B2" w:rsidRDefault="000203B2" w:rsidP="000203B2">
      <w:pPr>
        <w:spacing w:after="0" w:line="240" w:lineRule="auto"/>
        <w:jc w:val="center"/>
        <w:rPr>
          <w:rFonts w:ascii="Times New Roman" w:eastAsia="Times New Roman" w:hAnsi="Times New Roman" w:cs="Times New Roman"/>
          <w:sz w:val="24"/>
          <w:szCs w:val="24"/>
          <w:lang w:eastAsia="en-GB"/>
        </w:rPr>
      </w:pPr>
      <w:r w:rsidRPr="000203B2">
        <w:rPr>
          <w:rFonts w:ascii="Times New Roman" w:eastAsia="Times New Roman" w:hAnsi="Times New Roman" w:cs="Times New Roman"/>
          <w:sz w:val="24"/>
          <w:szCs w:val="24"/>
          <w:lang w:eastAsia="en-GB"/>
        </w:rPr>
        <w:t>620073, Екатеринбург, ул. Крестинского, 53а</w:t>
      </w:r>
    </w:p>
    <w:p w:rsidR="000203B2" w:rsidRPr="000203B2" w:rsidRDefault="000203B2" w:rsidP="000203B2">
      <w:pPr>
        <w:spacing w:after="0" w:line="240" w:lineRule="auto"/>
        <w:jc w:val="center"/>
        <w:rPr>
          <w:rFonts w:ascii="Times New Roman" w:eastAsia="Times New Roman" w:hAnsi="Times New Roman" w:cs="Times New Roman"/>
          <w:sz w:val="24"/>
          <w:szCs w:val="24"/>
          <w:lang w:eastAsia="en-GB"/>
        </w:rPr>
      </w:pPr>
      <w:r w:rsidRPr="000203B2">
        <w:rPr>
          <w:rFonts w:ascii="Times New Roman" w:eastAsia="Times New Roman" w:hAnsi="Times New Roman" w:cs="Times New Roman"/>
          <w:sz w:val="24"/>
          <w:szCs w:val="24"/>
          <w:lang w:eastAsia="en-GB"/>
        </w:rPr>
        <w:t>тел. (343) 218-08-01, (343) 281-02-74</w:t>
      </w:r>
    </w:p>
    <w:p w:rsidR="000203B2" w:rsidRPr="000203B2" w:rsidRDefault="000203B2" w:rsidP="000203B2">
      <w:pPr>
        <w:spacing w:after="0"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-596265</wp:posOffset>
            </wp:positionH>
            <wp:positionV relativeFrom="paragraph">
              <wp:posOffset>365760</wp:posOffset>
            </wp:positionV>
            <wp:extent cx="2160270" cy="1295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27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B2">
        <w:rPr>
          <w:rFonts w:ascii="Times New Roman" w:eastAsia="Times New Roman" w:hAnsi="Times New Roman" w:cs="Times New Roman"/>
          <w:sz w:val="24"/>
          <w:szCs w:val="24"/>
          <w:lang w:val="en-GB" w:eastAsia="en-GB"/>
        </w:rPr>
        <w:t>E</w:t>
      </w:r>
      <w:r w:rsidRPr="000203B2">
        <w:rPr>
          <w:rFonts w:ascii="Times New Roman" w:eastAsia="Times New Roman" w:hAnsi="Times New Roman" w:cs="Times New Roman"/>
          <w:sz w:val="24"/>
          <w:szCs w:val="24"/>
          <w:lang w:eastAsia="en-GB"/>
        </w:rPr>
        <w:t>-</w:t>
      </w:r>
      <w:r w:rsidRPr="000203B2">
        <w:rPr>
          <w:rFonts w:ascii="Times New Roman" w:eastAsia="Times New Roman" w:hAnsi="Times New Roman" w:cs="Times New Roman"/>
          <w:sz w:val="24"/>
          <w:szCs w:val="24"/>
          <w:lang w:val="en-GB" w:eastAsia="en-GB"/>
        </w:rPr>
        <w:t>mail</w:t>
      </w:r>
      <w:r w:rsidRPr="000203B2">
        <w:rPr>
          <w:rFonts w:ascii="Times New Roman" w:eastAsia="Times New Roman" w:hAnsi="Times New Roman" w:cs="Times New Roman"/>
          <w:sz w:val="24"/>
          <w:szCs w:val="24"/>
          <w:lang w:eastAsia="en-GB"/>
        </w:rPr>
        <w:t xml:space="preserve">: </w:t>
      </w:r>
      <w:hyperlink r:id="rId7" w:history="1">
        <w:r w:rsidRPr="000203B2">
          <w:rPr>
            <w:rFonts w:ascii="Times New Roman" w:eastAsia="Times New Roman" w:hAnsi="Times New Roman" w:cs="Times New Roman"/>
            <w:color w:val="0000FF"/>
            <w:sz w:val="24"/>
            <w:szCs w:val="24"/>
            <w:u w:val="single"/>
            <w:lang w:val="en-GB" w:eastAsia="en-GB"/>
          </w:rPr>
          <w:t>mdou</w:t>
        </w:r>
        <w:r w:rsidRPr="000203B2">
          <w:rPr>
            <w:rFonts w:ascii="Times New Roman" w:eastAsia="Times New Roman" w:hAnsi="Times New Roman" w:cs="Times New Roman"/>
            <w:color w:val="0000FF"/>
            <w:sz w:val="24"/>
            <w:szCs w:val="24"/>
            <w:u w:val="single"/>
            <w:lang w:eastAsia="en-GB"/>
          </w:rPr>
          <w:t>587@</w:t>
        </w:r>
        <w:r w:rsidRPr="000203B2">
          <w:rPr>
            <w:rFonts w:ascii="Times New Roman" w:eastAsia="Times New Roman" w:hAnsi="Times New Roman" w:cs="Times New Roman"/>
            <w:color w:val="0000FF"/>
            <w:sz w:val="24"/>
            <w:szCs w:val="24"/>
            <w:u w:val="single"/>
            <w:lang w:val="en-US" w:eastAsia="en-GB"/>
          </w:rPr>
          <w:t>yandex</w:t>
        </w:r>
        <w:r w:rsidRPr="000203B2">
          <w:rPr>
            <w:rFonts w:ascii="Times New Roman" w:eastAsia="Times New Roman" w:hAnsi="Times New Roman" w:cs="Times New Roman"/>
            <w:color w:val="0000FF"/>
            <w:sz w:val="24"/>
            <w:szCs w:val="24"/>
            <w:u w:val="single"/>
            <w:lang w:eastAsia="en-GB"/>
          </w:rPr>
          <w:t>.</w:t>
        </w:r>
        <w:r w:rsidRPr="000203B2">
          <w:rPr>
            <w:rFonts w:ascii="Times New Roman" w:eastAsia="Times New Roman" w:hAnsi="Times New Roman" w:cs="Times New Roman"/>
            <w:color w:val="0000FF"/>
            <w:sz w:val="24"/>
            <w:szCs w:val="24"/>
            <w:u w:val="single"/>
            <w:lang w:val="en-GB" w:eastAsia="en-GB"/>
          </w:rPr>
          <w:t>ru</w:t>
        </w:r>
      </w:hyperlink>
    </w:p>
    <w:p w:rsidR="000203B2" w:rsidRPr="000203B2" w:rsidRDefault="000203B2" w:rsidP="000203B2">
      <w:pPr>
        <w:spacing w:after="0" w:line="240" w:lineRule="auto"/>
        <w:jc w:val="center"/>
        <w:rPr>
          <w:rFonts w:ascii="Times New Roman" w:eastAsia="Times New Roman" w:hAnsi="Times New Roman" w:cs="Times New Roman"/>
          <w:b/>
          <w:sz w:val="28"/>
          <w:szCs w:val="28"/>
          <w:lang w:eastAsia="en-GB"/>
        </w:rPr>
      </w:pPr>
    </w:p>
    <w:p w:rsidR="000203B2" w:rsidRPr="000203B2" w:rsidRDefault="000203B2" w:rsidP="000203B2">
      <w:pPr>
        <w:spacing w:after="0" w:line="240" w:lineRule="auto"/>
        <w:jc w:val="center"/>
        <w:rPr>
          <w:rFonts w:ascii="Times New Roman" w:eastAsia="Times New Roman" w:hAnsi="Times New Roman" w:cs="Times New Roman"/>
          <w:b/>
          <w:sz w:val="28"/>
          <w:szCs w:val="28"/>
          <w:lang w:eastAsia="en-GB"/>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ОБРАЗОВАТЕЛЬНЫЙ ПРОЕКТ</w:t>
      </w:r>
    </w:p>
    <w:p w:rsidR="000203B2" w:rsidRPr="000203B2" w:rsidRDefault="000203B2" w:rsidP="000203B2">
      <w:pPr>
        <w:spacing w:after="0" w:line="360" w:lineRule="auto"/>
        <w:jc w:val="center"/>
        <w:rPr>
          <w:rFonts w:ascii="Times New Roman" w:eastAsia="Times New Roman" w:hAnsi="Times New Roman" w:cs="Times New Roman"/>
          <w:b/>
          <w:color w:val="000000"/>
          <w:sz w:val="36"/>
          <w:szCs w:val="36"/>
          <w:lang w:eastAsia="ru-RU"/>
        </w:rPr>
      </w:pPr>
      <w:r w:rsidRPr="000203B2">
        <w:rPr>
          <w:rFonts w:ascii="Times New Roman" w:eastAsia="Times New Roman" w:hAnsi="Times New Roman" w:cs="Times New Roman"/>
          <w:b/>
          <w:color w:val="000000"/>
          <w:sz w:val="36"/>
          <w:szCs w:val="36"/>
          <w:lang w:eastAsia="ru-RU"/>
        </w:rPr>
        <w:t>«Россия. Родина. Урал»</w:t>
      </w:r>
    </w:p>
    <w:p w:rsidR="000203B2" w:rsidRPr="000203B2" w:rsidRDefault="000203B2" w:rsidP="000203B2">
      <w:pPr>
        <w:spacing w:after="0" w:line="360" w:lineRule="auto"/>
        <w:jc w:val="center"/>
        <w:rPr>
          <w:rFonts w:ascii="Times New Roman" w:eastAsia="Times New Roman" w:hAnsi="Times New Roman" w:cs="Times New Roman"/>
          <w:b/>
          <w:color w:val="000000"/>
          <w:sz w:val="40"/>
          <w:szCs w:val="40"/>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ФОРМИРОВАНИЕ ПОЗНАВАТЕЛЬНЫХ  ИНТЕРЕСОВ И ПОЗНАВАТЕЛЬНЫХ ДЕЙСТВИЙ ДЕТЕЙ СТАРШЕГО ДОШКОЛЬНОГО ВОЗРАСТА СРЕДСТВАМИ ДЕКОРАТИВНОЙ РОСПИСИ</w:t>
      </w: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right"/>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 xml:space="preserve">                                                                                       Составитель:</w:t>
      </w: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Конева Е.Н.</w:t>
      </w: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Воспитатель 1КК</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right"/>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Екатеринбург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568"/>
      </w:tblGrid>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Автор</w:t>
            </w: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Конева Елена Николаевна</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Участники проекта</w:t>
            </w: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Родители и дети группы №12 «Звёздочки»;</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Музыкальный руководитель</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Электронный адрес</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FFFFFF"/>
                <w:sz w:val="28"/>
                <w:szCs w:val="28"/>
                <w:lang w:val="fr-FR" w:eastAsia="ru-RU"/>
              </w:rPr>
            </w:pPr>
            <w:r w:rsidRPr="000203B2">
              <w:rPr>
                <w:rFonts w:ascii="Times New Roman" w:eastAsia="Times New Roman" w:hAnsi="Times New Roman" w:cs="Times New Roman"/>
                <w:color w:val="000000"/>
                <w:sz w:val="28"/>
                <w:szCs w:val="28"/>
                <w:lang w:val="fr-FR" w:eastAsia="ru-RU"/>
              </w:rPr>
              <w:t>E-mail: stan.konev2010@yandex.ru</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val="en-US" w:eastAsia="ru-RU"/>
              </w:rPr>
            </w:pPr>
            <w:r w:rsidRPr="000203B2">
              <w:rPr>
                <w:rFonts w:ascii="Times New Roman" w:eastAsia="Times New Roman" w:hAnsi="Times New Roman" w:cs="Times New Roman"/>
                <w:color w:val="000000"/>
                <w:sz w:val="28"/>
                <w:szCs w:val="28"/>
                <w:lang w:val="fr-FR" w:eastAsia="ru-RU"/>
              </w:rPr>
              <w:t>E-mail: mdou587@yndex.ru</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Почтовый адрес</w:t>
            </w: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620037 г. Екатеринбург</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Крестинского 53а</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Тема проекта</w:t>
            </w:r>
          </w:p>
        </w:tc>
        <w:tc>
          <w:tcPr>
            <w:tcW w:w="656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детей старшего дошкольного возраста средствами  декоративной росписи.</w:t>
            </w:r>
          </w:p>
        </w:tc>
      </w:tr>
      <w:tr w:rsidR="000203B2" w:rsidRPr="000203B2" w:rsidTr="003678E4">
        <w:trPr>
          <w:trHeight w:val="6177"/>
        </w:trPr>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Актуальность</w:t>
            </w:r>
          </w:p>
        </w:tc>
        <w:tc>
          <w:tcPr>
            <w:tcW w:w="656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 xml:space="preserve">Воспитание гражданина  и патриота, знающего  и любящего свою Родину - задача особенно актуальна сегодня,  и она не может быть успешно решена без глубокого познания духовного богатства своего народа, освоение народной культуры, что подчинено  единственной цели – всесторонне развивать личность ребёнка, активизируя познавательную активность. </w:t>
            </w:r>
            <w:proofErr w:type="gramEnd"/>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Знакомство детей  с основами ДПИ осуществляется во всех программах воспитания и обучения в дошкольных учреждениях, но времени отводится этой теме недостаточно. Дети редко задают познавательные вопросы, не проявляют стремления к получению новых знаний и самостоятельности, что говорит о снижении познавательной активности. Поэтому перед собой поставила цель подарить детям радость встречи с народной игрушкой, нарядными яркими декоративными росписями и радость изготовления собственного изделия.</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Объект</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Предмет</w:t>
            </w:r>
          </w:p>
        </w:tc>
        <w:tc>
          <w:tcPr>
            <w:tcW w:w="656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Объектом исследования является процесс по формированию  познавательных интересов и познавательных действий детей старшего дошкольного возраста.</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Предметом – декоративная роспись как средство по формированию  познавательных интересов и познавательных действий детей старшего дошкольного возраста </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Цель, задачи, результат  </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p>
        </w:tc>
        <w:tc>
          <w:tcPr>
            <w:tcW w:w="6568" w:type="dxa"/>
            <w:shd w:val="clear" w:color="auto" w:fill="auto"/>
          </w:tcPr>
          <w:p w:rsidR="000203B2" w:rsidRPr="000203B2" w:rsidRDefault="000203B2" w:rsidP="000203B2">
            <w:p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lastRenderedPageBreak/>
              <w:t xml:space="preserve">Создание  условий формирования познавательного интереса и познавательных действий детей старшего дошкольного возраста посредством декоративной </w:t>
            </w:r>
            <w:r w:rsidRPr="000203B2">
              <w:rPr>
                <w:rFonts w:ascii="Times New Roman" w:eastAsia="Times New Roman" w:hAnsi="Times New Roman" w:cs="Times New Roman"/>
                <w:sz w:val="28"/>
                <w:szCs w:val="28"/>
                <w:lang w:eastAsia="ru-RU"/>
              </w:rPr>
              <w:lastRenderedPageBreak/>
              <w:t>росписи.</w:t>
            </w:r>
          </w:p>
          <w:p w:rsidR="000203B2" w:rsidRPr="000203B2" w:rsidRDefault="000203B2" w:rsidP="000203B2">
            <w:pPr>
              <w:numPr>
                <w:ilvl w:val="3"/>
                <w:numId w:val="7"/>
              </w:num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формировать представления и умение рассказать о разных видах декоративной росписи - городецкая, хохломская, гжель, дымковская, урало-сибирская и вносить элементы народных росписей в самостоятельной деятельности;</w:t>
            </w:r>
          </w:p>
          <w:p w:rsidR="000203B2" w:rsidRPr="000203B2" w:rsidRDefault="000203B2" w:rsidP="000203B2">
            <w:p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результат:</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sz w:val="28"/>
                <w:szCs w:val="28"/>
                <w:lang w:eastAsia="ru-RU"/>
              </w:rPr>
              <w:t>различают, называют виды народных росписей, умеют рассказывать историю происхождения  народных промыслов</w:t>
            </w:r>
          </w:p>
          <w:p w:rsidR="000203B2" w:rsidRPr="000203B2" w:rsidRDefault="000203B2" w:rsidP="000203B2">
            <w:pPr>
              <w:numPr>
                <w:ilvl w:val="3"/>
                <w:numId w:val="7"/>
              </w:num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0203B2" w:rsidRPr="000203B2" w:rsidRDefault="000203B2" w:rsidP="000203B2">
            <w:p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результат:</w:t>
            </w:r>
            <w:r w:rsidRPr="000203B2">
              <w:rPr>
                <w:rFonts w:ascii="Times New Roman" w:eastAsia="Times New Roman" w:hAnsi="Times New Roman" w:cs="Times New Roman"/>
                <w:sz w:val="28"/>
                <w:szCs w:val="28"/>
                <w:lang w:eastAsia="ru-RU"/>
              </w:rPr>
              <w:t xml:space="preserve"> расписывают изделия в соответствии с народной росписью; лепят из глины декоративные изделия;</w:t>
            </w:r>
          </w:p>
          <w:p w:rsidR="000203B2" w:rsidRPr="000203B2" w:rsidRDefault="000203B2" w:rsidP="000203B2">
            <w:p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 xml:space="preserve">способствовать знакомству с классическими закономерностями ДПИ (колорит, содержание, чередование, симметрия, асимметрия в узоре, </w:t>
            </w:r>
            <w:proofErr w:type="spellStart"/>
            <w:r w:rsidRPr="000203B2">
              <w:rPr>
                <w:rFonts w:ascii="Times New Roman" w:eastAsia="Times New Roman" w:hAnsi="Times New Roman" w:cs="Times New Roman"/>
                <w:sz w:val="28"/>
                <w:szCs w:val="28"/>
                <w:lang w:eastAsia="ru-RU"/>
              </w:rPr>
              <w:t>приложимость</w:t>
            </w:r>
            <w:proofErr w:type="spellEnd"/>
            <w:r w:rsidRPr="000203B2">
              <w:rPr>
                <w:rFonts w:ascii="Times New Roman" w:eastAsia="Times New Roman" w:hAnsi="Times New Roman" w:cs="Times New Roman"/>
                <w:sz w:val="28"/>
                <w:szCs w:val="28"/>
                <w:lang w:eastAsia="ru-RU"/>
              </w:rPr>
              <w:t xml:space="preserve"> узора к форме и т.д.);</w:t>
            </w:r>
          </w:p>
          <w:p w:rsidR="000203B2" w:rsidRPr="000203B2" w:rsidRDefault="000203B2" w:rsidP="000203B2">
            <w:pPr>
              <w:spacing w:before="100" w:beforeAutospacing="1" w:after="360" w:line="240" w:lineRule="auto"/>
              <w:jc w:val="both"/>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результат:</w:t>
            </w:r>
            <w:r w:rsidRPr="000203B2">
              <w:rPr>
                <w:rFonts w:ascii="Times New Roman" w:eastAsia="Times New Roman" w:hAnsi="Times New Roman" w:cs="Times New Roman"/>
                <w:sz w:val="28"/>
                <w:szCs w:val="28"/>
                <w:lang w:eastAsia="ru-RU"/>
              </w:rPr>
              <w:t xml:space="preserve"> выделяют характерные средства выразительности: элементы узора, колорит, сочетание цветов, композицию цветовых пятен, симметричный и ассиметричный узоры композиции;</w:t>
            </w: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развивать память, воображение, мышление, внимание;</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 xml:space="preserve">результат:  </w:t>
            </w:r>
            <w:r w:rsidRPr="000203B2">
              <w:rPr>
                <w:rFonts w:ascii="Times New Roman" w:eastAsia="Times New Roman" w:hAnsi="Times New Roman" w:cs="Times New Roman"/>
                <w:sz w:val="28"/>
                <w:szCs w:val="28"/>
                <w:lang w:eastAsia="ru-RU"/>
              </w:rPr>
              <w:t>применяют в самостоятельной         деятельности полученные знания, умения и навыки;</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 xml:space="preserve">развивать способности детей в разных видах музыкальной деятельности (русские народные песни и танцы, частушки, игры); </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lastRenderedPageBreak/>
              <w:t>результат:</w:t>
            </w:r>
            <w:r w:rsidRPr="000203B2">
              <w:rPr>
                <w:rFonts w:ascii="Times New Roman" w:eastAsia="Times New Roman" w:hAnsi="Times New Roman" w:cs="Times New Roman"/>
                <w:sz w:val="28"/>
                <w:szCs w:val="28"/>
                <w:lang w:eastAsia="ru-RU"/>
              </w:rPr>
              <w:t xml:space="preserve"> дети разучили стихи о Родине, русские народные песни и танцы, частушки и игры, и успешно продемонстрировали свое умение в этих видах искусства,  во время проведения тематической недели: «Россия. Родина. Урал»;</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способствовать умению воспринимать и ценить окружающий мир, как результат труда людей (экономика);</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 xml:space="preserve">результат: </w:t>
            </w:r>
            <w:r w:rsidRPr="000203B2">
              <w:rPr>
                <w:rFonts w:ascii="Times New Roman" w:eastAsia="Times New Roman" w:hAnsi="Times New Roman" w:cs="Times New Roman"/>
                <w:sz w:val="28"/>
                <w:szCs w:val="28"/>
                <w:lang w:eastAsia="ru-RU"/>
              </w:rPr>
              <w:t>презентуют свои изделия;</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воспитывать уважительное отношение к промыслам родного края, к художественному наследию России;</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sz w:val="28"/>
                <w:szCs w:val="28"/>
                <w:lang w:eastAsia="ru-RU"/>
              </w:rPr>
              <w:t>результат:</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sz w:val="28"/>
                <w:szCs w:val="28"/>
                <w:lang w:eastAsia="ru-RU"/>
              </w:rPr>
              <w:t>испытывают гордость от полученных знаний и умений в  промыслах малой и большой Родины (росписи городецкая, дымковская, гжель, урало-сибирская);</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numPr>
                <w:ilvl w:val="0"/>
                <w:numId w:val="7"/>
              </w:num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 xml:space="preserve">привлекать родителей к созданию выставки ДПИ и народного искусств в ДОУ, изготовлению костюмов, к посещению музеев, городских выставок; изготовлению презентаций о народном промысле с целью формирования познавательного интереса; </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p>
          <w:p w:rsidR="000203B2" w:rsidRPr="000203B2" w:rsidRDefault="000203B2" w:rsidP="000203B2">
            <w:pPr>
              <w:spacing w:after="0" w:line="240" w:lineRule="auto"/>
              <w:rPr>
                <w:rFonts w:ascii="Times New Roman" w:eastAsia="Times New Roman" w:hAnsi="Times New Roman" w:cs="Times New Roman"/>
                <w:b/>
                <w:bCs/>
                <w:sz w:val="28"/>
                <w:szCs w:val="28"/>
                <w:lang w:eastAsia="ru-RU"/>
              </w:rPr>
            </w:pPr>
            <w:r w:rsidRPr="000203B2">
              <w:rPr>
                <w:rFonts w:ascii="Times New Roman" w:eastAsia="Times New Roman" w:hAnsi="Times New Roman" w:cs="Times New Roman"/>
                <w:b/>
                <w:bCs/>
                <w:sz w:val="28"/>
                <w:szCs w:val="28"/>
                <w:lang w:eastAsia="ru-RU"/>
              </w:rPr>
              <w:t xml:space="preserve">результат: </w:t>
            </w:r>
            <w:r w:rsidRPr="000203B2">
              <w:rPr>
                <w:rFonts w:ascii="Times New Roman" w:eastAsia="Times New Roman" w:hAnsi="Times New Roman" w:cs="Times New Roman"/>
                <w:sz w:val="28"/>
                <w:szCs w:val="28"/>
                <w:lang w:eastAsia="ru-RU"/>
              </w:rPr>
              <w:t>родители активно приняли участие в создании выставки ДПИ, и в организации действий по формированию познавательного интереса своих детей (пошив костюмов, изготовление декорации, разучивание с детьми стихов и др.).</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Условия реализации</w:t>
            </w:r>
          </w:p>
        </w:tc>
        <w:tc>
          <w:tcPr>
            <w:tcW w:w="6568" w:type="dxa"/>
            <w:shd w:val="clear" w:color="auto" w:fill="auto"/>
          </w:tcPr>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Создание обогащённой предметно-пространственной среды для начала развития интереса;</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включение занимательности в содержание занятий;</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создание проблемно-поисковых ситуаций;</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вовлечение в выполнение творческих заданий;</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интеграция разнообразной деятельности;</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организация экспериментирования;</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стимулирование проявления положительно-эмоционального отношения ребёнка к </w:t>
            </w:r>
            <w:r w:rsidRPr="000203B2">
              <w:rPr>
                <w:rFonts w:ascii="Times New Roman" w:eastAsia="Times New Roman" w:hAnsi="Times New Roman" w:cs="Times New Roman"/>
                <w:color w:val="000000"/>
                <w:sz w:val="28"/>
                <w:szCs w:val="28"/>
                <w:lang w:eastAsia="ru-RU"/>
              </w:rPr>
              <w:lastRenderedPageBreak/>
              <w:t>явлениям, предметам и видам деятельности;</w:t>
            </w:r>
          </w:p>
          <w:p w:rsidR="000203B2" w:rsidRPr="000203B2" w:rsidRDefault="000203B2" w:rsidP="000203B2">
            <w:pPr>
              <w:numPr>
                <w:ilvl w:val="0"/>
                <w:numId w:val="16"/>
              </w:num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учёт возрастных особенностей и индивидуального подхода к детям.</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Сроки реализации</w:t>
            </w:r>
          </w:p>
        </w:tc>
        <w:tc>
          <w:tcPr>
            <w:tcW w:w="6568" w:type="dxa"/>
            <w:shd w:val="clear" w:color="auto" w:fill="auto"/>
          </w:tcPr>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Продолжительность проекта: 2 года</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Занятия проводятся в соответствии с возрастными особенностями во второй половине дня, на дополнительных занятиях.</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Длительность одного занятия в старшей группе 25 минут;  в подготовительной группе 30 минут.</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Всего 12 тем, 28 занятий в год (теория, практика).</w:t>
            </w:r>
          </w:p>
          <w:p w:rsidR="000203B2" w:rsidRPr="000203B2" w:rsidRDefault="000203B2" w:rsidP="000203B2">
            <w:pPr>
              <w:spacing w:after="0" w:line="240" w:lineRule="auto"/>
              <w:rPr>
                <w:rFonts w:ascii="Times New Roman" w:eastAsia="Times New Roman" w:hAnsi="Times New Roman" w:cs="Times New Roman"/>
                <w:b/>
                <w:bCs/>
                <w:i/>
                <w:iCs/>
                <w:sz w:val="28"/>
                <w:szCs w:val="28"/>
                <w:lang w:eastAsia="ru-RU"/>
              </w:rPr>
            </w:pPr>
            <w:r w:rsidRPr="000203B2">
              <w:rPr>
                <w:rFonts w:ascii="Times New Roman" w:eastAsia="Times New Roman" w:hAnsi="Times New Roman" w:cs="Times New Roman"/>
                <w:b/>
                <w:bCs/>
                <w:i/>
                <w:iCs/>
                <w:sz w:val="28"/>
                <w:szCs w:val="28"/>
                <w:lang w:eastAsia="ru-RU"/>
              </w:rPr>
              <w:t>Этапы:</w:t>
            </w:r>
          </w:p>
          <w:p w:rsidR="000203B2" w:rsidRPr="000203B2" w:rsidRDefault="000203B2" w:rsidP="000203B2">
            <w:pPr>
              <w:spacing w:after="0" w:line="240" w:lineRule="auto"/>
              <w:rPr>
                <w:rFonts w:ascii="Times New Roman" w:eastAsia="Times New Roman" w:hAnsi="Times New Roman" w:cs="Times New Roman"/>
                <w:sz w:val="28"/>
                <w:szCs w:val="28"/>
                <w:u w:val="single"/>
                <w:lang w:eastAsia="ru-RU"/>
              </w:rPr>
            </w:pPr>
            <w:r w:rsidRPr="000203B2">
              <w:rPr>
                <w:rFonts w:ascii="Times New Roman" w:eastAsia="Times New Roman" w:hAnsi="Times New Roman" w:cs="Times New Roman"/>
                <w:sz w:val="28"/>
                <w:szCs w:val="28"/>
                <w:u w:val="single"/>
                <w:lang w:eastAsia="ru-RU"/>
              </w:rPr>
              <w:t>Старшая группа:</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1 этап подготовительный (сентябрь-декабрь 2017г.)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2 этап практический (январь-май 2018г.)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3 этап презентация (май 2018г.)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4 этап анализ деятельности (май 2018г.)</w:t>
            </w:r>
          </w:p>
          <w:p w:rsidR="000203B2" w:rsidRPr="000203B2" w:rsidRDefault="000203B2" w:rsidP="000203B2">
            <w:pPr>
              <w:spacing w:after="0" w:line="240" w:lineRule="auto"/>
              <w:rPr>
                <w:rFonts w:ascii="Times New Roman" w:eastAsia="Times New Roman" w:hAnsi="Times New Roman" w:cs="Times New Roman"/>
                <w:sz w:val="28"/>
                <w:szCs w:val="28"/>
                <w:u w:val="single"/>
                <w:lang w:eastAsia="ru-RU"/>
              </w:rPr>
            </w:pPr>
            <w:r w:rsidRPr="000203B2">
              <w:rPr>
                <w:rFonts w:ascii="Times New Roman" w:eastAsia="Times New Roman" w:hAnsi="Times New Roman" w:cs="Times New Roman"/>
                <w:sz w:val="28"/>
                <w:szCs w:val="28"/>
                <w:u w:val="single"/>
                <w:lang w:eastAsia="ru-RU"/>
              </w:rPr>
              <w:t xml:space="preserve">      Подготовительная группа:</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1 этап подготовительный (сентябрь-декабрь 2018г.)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2 этап практический (январь-май 2019г.)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3 этап презентация (май 2019г.)</w:t>
            </w:r>
          </w:p>
          <w:p w:rsidR="000203B2" w:rsidRPr="000203B2" w:rsidRDefault="000203B2" w:rsidP="000203B2">
            <w:pPr>
              <w:spacing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sz w:val="28"/>
                <w:szCs w:val="28"/>
                <w:lang w:eastAsia="ru-RU"/>
              </w:rPr>
              <w:t>4 этап анализ деятельности (май 2019г.)</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Механизмы реализации проекта</w:t>
            </w:r>
          </w:p>
        </w:tc>
        <w:tc>
          <w:tcPr>
            <w:tcW w:w="6568" w:type="dxa"/>
            <w:shd w:val="clear" w:color="auto" w:fill="auto"/>
          </w:tcPr>
          <w:p w:rsidR="000203B2" w:rsidRPr="000203B2" w:rsidRDefault="000203B2" w:rsidP="000203B2">
            <w:pPr>
              <w:keepNext/>
              <w:keepLine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Проект составлен на основе ДПИ, описание которого представлено в современной литературе.                        Представляет собой систему работы направленную на раскрытие познавательных потребностей детей старшего дошкольного возраста. </w:t>
            </w:r>
          </w:p>
          <w:p w:rsidR="000203B2" w:rsidRPr="000203B2" w:rsidRDefault="000203B2" w:rsidP="000203B2">
            <w:pPr>
              <w:keepNext/>
              <w:keepLines/>
              <w:autoSpaceDE w:val="0"/>
              <w:autoSpaceDN w:val="0"/>
              <w:adjustRightInd w:val="0"/>
              <w:spacing w:after="0" w:line="240" w:lineRule="auto"/>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b/>
                <w:bCs/>
                <w:i/>
                <w:iCs/>
                <w:color w:val="000000"/>
                <w:sz w:val="28"/>
                <w:szCs w:val="28"/>
                <w:lang w:eastAsia="ru-RU"/>
              </w:rPr>
              <w:t xml:space="preserve">    Прое</w:t>
            </w:r>
            <w:proofErr w:type="gramStart"/>
            <w:r w:rsidRPr="000203B2">
              <w:rPr>
                <w:rFonts w:ascii="Times New Roman" w:eastAsia="Times New Roman" w:hAnsi="Times New Roman" w:cs="Times New Roman"/>
                <w:b/>
                <w:bCs/>
                <w:i/>
                <w:iCs/>
                <w:color w:val="000000"/>
                <w:sz w:val="28"/>
                <w:szCs w:val="28"/>
                <w:lang w:eastAsia="ru-RU"/>
              </w:rPr>
              <w:t>кт вкл</w:t>
            </w:r>
            <w:proofErr w:type="gramEnd"/>
            <w:r w:rsidRPr="000203B2">
              <w:rPr>
                <w:rFonts w:ascii="Times New Roman" w:eastAsia="Times New Roman" w:hAnsi="Times New Roman" w:cs="Times New Roman"/>
                <w:b/>
                <w:bCs/>
                <w:i/>
                <w:iCs/>
                <w:color w:val="000000"/>
                <w:sz w:val="28"/>
                <w:szCs w:val="28"/>
                <w:lang w:eastAsia="ru-RU"/>
              </w:rPr>
              <w:t>ючает в себя тематические блоки:</w:t>
            </w:r>
          </w:p>
          <w:p w:rsidR="000203B2" w:rsidRPr="000203B2" w:rsidRDefault="000203B2" w:rsidP="000203B2">
            <w:pPr>
              <w:keepNext/>
              <w:keepLine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 Знакомство детей с историей и образами народных художественных промыслов.</w:t>
            </w:r>
          </w:p>
          <w:p w:rsidR="000203B2" w:rsidRPr="000203B2" w:rsidRDefault="000203B2" w:rsidP="000203B2">
            <w:pPr>
              <w:keepNext/>
              <w:keepLine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 Самостоятельное создание детьми декоративных изделий.</w:t>
            </w:r>
          </w:p>
          <w:p w:rsidR="000203B2" w:rsidRPr="000203B2" w:rsidRDefault="000203B2" w:rsidP="000203B2">
            <w:pPr>
              <w:keepNext/>
              <w:keepLine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3. Представление изделий в игре «Ярмарка».</w:t>
            </w:r>
          </w:p>
          <w:p w:rsidR="000203B2" w:rsidRPr="000203B2" w:rsidRDefault="000203B2" w:rsidP="000203B2">
            <w:pPr>
              <w:keepNext/>
              <w:keepLines/>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bCs/>
                <w:i/>
                <w:iCs/>
                <w:color w:val="000000"/>
                <w:sz w:val="28"/>
                <w:szCs w:val="28"/>
                <w:lang w:eastAsia="ru-RU"/>
              </w:rPr>
              <w:t>Используемые педагогические технологии:</w:t>
            </w:r>
          </w:p>
          <w:p w:rsidR="000203B2" w:rsidRPr="000203B2" w:rsidRDefault="000203B2" w:rsidP="000203B2">
            <w:pPr>
              <w:keepNext/>
              <w:keepLine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Технология игрового обучения, ИКТ (</w:t>
            </w:r>
            <w:proofErr w:type="spellStart"/>
            <w:r w:rsidRPr="000203B2">
              <w:rPr>
                <w:rFonts w:ascii="Times New Roman" w:eastAsia="Times New Roman" w:hAnsi="Times New Roman" w:cs="Times New Roman"/>
                <w:color w:val="000000"/>
                <w:sz w:val="28"/>
                <w:szCs w:val="28"/>
                <w:lang w:eastAsia="ru-RU"/>
              </w:rPr>
              <w:t>Kinect</w:t>
            </w:r>
            <w:proofErr w:type="spellEnd"/>
            <w:r w:rsidRPr="000203B2">
              <w:rPr>
                <w:rFonts w:ascii="Times New Roman" w:eastAsia="Times New Roman" w:hAnsi="Times New Roman" w:cs="Times New Roman"/>
                <w:color w:val="000000"/>
                <w:sz w:val="28"/>
                <w:szCs w:val="28"/>
                <w:lang w:eastAsia="ru-RU"/>
              </w:rPr>
              <w:t xml:space="preserve">- бесконтактный сенсорный игровой контроллер), </w:t>
            </w:r>
            <w:proofErr w:type="spellStart"/>
            <w:r w:rsidRPr="000203B2">
              <w:rPr>
                <w:rFonts w:ascii="Times New Roman" w:eastAsia="Times New Roman" w:hAnsi="Times New Roman" w:cs="Times New Roman"/>
                <w:color w:val="000000"/>
                <w:sz w:val="28"/>
                <w:szCs w:val="28"/>
                <w:lang w:eastAsia="ru-RU"/>
              </w:rPr>
              <w:t>видиопроектор</w:t>
            </w:r>
            <w:proofErr w:type="spellEnd"/>
            <w:r w:rsidRPr="000203B2">
              <w:rPr>
                <w:rFonts w:ascii="Times New Roman" w:eastAsia="Times New Roman" w:hAnsi="Times New Roman" w:cs="Times New Roman"/>
                <w:color w:val="000000"/>
                <w:sz w:val="28"/>
                <w:szCs w:val="28"/>
                <w:lang w:eastAsia="ru-RU"/>
              </w:rPr>
              <w:t>.</w:t>
            </w:r>
          </w:p>
          <w:p w:rsidR="000203B2" w:rsidRPr="000203B2" w:rsidRDefault="000203B2" w:rsidP="000203B2">
            <w:pPr>
              <w:keepNext/>
              <w:keepLines/>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bCs/>
                <w:i/>
                <w:iCs/>
                <w:color w:val="000000"/>
                <w:sz w:val="28"/>
                <w:szCs w:val="28"/>
                <w:lang w:eastAsia="ru-RU"/>
              </w:rPr>
              <w:t>Методы и приёмы:</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Словесный метод (беседа, чтение художественной литературы,</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Cs/>
                <w:color w:val="000000"/>
                <w:sz w:val="28"/>
                <w:szCs w:val="28"/>
                <w:lang w:eastAsia="ru-RU"/>
              </w:rPr>
              <w:t xml:space="preserve">искусствоведческий рассказ воспитателя, указания, пояснения); </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roofErr w:type="gramStart"/>
            <w:r w:rsidRPr="000203B2">
              <w:rPr>
                <w:rFonts w:ascii="Times New Roman" w:eastAsia="Times New Roman" w:hAnsi="Times New Roman" w:cs="Times New Roman"/>
                <w:bCs/>
                <w:color w:val="000000"/>
                <w:sz w:val="28"/>
                <w:szCs w:val="28"/>
                <w:lang w:eastAsia="ru-RU"/>
              </w:rPr>
              <w:t>проблемно-мотивационный (стимулирует активность детей за счёт включения проблемной ситуации в ход занятия);</w:t>
            </w:r>
            <w:proofErr w:type="gramEnd"/>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w:t>
            </w:r>
            <w:proofErr w:type="spellStart"/>
            <w:r w:rsidRPr="000203B2">
              <w:rPr>
                <w:rFonts w:ascii="Times New Roman" w:eastAsia="Times New Roman" w:hAnsi="Times New Roman" w:cs="Times New Roman"/>
                <w:bCs/>
                <w:color w:val="000000"/>
                <w:sz w:val="28"/>
                <w:szCs w:val="28"/>
                <w:lang w:eastAsia="ru-RU"/>
              </w:rPr>
              <w:t>одномоментности</w:t>
            </w:r>
            <w:proofErr w:type="spellEnd"/>
            <w:r w:rsidRPr="000203B2">
              <w:rPr>
                <w:rFonts w:ascii="Times New Roman" w:eastAsia="Times New Roman" w:hAnsi="Times New Roman" w:cs="Times New Roman"/>
                <w:bCs/>
                <w:color w:val="000000"/>
                <w:sz w:val="28"/>
                <w:szCs w:val="28"/>
                <w:lang w:eastAsia="ru-RU"/>
              </w:rPr>
              <w:t xml:space="preserve"> (обеспечивает </w:t>
            </w:r>
            <w:r w:rsidRPr="000203B2">
              <w:rPr>
                <w:rFonts w:ascii="Times New Roman" w:eastAsia="Times New Roman" w:hAnsi="Times New Roman" w:cs="Times New Roman"/>
                <w:bCs/>
                <w:color w:val="000000"/>
                <w:sz w:val="28"/>
                <w:szCs w:val="28"/>
                <w:lang w:eastAsia="ru-RU"/>
              </w:rPr>
              <w:lastRenderedPageBreak/>
              <w:t>самостоятельный творческий поиск детьми средствами выразительности);</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метод обследования, наглядности (рассматривания изделий народного искусства, иллюстраций, книг, альбомов, </w:t>
            </w:r>
            <w:proofErr w:type="spellStart"/>
            <w:r w:rsidRPr="000203B2">
              <w:rPr>
                <w:rFonts w:ascii="Times New Roman" w:eastAsia="Times New Roman" w:hAnsi="Times New Roman" w:cs="Times New Roman"/>
                <w:bCs/>
                <w:color w:val="000000"/>
                <w:sz w:val="28"/>
                <w:szCs w:val="28"/>
                <w:lang w:eastAsia="ru-RU"/>
              </w:rPr>
              <w:t>видиофильмов</w:t>
            </w:r>
            <w:proofErr w:type="spellEnd"/>
            <w:r w:rsidRPr="000203B2">
              <w:rPr>
                <w:rFonts w:ascii="Times New Roman" w:eastAsia="Times New Roman" w:hAnsi="Times New Roman" w:cs="Times New Roman"/>
                <w:bCs/>
                <w:color w:val="000000"/>
                <w:sz w:val="28"/>
                <w:szCs w:val="28"/>
                <w:lang w:eastAsia="ru-RU"/>
              </w:rPr>
              <w:t xml:space="preserve"> и др.);</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roofErr w:type="gramStart"/>
            <w:r w:rsidRPr="000203B2">
              <w:rPr>
                <w:rFonts w:ascii="Times New Roman" w:eastAsia="Times New Roman" w:hAnsi="Times New Roman" w:cs="Times New Roman"/>
                <w:bCs/>
                <w:color w:val="000000"/>
                <w:sz w:val="28"/>
                <w:szCs w:val="28"/>
                <w:lang w:eastAsia="ru-RU"/>
              </w:rPr>
              <w:t>практический</w:t>
            </w:r>
            <w:proofErr w:type="gramEnd"/>
            <w:r w:rsidRPr="000203B2">
              <w:rPr>
                <w:rFonts w:ascii="Times New Roman" w:eastAsia="Times New Roman" w:hAnsi="Times New Roman" w:cs="Times New Roman"/>
                <w:bCs/>
                <w:color w:val="000000"/>
                <w:sz w:val="28"/>
                <w:szCs w:val="28"/>
                <w:lang w:eastAsia="ru-RU"/>
              </w:rPr>
              <w:t xml:space="preserve"> (практическое выполнение детьми декоративных изделий, использование различных инструментов и материалов для изображения, презентация изделий);</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частично – поисковый (сравнения; прием классификации видов);</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сотворчество;</w:t>
            </w:r>
          </w:p>
          <w:p w:rsidR="000203B2" w:rsidRPr="000203B2" w:rsidRDefault="000203B2" w:rsidP="000203B2">
            <w:pPr>
              <w:keepNext/>
              <w:keepLines/>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репродуктивный метод - прием повтора; выполнение формообразующих движений рукой. </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Диагностический материал</w:t>
            </w: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Достижения воспитанников в форме наблюдения  отслеживались по мониторингу образовательного процесса, разработанному авторами комплексной общеобразовательной программы дошкольного образования «Детство» в соответствии с ФГОС, по картам индивидуального развития, по «Нормативным картам возрастного развития дошкольников» (авторы Н.А. Короткова, П.Г. </w:t>
            </w:r>
            <w:proofErr w:type="spellStart"/>
            <w:r w:rsidRPr="000203B2">
              <w:rPr>
                <w:rFonts w:ascii="Times New Roman" w:eastAsia="Times New Roman" w:hAnsi="Times New Roman" w:cs="Times New Roman"/>
                <w:color w:val="000000"/>
                <w:sz w:val="28"/>
                <w:szCs w:val="28"/>
                <w:lang w:eastAsia="ru-RU"/>
              </w:rPr>
              <w:t>Нежнов</w:t>
            </w:r>
            <w:proofErr w:type="spellEnd"/>
            <w:r w:rsidRPr="000203B2">
              <w:rPr>
                <w:rFonts w:ascii="Times New Roman" w:eastAsia="Times New Roman" w:hAnsi="Times New Roman" w:cs="Times New Roman"/>
                <w:color w:val="000000"/>
                <w:sz w:val="28"/>
                <w:szCs w:val="28"/>
                <w:lang w:eastAsia="ru-RU"/>
              </w:rPr>
              <w:t xml:space="preserve">). </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«Инициатива как целеполагание и волевое усилие»:</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Обозначает конкретную цель, удерживает ее во время работы;</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фиксирует конечный результат, стремится достичь хорошего качества;</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возвращается к прерванной работе, доводит ее до конца.</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«Познавательная инициатива»:</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Задает вопросы об отвлеченных вещах;</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 узор).</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Критерии оценки реализации проекта</w:t>
            </w:r>
          </w:p>
        </w:tc>
        <w:tc>
          <w:tcPr>
            <w:tcW w:w="656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0203B2" w:rsidRPr="000203B2" w:rsidTr="003678E4">
              <w:trPr>
                <w:trHeight w:val="300"/>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Соответствие целей, задач, содержания, результат идеи формирования у детей старшего дошкольного возраста познавательного интереса и познавательного действия посредством декоративной росписи.</w:t>
                  </w:r>
                </w:p>
              </w:tc>
            </w:tr>
            <w:tr w:rsidR="000203B2" w:rsidRPr="000203B2" w:rsidTr="003678E4">
              <w:trPr>
                <w:trHeight w:val="330"/>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Наличие диагностики </w:t>
                  </w:r>
                  <w:proofErr w:type="spellStart"/>
                  <w:r w:rsidRPr="000203B2">
                    <w:rPr>
                      <w:rFonts w:ascii="Times New Roman" w:eastAsia="Times New Roman" w:hAnsi="Times New Roman" w:cs="Times New Roman"/>
                      <w:color w:val="000000"/>
                      <w:sz w:val="28"/>
                      <w:szCs w:val="28"/>
                      <w:lang w:eastAsia="ru-RU"/>
                    </w:rPr>
                    <w:t>сформированности</w:t>
                  </w:r>
                  <w:proofErr w:type="spellEnd"/>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color w:val="000000"/>
                      <w:sz w:val="28"/>
                      <w:szCs w:val="28"/>
                      <w:lang w:eastAsia="ru-RU"/>
                    </w:rPr>
                    <w:lastRenderedPageBreak/>
                    <w:t>знаний и умений детей старшего дошкольного возраста по теме проекта.</w:t>
                  </w:r>
                </w:p>
              </w:tc>
            </w:tr>
            <w:tr w:rsidR="000203B2" w:rsidRPr="000203B2" w:rsidTr="003678E4">
              <w:trPr>
                <w:trHeight w:val="315"/>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Соответствие материалов по возрастным и индивидуальным особенностям детей старшего дошкольного возраста.</w:t>
                  </w:r>
                </w:p>
              </w:tc>
            </w:tr>
            <w:tr w:rsidR="000203B2" w:rsidRPr="000203B2" w:rsidTr="003678E4">
              <w:trPr>
                <w:trHeight w:val="270"/>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Организация разных видов деятельности, предусмотренных в планах, конспектах, сценариях.</w:t>
                  </w:r>
                </w:p>
              </w:tc>
            </w:tr>
            <w:tr w:rsidR="000203B2" w:rsidRPr="000203B2" w:rsidTr="003678E4">
              <w:trPr>
                <w:trHeight w:val="285"/>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Направленность на формирование знаний и умений детей старшего дошкольного возраста как результатов дошкольного образования.</w:t>
                  </w:r>
                </w:p>
              </w:tc>
            </w:tr>
            <w:tr w:rsidR="000203B2" w:rsidRPr="000203B2" w:rsidTr="003678E4">
              <w:trPr>
                <w:trHeight w:val="285"/>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Наличие консультаций для родителей (</w:t>
                  </w:r>
                  <w:proofErr w:type="gramStart"/>
                  <w:r w:rsidRPr="000203B2">
                    <w:rPr>
                      <w:rFonts w:ascii="Times New Roman" w:eastAsia="Times New Roman" w:hAnsi="Times New Roman" w:cs="Times New Roman"/>
                      <w:color w:val="000000"/>
                      <w:sz w:val="28"/>
                      <w:szCs w:val="28"/>
                      <w:lang w:eastAsia="ru-RU"/>
                    </w:rPr>
                    <w:t>информационные</w:t>
                  </w:r>
                  <w:proofErr w:type="gramEnd"/>
                  <w:r w:rsidRPr="000203B2">
                    <w:rPr>
                      <w:rFonts w:ascii="Times New Roman" w:eastAsia="Times New Roman" w:hAnsi="Times New Roman" w:cs="Times New Roman"/>
                      <w:color w:val="000000"/>
                      <w:sz w:val="28"/>
                      <w:szCs w:val="28"/>
                      <w:lang w:eastAsia="ru-RU"/>
                    </w:rPr>
                    <w:t xml:space="preserve"> листы-приложение №2);</w:t>
                  </w:r>
                </w:p>
              </w:tc>
            </w:tr>
            <w:tr w:rsidR="000203B2" w:rsidRPr="000203B2" w:rsidTr="003678E4">
              <w:trPr>
                <w:trHeight w:val="270"/>
              </w:trPr>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Участие родителей в совместной деятельности с детьми, в </w:t>
                  </w:r>
                  <w:proofErr w:type="gramStart"/>
                  <w:r w:rsidRPr="000203B2">
                    <w:rPr>
                      <w:rFonts w:ascii="Times New Roman" w:eastAsia="Times New Roman" w:hAnsi="Times New Roman" w:cs="Times New Roman"/>
                      <w:color w:val="000000"/>
                      <w:sz w:val="28"/>
                      <w:szCs w:val="28"/>
                      <w:lang w:eastAsia="ru-RU"/>
                    </w:rPr>
                    <w:t>рамках</w:t>
                  </w:r>
                  <w:proofErr w:type="gramEnd"/>
                  <w:r w:rsidRPr="000203B2">
                    <w:rPr>
                      <w:rFonts w:ascii="Times New Roman" w:eastAsia="Times New Roman" w:hAnsi="Times New Roman" w:cs="Times New Roman"/>
                      <w:color w:val="000000"/>
                      <w:sz w:val="28"/>
                      <w:szCs w:val="28"/>
                      <w:lang w:eastAsia="ru-RU"/>
                    </w:rPr>
                    <w:t xml:space="preserve"> проводимых  в группе, в ДОУ (организация выставки ДПИ, изготовление декораций, костюмов, разучивание стихов и др.)</w:t>
                  </w:r>
                </w:p>
              </w:tc>
            </w:tr>
          </w:tbl>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Ресурсное обеспечение</w:t>
            </w:r>
          </w:p>
        </w:tc>
        <w:tc>
          <w:tcPr>
            <w:tcW w:w="656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Используемые ТС:</w:t>
            </w:r>
          </w:p>
          <w:p w:rsidR="000203B2" w:rsidRPr="000203B2" w:rsidRDefault="000203B2" w:rsidP="000203B2">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интерактивный комплекс, </w:t>
            </w:r>
          </w:p>
          <w:p w:rsidR="000203B2" w:rsidRPr="000203B2" w:rsidRDefault="000203B2" w:rsidP="000203B2">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музыкальный центр;</w:t>
            </w:r>
          </w:p>
          <w:p w:rsidR="000203B2" w:rsidRPr="000203B2" w:rsidRDefault="000203B2" w:rsidP="000203B2">
            <w:pPr>
              <w:numPr>
                <w:ilvl w:val="0"/>
                <w:numId w:val="17"/>
              </w:numPr>
              <w:spacing w:after="0" w:line="240" w:lineRule="auto"/>
              <w:jc w:val="both"/>
              <w:rPr>
                <w:rFonts w:ascii="Times New Roman" w:eastAsia="Times New Roman" w:hAnsi="Times New Roman" w:cs="Times New Roman"/>
                <w:color w:val="000000"/>
                <w:sz w:val="28"/>
                <w:szCs w:val="28"/>
                <w:lang w:eastAsia="ru-RU"/>
              </w:rPr>
            </w:pPr>
            <w:proofErr w:type="spellStart"/>
            <w:r w:rsidRPr="000203B2">
              <w:rPr>
                <w:rFonts w:ascii="Times New Roman" w:eastAsia="Times New Roman" w:hAnsi="Times New Roman" w:cs="Times New Roman"/>
                <w:color w:val="000000"/>
                <w:sz w:val="28"/>
                <w:szCs w:val="28"/>
                <w:lang w:eastAsia="ru-RU"/>
              </w:rPr>
              <w:t>Кинект</w:t>
            </w:r>
            <w:proofErr w:type="spellEnd"/>
            <w:r w:rsidRPr="000203B2">
              <w:rPr>
                <w:rFonts w:ascii="Times New Roman" w:eastAsia="Times New Roman" w:hAnsi="Times New Roman" w:cs="Times New Roman"/>
                <w:color w:val="000000"/>
                <w:sz w:val="28"/>
                <w:szCs w:val="28"/>
                <w:lang w:eastAsia="ru-RU"/>
              </w:rPr>
              <w:t>;</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Дидактический материал:</w:t>
            </w:r>
          </w:p>
          <w:p w:rsidR="000203B2" w:rsidRPr="000203B2" w:rsidRDefault="000203B2" w:rsidP="000203B2">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разработанные игры, </w:t>
            </w:r>
          </w:p>
          <w:p w:rsidR="000203B2" w:rsidRPr="000203B2" w:rsidRDefault="000203B2" w:rsidP="000203B2">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наглядный материал,</w:t>
            </w:r>
          </w:p>
          <w:p w:rsidR="000203B2" w:rsidRPr="000203B2" w:rsidRDefault="000203B2" w:rsidP="000203B2">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искусствоведческая литература,</w:t>
            </w:r>
          </w:p>
          <w:p w:rsidR="000203B2" w:rsidRPr="000203B2" w:rsidRDefault="000203B2" w:rsidP="000203B2">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пособия,</w:t>
            </w:r>
          </w:p>
          <w:p w:rsidR="000203B2" w:rsidRPr="000203B2" w:rsidRDefault="000203B2" w:rsidP="000203B2">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разработанные конспекты занятий, сценарии;</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Предметы декоративно-прикладного и народного искусства:</w:t>
            </w:r>
          </w:p>
          <w:p w:rsidR="000203B2" w:rsidRPr="000203B2" w:rsidRDefault="000203B2" w:rsidP="000203B2">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разделочные доски,  расписанные городецкой, урало-сибирской росписью, детьми подготовительной группы №12 «Звёздочки»;</w:t>
            </w:r>
          </w:p>
          <w:p w:rsidR="000203B2" w:rsidRPr="000203B2" w:rsidRDefault="000203B2" w:rsidP="000203B2">
            <w:pPr>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предметы декоративной росписи. </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 xml:space="preserve">Оборудование: </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выставочные столы;</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костюмы;</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куклы на </w:t>
            </w:r>
            <w:proofErr w:type="spellStart"/>
            <w:r w:rsidRPr="000203B2">
              <w:rPr>
                <w:rFonts w:ascii="Times New Roman" w:eastAsia="Times New Roman" w:hAnsi="Times New Roman" w:cs="Times New Roman"/>
                <w:color w:val="000000"/>
                <w:sz w:val="28"/>
                <w:szCs w:val="28"/>
                <w:lang w:eastAsia="ru-RU"/>
              </w:rPr>
              <w:t>гапите</w:t>
            </w:r>
            <w:proofErr w:type="spellEnd"/>
            <w:r w:rsidRPr="000203B2">
              <w:rPr>
                <w:rFonts w:ascii="Times New Roman" w:eastAsia="Times New Roman" w:hAnsi="Times New Roman" w:cs="Times New Roman"/>
                <w:color w:val="000000"/>
                <w:sz w:val="28"/>
                <w:szCs w:val="28"/>
                <w:lang w:eastAsia="ru-RU"/>
              </w:rPr>
              <w:t>;</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песочные световые столы, подносы с песком на каждого ребёнка;</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наборы для счёта на каждого;</w:t>
            </w:r>
          </w:p>
          <w:p w:rsidR="000203B2" w:rsidRPr="000203B2" w:rsidRDefault="000203B2" w:rsidP="000203B2">
            <w:pPr>
              <w:numPr>
                <w:ilvl w:val="0"/>
                <w:numId w:val="20"/>
              </w:numPr>
              <w:spacing w:after="0" w:line="240" w:lineRule="auto"/>
              <w:jc w:val="both"/>
              <w:rPr>
                <w:rFonts w:ascii="Times New Roman" w:eastAsia="Times New Roman" w:hAnsi="Times New Roman" w:cs="Times New Roman"/>
                <w:color w:val="000000"/>
                <w:sz w:val="28"/>
                <w:szCs w:val="28"/>
                <w:lang w:eastAsia="ru-RU"/>
              </w:rPr>
            </w:pPr>
            <w:proofErr w:type="gramStart"/>
            <w:r w:rsidRPr="000203B2">
              <w:rPr>
                <w:rFonts w:ascii="Times New Roman" w:eastAsia="Times New Roman" w:hAnsi="Times New Roman" w:cs="Times New Roman"/>
                <w:color w:val="000000"/>
                <w:sz w:val="28"/>
                <w:szCs w:val="28"/>
                <w:lang w:eastAsia="ru-RU"/>
              </w:rPr>
              <w:t xml:space="preserve">кисти, краски, подставка под кисти, глина, </w:t>
            </w:r>
            <w:r w:rsidRPr="000203B2">
              <w:rPr>
                <w:rFonts w:ascii="Times New Roman" w:eastAsia="Times New Roman" w:hAnsi="Times New Roman" w:cs="Times New Roman"/>
                <w:color w:val="000000"/>
                <w:sz w:val="28"/>
                <w:szCs w:val="28"/>
                <w:lang w:eastAsia="ru-RU"/>
              </w:rPr>
              <w:lastRenderedPageBreak/>
              <w:t xml:space="preserve">бумага, стаканчики под воду, разделочные </w:t>
            </w:r>
            <w:proofErr w:type="gramEnd"/>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доски.</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Презентация результатов</w:t>
            </w:r>
          </w:p>
        </w:tc>
        <w:tc>
          <w:tcPr>
            <w:tcW w:w="656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Открытое мероприятие для педагогов и родителей микрорайона «Ботанический»: Игра «Ярмарка» (май 2018г.);</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t xml:space="preserve">Открытое мероприятие для педагогов и родителей микрорайона «Ботанический»: Игра «Ярмарка» (май 2019г.). </w:t>
            </w: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Общественное признание проекта</w:t>
            </w:r>
          </w:p>
        </w:tc>
        <w:tc>
          <w:tcPr>
            <w:tcW w:w="656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u w:val="single"/>
                <w:lang w:eastAsia="ru-RU"/>
              </w:rPr>
            </w:pPr>
          </w:p>
        </w:tc>
      </w:tr>
      <w:tr w:rsidR="000203B2" w:rsidRPr="000203B2" w:rsidTr="003678E4">
        <w:tc>
          <w:tcPr>
            <w:tcW w:w="388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Приложения</w:t>
            </w:r>
          </w:p>
        </w:tc>
        <w:tc>
          <w:tcPr>
            <w:tcW w:w="6568" w:type="dxa"/>
            <w:shd w:val="clear" w:color="auto" w:fill="auto"/>
          </w:tcPr>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Приложение №1(конспекты НОД)</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Приложение №2(в формате партнёрской работы с родителями – информационные листы по теме проекта)</w:t>
            </w:r>
          </w:p>
          <w:p w:rsidR="000203B2" w:rsidRPr="000203B2" w:rsidRDefault="000203B2" w:rsidP="000203B2">
            <w:pPr>
              <w:tabs>
                <w:tab w:val="left" w:pos="5987"/>
              </w:tabs>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Приложение №3 (фото)</w:t>
            </w:r>
          </w:p>
        </w:tc>
      </w:tr>
    </w:tbl>
    <w:p w:rsidR="000203B2" w:rsidRPr="000203B2" w:rsidRDefault="000203B2" w:rsidP="000203B2">
      <w:pPr>
        <w:tabs>
          <w:tab w:val="left" w:pos="5987"/>
        </w:tabs>
        <w:spacing w:after="0" w:line="240" w:lineRule="auto"/>
        <w:jc w:val="center"/>
        <w:rPr>
          <w:rFonts w:ascii="Times New Roman" w:eastAsia="Times New Roman" w:hAnsi="Times New Roman" w:cs="Times New Roman"/>
          <w:color w:val="000000"/>
          <w:sz w:val="32"/>
          <w:szCs w:val="32"/>
          <w:lang w:eastAsia="ru-RU"/>
        </w:rPr>
      </w:pPr>
    </w:p>
    <w:p w:rsidR="000203B2" w:rsidRPr="000203B2" w:rsidRDefault="000203B2" w:rsidP="000203B2">
      <w:pPr>
        <w:tabs>
          <w:tab w:val="left" w:pos="5987"/>
        </w:tabs>
        <w:spacing w:after="0" w:line="24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tabs>
          <w:tab w:val="left" w:pos="5987"/>
        </w:tabs>
        <w:spacing w:after="0" w:line="24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tabs>
          <w:tab w:val="left" w:pos="5987"/>
        </w:tabs>
        <w:spacing w:after="0" w:line="24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tabs>
          <w:tab w:val="left" w:pos="5987"/>
        </w:tabs>
        <w:spacing w:after="0" w:line="24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r w:rsidRPr="000203B2">
        <w:rPr>
          <w:rFonts w:ascii="Times New Roman" w:eastAsia="Times New Roman" w:hAnsi="Times New Roman" w:cs="Times New Roman"/>
          <w:b/>
          <w:color w:val="000000"/>
          <w:sz w:val="32"/>
          <w:szCs w:val="32"/>
          <w:lang w:eastAsia="ru-RU"/>
        </w:rPr>
        <w:t>ОБОСНОВАНИЕ АКТУАЛЬНОСТИ ПРОЕКТА</w:t>
      </w:r>
    </w:p>
    <w:p w:rsidR="000203B2" w:rsidRPr="000203B2" w:rsidRDefault="000203B2" w:rsidP="000203B2">
      <w:pPr>
        <w:spacing w:after="0" w:line="360" w:lineRule="auto"/>
        <w:jc w:val="right"/>
        <w:rPr>
          <w:rFonts w:ascii="Times New Roman" w:eastAsia="Times New Roman" w:hAnsi="Times New Roman" w:cs="Times New Roman"/>
          <w:color w:val="000000"/>
          <w:sz w:val="32"/>
          <w:szCs w:val="32"/>
          <w:lang w:eastAsia="ru-RU"/>
        </w:rPr>
      </w:pPr>
      <w:r w:rsidRPr="000203B2">
        <w:rPr>
          <w:rFonts w:ascii="Times New Roman" w:eastAsia="Times New Roman" w:hAnsi="Times New Roman" w:cs="Times New Roman"/>
          <w:color w:val="000000"/>
          <w:sz w:val="32"/>
          <w:szCs w:val="32"/>
          <w:lang w:eastAsia="ru-RU"/>
        </w:rPr>
        <w:lastRenderedPageBreak/>
        <w:t>«В любом человеке могут расцвести сотни неожиданных талантов и способностей, если ему просто предоставить для этого возможность».</w:t>
      </w:r>
    </w:p>
    <w:p w:rsidR="000203B2" w:rsidRPr="000203B2" w:rsidRDefault="000203B2" w:rsidP="000203B2">
      <w:pPr>
        <w:spacing w:after="0" w:line="360" w:lineRule="auto"/>
        <w:jc w:val="right"/>
        <w:rPr>
          <w:rFonts w:ascii="Times New Roman" w:eastAsia="Times New Roman" w:hAnsi="Times New Roman" w:cs="Times New Roman"/>
          <w:color w:val="000000"/>
          <w:sz w:val="32"/>
          <w:szCs w:val="32"/>
          <w:lang w:eastAsia="ru-RU"/>
        </w:rPr>
      </w:pPr>
      <w:r w:rsidRPr="000203B2">
        <w:rPr>
          <w:rFonts w:ascii="Times New Roman" w:eastAsia="Times New Roman" w:hAnsi="Times New Roman" w:cs="Times New Roman"/>
          <w:color w:val="000000"/>
          <w:sz w:val="32"/>
          <w:szCs w:val="32"/>
          <w:lang w:eastAsia="ru-RU"/>
        </w:rPr>
        <w:t>Д. Лессинг.</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Актуальность проблемы развития познавательного интереса и познавательных действий определяется поиском новых педагогических средств в организации образовательного процесса в дошкольном образовательном учреждении.</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 Федеральном государственном образовательном стандарте дошкольного образования обозначены целевые ориентиры на этапе старшего дошкольного возраста, которые предполагают развитие у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Достижение данных результатов невозможно без формирования познавательного интереса детей, который становится важным побудителем деятельности особенно в дошкольный период.</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b/>
          <w:color w:val="000000"/>
          <w:sz w:val="32"/>
          <w:szCs w:val="32"/>
          <w:lang w:eastAsia="ru-RU"/>
        </w:rPr>
        <w:t xml:space="preserve">     </w:t>
      </w:r>
      <w:r w:rsidRPr="000203B2">
        <w:rPr>
          <w:rFonts w:ascii="Times New Roman" w:eastAsia="Times New Roman" w:hAnsi="Times New Roman" w:cs="Times New Roman"/>
          <w:color w:val="000000"/>
          <w:sz w:val="28"/>
          <w:szCs w:val="28"/>
          <w:lang w:eastAsia="ru-RU"/>
        </w:rPr>
        <w:t>Важнейшей характеристикой личности, показателем ее формирования является система познавательных интересов. Степень разносторонности и устойчивости интересов, особенности их изменения позволяют судить об уровне развития личности.</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Анализ психолого-педагогических исследований Н.В. Бардовской, Т.И. Зелениной, Е.С. Кузнецовой, М.И. Лисиной, А.К. Марковой, В.С. Мухиной, Е.О. Смирновой, Л.Д. Столяренко показывает, что нет деятельности, в которой в какой-то степени не удовлетворялся познавательный интерес. Есть такая деятельность, в которой он удовлетворяется в высшей степени, и она служит толчком для его развития, а есть деятельность, в которой он едва проявляется и едва развивается. Поэтому главное в организации процесса развития познавательного интереса и познавательных действий – организовать содержательную деятельность, значимую для ребенка, а значит эффективную. «Учение может стать для детей интересным, увлекательным делом, если оно озаряется ярким светом мысли, чувств, творчества, красоты, игры» — так описывает свою позицию по отношению к творческому подходу В. А. Сухомлинский.</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Выделяя понятие познавательного интереса применительно к детям дошкольного возраста, мы ориентируемся на определение Т.А. Куликовой и Л.М. Манёвровой, что познавательный интерес ребенка-дошкольника – стремление ребенка познать новое, выяснить непонятное о качествах, свойствах предметов, явлений действительности, желание вникнуть в их сущность, находить имеющиеся между ними связи и отношения.</w:t>
      </w:r>
    </w:p>
    <w:p w:rsidR="000203B2" w:rsidRPr="000203B2" w:rsidRDefault="000203B2" w:rsidP="000203B2">
      <w:pPr>
        <w:spacing w:after="0" w:line="240" w:lineRule="auto"/>
        <w:jc w:val="both"/>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b/>
          <w:bCs/>
          <w:i/>
          <w:iCs/>
          <w:color w:val="000000"/>
          <w:sz w:val="28"/>
          <w:szCs w:val="28"/>
          <w:lang w:eastAsia="ru-RU"/>
        </w:rPr>
        <w:t xml:space="preserve">     </w:t>
      </w:r>
      <w:proofErr w:type="gramStart"/>
      <w:r w:rsidRPr="000203B2">
        <w:rPr>
          <w:rFonts w:ascii="Times New Roman" w:eastAsia="Times New Roman" w:hAnsi="Times New Roman" w:cs="Times New Roman"/>
          <w:b/>
          <w:bCs/>
          <w:i/>
          <w:iCs/>
          <w:color w:val="000000"/>
          <w:sz w:val="28"/>
          <w:szCs w:val="28"/>
          <w:lang w:eastAsia="ru-RU"/>
        </w:rPr>
        <w:t xml:space="preserve">Таким образом, мы можем говорить о присутствии познавательного интереса и познавательных действий, если дети думают (анализируют, обобщают, доказывают); удивляются, радуются успехам и </w:t>
      </w:r>
      <w:r w:rsidRPr="000203B2">
        <w:rPr>
          <w:rFonts w:ascii="Times New Roman" w:eastAsia="Times New Roman" w:hAnsi="Times New Roman" w:cs="Times New Roman"/>
          <w:b/>
          <w:bCs/>
          <w:i/>
          <w:iCs/>
          <w:color w:val="000000"/>
          <w:sz w:val="28"/>
          <w:szCs w:val="28"/>
          <w:lang w:eastAsia="ru-RU"/>
        </w:rPr>
        <w:lastRenderedPageBreak/>
        <w:t>достижениям, новизне; внимательны, инициативны, целеустремлены, настойчивы</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bCs/>
          <w:i/>
          <w:iCs/>
          <w:color w:val="000000"/>
          <w:sz w:val="28"/>
          <w:szCs w:val="28"/>
          <w:lang w:eastAsia="ru-RU"/>
        </w:rPr>
        <w:t>проявляют волю; фантазируют (предвосхищают, создают новые образы)).</w:t>
      </w:r>
      <w:proofErr w:type="gramEnd"/>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 качестве средства развития познавательной активности старших дошкольников может быть использовано декоративно-прикладное искусство русского народа. Ознакомление детей с русским декоративно-прикладным искусством – это, прежде всего, необычные факты из истории  развития народных промыслов, яркое творчество народных мастеров, которые формируют у детей познавательный интерес к информации, эстетическое восприятия к предметам народного декоративно-прикладного искусства и познавательного действия в практической декоративно-прикладной деятельности.</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Декоративно-прикладное искусство включает в себя художественные промыслы, художественное ремесло. Можно знакомить детей не только с дымковской игрушкой, росписью гжель, но и с другими техниками. К ним относится: лепка, аппликация, </w:t>
      </w:r>
      <w:proofErr w:type="spellStart"/>
      <w:r w:rsidRPr="000203B2">
        <w:rPr>
          <w:rFonts w:ascii="Times New Roman" w:eastAsia="Times New Roman" w:hAnsi="Times New Roman" w:cs="Times New Roman"/>
          <w:color w:val="000000"/>
          <w:sz w:val="28"/>
          <w:szCs w:val="28"/>
          <w:lang w:eastAsia="ru-RU"/>
        </w:rPr>
        <w:t>декупаж</w:t>
      </w:r>
      <w:proofErr w:type="spellEnd"/>
      <w:r w:rsidRPr="000203B2">
        <w:rPr>
          <w:rFonts w:ascii="Times New Roman" w:eastAsia="Times New Roman" w:hAnsi="Times New Roman" w:cs="Times New Roman"/>
          <w:color w:val="000000"/>
          <w:sz w:val="28"/>
          <w:szCs w:val="28"/>
          <w:lang w:eastAsia="ru-RU"/>
        </w:rPr>
        <w:t>, папье-маше, конструирование, комбинированные техники.</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Искусство проявляется как в сфере предметной культуры, так и в сфере духовной культуры – обрядах, праздниках. Мы знакомим детей с традициями своего народа на примере различных праздников, утренников, творческих занятий. Приобщая к народному творчеству, есть большая вероятность воспитать не только духовно-нравственную, но и творчески думающую личность.</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На занятиях декоративно-прикладными видами творчества существенное место отводится под эстетическую составляющую и усвоение основных национальных ценностей. Как результат – речевое развитие происходит более стремительными темпами, накапливается сенсорный опыт. Ребенок видит идеал, по образцу которого может в дальнейшем создать свой предмет. При этом познавательная сфера включает в себя несколько компонентов:</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задействуются психические познавательные процессы (память, восприятие, воображение, мышление);</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ребенок учится анализировать, классифицировать, сравнивать предметы и обобщать, делать выводы;</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дошкольник получает информацию, необходимую для дальнейших достижений и накапливания опыта;</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формируется отношение к </w:t>
      </w:r>
      <w:proofErr w:type="gramStart"/>
      <w:r w:rsidRPr="000203B2">
        <w:rPr>
          <w:rFonts w:ascii="Times New Roman" w:eastAsia="Times New Roman" w:hAnsi="Times New Roman" w:cs="Times New Roman"/>
          <w:color w:val="000000"/>
          <w:sz w:val="28"/>
          <w:szCs w:val="28"/>
          <w:lang w:eastAsia="ru-RU"/>
        </w:rPr>
        <w:t>услышанному</w:t>
      </w:r>
      <w:proofErr w:type="gramEnd"/>
      <w:r w:rsidRPr="000203B2">
        <w:rPr>
          <w:rFonts w:ascii="Times New Roman" w:eastAsia="Times New Roman" w:hAnsi="Times New Roman" w:cs="Times New Roman"/>
          <w:color w:val="000000"/>
          <w:sz w:val="28"/>
          <w:szCs w:val="28"/>
          <w:lang w:eastAsia="ru-RU"/>
        </w:rPr>
        <w:t xml:space="preserve"> и увиденному – это и есть чувствительно-эмоциональный опыт человека.</w:t>
      </w:r>
    </w:p>
    <w:p w:rsidR="000203B2" w:rsidRPr="000203B2" w:rsidRDefault="000203B2" w:rsidP="000203B2">
      <w:pPr>
        <w:spacing w:after="0" w:line="240" w:lineRule="auto"/>
        <w:jc w:val="both"/>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b/>
          <w:bCs/>
          <w:i/>
          <w:iCs/>
          <w:color w:val="000000"/>
          <w:sz w:val="28"/>
          <w:szCs w:val="28"/>
          <w:lang w:eastAsia="ru-RU"/>
        </w:rPr>
        <w:t xml:space="preserve">       Воспитание гражданина  и патриота, знающего  и любящего свою Родину, </w:t>
      </w:r>
      <w:proofErr w:type="gramStart"/>
      <w:r w:rsidRPr="000203B2">
        <w:rPr>
          <w:rFonts w:ascii="Times New Roman" w:eastAsia="Times New Roman" w:hAnsi="Times New Roman" w:cs="Times New Roman"/>
          <w:b/>
          <w:bCs/>
          <w:i/>
          <w:iCs/>
          <w:color w:val="000000"/>
          <w:sz w:val="28"/>
          <w:szCs w:val="28"/>
          <w:lang w:eastAsia="ru-RU"/>
        </w:rPr>
        <w:t>-з</w:t>
      </w:r>
      <w:proofErr w:type="gramEnd"/>
      <w:r w:rsidRPr="000203B2">
        <w:rPr>
          <w:rFonts w:ascii="Times New Roman" w:eastAsia="Times New Roman" w:hAnsi="Times New Roman" w:cs="Times New Roman"/>
          <w:b/>
          <w:bCs/>
          <w:i/>
          <w:iCs/>
          <w:color w:val="000000"/>
          <w:sz w:val="28"/>
          <w:szCs w:val="28"/>
          <w:lang w:eastAsia="ru-RU"/>
        </w:rPr>
        <w:t xml:space="preserve">адача особенно актуальна сегодня, и она не может быть успешно решена без глубокого познания духовного богатства своего народа, освоение народной культуры, что подчинено  единственной цели – всесторонне развивать личность ребёнка, активизируя познавательную активность. </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Знакомство детей  с основами ДПИ осуществляется во всех программах воспитания и обучения в дошкольных учреждениях, но времени отводится </w:t>
      </w:r>
      <w:r w:rsidRPr="000203B2">
        <w:rPr>
          <w:rFonts w:ascii="Times New Roman" w:eastAsia="Times New Roman" w:hAnsi="Times New Roman" w:cs="Times New Roman"/>
          <w:color w:val="000000"/>
          <w:sz w:val="28"/>
          <w:szCs w:val="28"/>
          <w:lang w:eastAsia="ru-RU"/>
        </w:rPr>
        <w:lastRenderedPageBreak/>
        <w:t>этой теме недостаточно. Дети редко задают познавательные вопросы, не проявляют стремления к получению новых знаний и самостоятельности, что говорит о снижении познавательной активности. Поэтому перед собой поставила цель подарить детям радость встречи с народной игрушкой, нарядными яркими декоративными росписями и радость изготовления собственного изделия.</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 xml:space="preserve">   Гипотеза:</w:t>
      </w:r>
      <w:r w:rsidRPr="000203B2">
        <w:rPr>
          <w:rFonts w:ascii="Times New Roman" w:eastAsia="Times New Roman" w:hAnsi="Times New Roman" w:cs="Times New Roman"/>
          <w:color w:val="000000"/>
          <w:sz w:val="28"/>
          <w:szCs w:val="28"/>
          <w:lang w:eastAsia="ru-RU"/>
        </w:rPr>
        <w:t xml:space="preserve"> Если спроектировать педагогическую деятельность по  формированию  познавательных интересов и познавательных действий детей старшего дошкольного возраста, посредством декоративной росписи то познавательная активность детей старшего дошкольного возраста будет эффективной.</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Объектом исследования</w:t>
      </w:r>
      <w:r w:rsidRPr="000203B2">
        <w:rPr>
          <w:rFonts w:ascii="Times New Roman" w:eastAsia="Times New Roman" w:hAnsi="Times New Roman" w:cs="Times New Roman"/>
          <w:color w:val="000000"/>
          <w:sz w:val="28"/>
          <w:szCs w:val="28"/>
          <w:lang w:eastAsia="ru-RU"/>
        </w:rPr>
        <w:t xml:space="preserve"> является процесс по формированию  познавательных интересов и познавательных действий детей старшего дошкольного возраста.</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Предметом</w:t>
      </w:r>
      <w:r w:rsidRPr="000203B2">
        <w:rPr>
          <w:rFonts w:ascii="Times New Roman" w:eastAsia="Times New Roman" w:hAnsi="Times New Roman" w:cs="Times New Roman"/>
          <w:color w:val="000000"/>
          <w:sz w:val="28"/>
          <w:szCs w:val="28"/>
          <w:lang w:eastAsia="ru-RU"/>
        </w:rPr>
        <w:t xml:space="preserve"> – декоративная роспись как средство по формированию  познавательных интересов и познавательных действий детей старшего дошкольного возраста </w:t>
      </w: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ЦЕЛИ И ЗАДАЧИ ПРОЕКТА</w:t>
      </w:r>
    </w:p>
    <w:p w:rsidR="000203B2" w:rsidRPr="000203B2" w:rsidRDefault="000203B2" w:rsidP="000203B2">
      <w:pPr>
        <w:spacing w:after="0" w:line="360" w:lineRule="auto"/>
        <w:jc w:val="both"/>
        <w:rPr>
          <w:rFonts w:ascii="Times New Roman" w:eastAsia="Times New Roman" w:hAnsi="Times New Roman" w:cs="Times New Roman"/>
          <w:bCs/>
          <w:iCs/>
          <w:color w:val="000000"/>
          <w:sz w:val="28"/>
          <w:szCs w:val="28"/>
          <w:lang w:eastAsia="ru-RU"/>
        </w:rPr>
      </w:pPr>
      <w:r w:rsidRPr="000203B2">
        <w:rPr>
          <w:rFonts w:ascii="Times New Roman" w:eastAsia="Times New Roman" w:hAnsi="Times New Roman" w:cs="Times New Roman"/>
          <w:b/>
          <w:i/>
          <w:color w:val="000000"/>
          <w:sz w:val="28"/>
          <w:szCs w:val="28"/>
          <w:lang w:eastAsia="ru-RU"/>
        </w:rPr>
        <w:t xml:space="preserve">    Цель:</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Cs/>
          <w:iCs/>
          <w:color w:val="000000"/>
          <w:sz w:val="28"/>
          <w:szCs w:val="28"/>
          <w:lang w:eastAsia="ru-RU"/>
        </w:rPr>
        <w:t>Создание  условий формирования познавательного интереса и познавательных действий детей старшего дошкольного возраста посредством декоративной росписи.</w:t>
      </w:r>
    </w:p>
    <w:p w:rsidR="000203B2" w:rsidRPr="000203B2" w:rsidRDefault="000203B2" w:rsidP="000203B2">
      <w:pPr>
        <w:spacing w:after="0" w:line="360" w:lineRule="auto"/>
        <w:jc w:val="both"/>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b/>
          <w:i/>
          <w:color w:val="000000"/>
          <w:sz w:val="28"/>
          <w:szCs w:val="28"/>
          <w:lang w:eastAsia="ru-RU"/>
        </w:rPr>
        <w:t xml:space="preserve">   </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Задачи: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1.Изучить искусствоведческую, психолого-педагогическую литературу по теме работы;</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2.Выявить требования примерной основной общеобразовательной программы дошкольного образования «Детство», по декоративно прикладному искусству;</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3.Спроектировать и реализовать  педагогическую  деятельность по формированию  познавательных интересов и познавательных действий детей старшего дошкольного возраста средствами народных росписей в МАДОУ ЦРР д/с №587 в старшем дошкольном возрасте, в группе №12 «Звёздочки».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4. Провести мониторинг проектной деятельности детей старшего дошкольного возраста группы №12 «Звёздочки»</w:t>
      </w:r>
    </w:p>
    <w:p w:rsidR="000203B2" w:rsidRPr="000203B2" w:rsidRDefault="000203B2" w:rsidP="000203B2">
      <w:pPr>
        <w:spacing w:after="0" w:line="360" w:lineRule="auto"/>
        <w:jc w:val="both"/>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 xml:space="preserve">Интегративные качества, которые ребенок приобретает в процессе приобщения к художественному промыслу России и Урала: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имеющий</w:t>
      </w:r>
      <w:proofErr w:type="gramEnd"/>
      <w:r w:rsidRPr="000203B2">
        <w:rPr>
          <w:rFonts w:ascii="Times New Roman" w:eastAsia="Times New Roman" w:hAnsi="Times New Roman" w:cs="Times New Roman"/>
          <w:color w:val="000000"/>
          <w:sz w:val="28"/>
          <w:szCs w:val="28"/>
          <w:lang w:eastAsia="ru-RU"/>
        </w:rPr>
        <w:t xml:space="preserve"> первичные представления о культурных ценностях России и Урала (общие представления об основных традиционных ремеслах, промыслах, знания об истории возникновения росписи, о характерных особенностях (элементы узора, цветовая гамма) и технике росписи, материалах и технологии производства изделий народного декоративно-прикладного искусства и их назначении;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любознательный, инициативный (проявляет интерес к художественно-эстетической стороне жизни человека в прошлом и настоящем, выражает </w:t>
      </w:r>
      <w:r w:rsidRPr="000203B2">
        <w:rPr>
          <w:rFonts w:ascii="Times New Roman" w:eastAsia="Times New Roman" w:hAnsi="Times New Roman" w:cs="Times New Roman"/>
          <w:color w:val="000000"/>
          <w:sz w:val="28"/>
          <w:szCs w:val="28"/>
          <w:lang w:eastAsia="ru-RU"/>
        </w:rPr>
        <w:lastRenderedPageBreak/>
        <w:t>желание приобщаться к своей национальной культуре, переживает радость экспериментирования и открытия нового);</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эмоционально </w:t>
      </w:r>
      <w:proofErr w:type="gramStart"/>
      <w:r w:rsidRPr="000203B2">
        <w:rPr>
          <w:rFonts w:ascii="Times New Roman" w:eastAsia="Times New Roman" w:hAnsi="Times New Roman" w:cs="Times New Roman"/>
          <w:color w:val="000000"/>
          <w:sz w:val="28"/>
          <w:szCs w:val="28"/>
          <w:lang w:eastAsia="ru-RU"/>
        </w:rPr>
        <w:t>отзывчивый</w:t>
      </w:r>
      <w:proofErr w:type="gramEnd"/>
      <w:r w:rsidRPr="000203B2">
        <w:rPr>
          <w:rFonts w:ascii="Times New Roman" w:eastAsia="Times New Roman" w:hAnsi="Times New Roman" w:cs="Times New Roman"/>
          <w:color w:val="000000"/>
          <w:sz w:val="28"/>
          <w:szCs w:val="28"/>
          <w:lang w:eastAsia="ru-RU"/>
        </w:rPr>
        <w:t>, на произведения декоративно-прикладного искусства, музыкальные и художественные произведения (проявляет потребность в творческом самовыражении, умение выразить эмоциональное состояние в изображении чувство восхищения достижениями человечества;  проявляет чувство гордости от осознания принадлежности к носителям традиций и культуры своего края);</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roofErr w:type="gramStart"/>
      <w:r w:rsidRPr="000203B2">
        <w:rPr>
          <w:rFonts w:ascii="Times New Roman" w:eastAsia="Times New Roman" w:hAnsi="Times New Roman" w:cs="Times New Roman"/>
          <w:color w:val="000000"/>
          <w:sz w:val="28"/>
          <w:szCs w:val="28"/>
          <w:lang w:eastAsia="ru-RU"/>
        </w:rPr>
        <w:t xml:space="preserve">• способный решать интеллектуальные и личностные задачи (практически применяет знания о промысле уральской домовой росписи в разных видах деятельности (речевой, изобразительной, трудовой, игровой, коммуникативной); </w:t>
      </w:r>
      <w:proofErr w:type="gramEnd"/>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овладевший</w:t>
      </w:r>
      <w:proofErr w:type="gramEnd"/>
      <w:r w:rsidRPr="000203B2">
        <w:rPr>
          <w:rFonts w:ascii="Times New Roman" w:eastAsia="Times New Roman" w:hAnsi="Times New Roman" w:cs="Times New Roman"/>
          <w:color w:val="000000"/>
          <w:sz w:val="28"/>
          <w:szCs w:val="28"/>
          <w:lang w:eastAsia="ru-RU"/>
        </w:rPr>
        <w:t xml:space="preserve"> необходимыми умениями и навыками, необходимыми для выполнения традиционных элементов кистевой росписи.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СОДЕРЖАНИЕ ПРОЕКТА</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Для организации познавательной активности  с дошкольниками старшего возраста,  используется ряд дидактических принципов, которые особенно важны, по мнению ученых (А.И. Буренина, О.А. </w:t>
      </w:r>
      <w:proofErr w:type="spellStart"/>
      <w:r w:rsidRPr="000203B2">
        <w:rPr>
          <w:rFonts w:ascii="Times New Roman" w:eastAsia="Times New Roman" w:hAnsi="Times New Roman" w:cs="Times New Roman"/>
          <w:color w:val="000000"/>
          <w:sz w:val="28"/>
          <w:szCs w:val="28"/>
          <w:lang w:eastAsia="ru-RU"/>
        </w:rPr>
        <w:t>Куревина</w:t>
      </w:r>
      <w:proofErr w:type="spellEnd"/>
      <w:r w:rsidRPr="000203B2">
        <w:rPr>
          <w:rFonts w:ascii="Times New Roman" w:eastAsia="Times New Roman" w:hAnsi="Times New Roman" w:cs="Times New Roman"/>
          <w:color w:val="000000"/>
          <w:sz w:val="28"/>
          <w:szCs w:val="28"/>
          <w:lang w:eastAsia="ru-RU"/>
        </w:rPr>
        <w:t xml:space="preserve">, Л.Г. </w:t>
      </w:r>
      <w:proofErr w:type="spellStart"/>
      <w:r w:rsidRPr="000203B2">
        <w:rPr>
          <w:rFonts w:ascii="Times New Roman" w:eastAsia="Times New Roman" w:hAnsi="Times New Roman" w:cs="Times New Roman"/>
          <w:color w:val="000000"/>
          <w:sz w:val="28"/>
          <w:szCs w:val="28"/>
          <w:lang w:eastAsia="ru-RU"/>
        </w:rPr>
        <w:t>Петерсон</w:t>
      </w:r>
      <w:proofErr w:type="spellEnd"/>
      <w:r w:rsidRPr="000203B2">
        <w:rPr>
          <w:rFonts w:ascii="Times New Roman" w:eastAsia="Times New Roman" w:hAnsi="Times New Roman" w:cs="Times New Roman"/>
          <w:color w:val="000000"/>
          <w:sz w:val="28"/>
          <w:szCs w:val="28"/>
          <w:lang w:eastAsia="ru-RU"/>
        </w:rPr>
        <w:t xml:space="preserve"> и др.):</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1. Принцип психологической комфортности: создание условий, в которых дети чувствуют себя «как дома», снятие </w:t>
      </w:r>
      <w:proofErr w:type="spellStart"/>
      <w:r w:rsidRPr="000203B2">
        <w:rPr>
          <w:rFonts w:ascii="Times New Roman" w:eastAsia="Times New Roman" w:hAnsi="Times New Roman" w:cs="Times New Roman"/>
          <w:color w:val="000000"/>
          <w:sz w:val="28"/>
          <w:szCs w:val="28"/>
          <w:lang w:eastAsia="ru-RU"/>
        </w:rPr>
        <w:t>стрессообразующих</w:t>
      </w:r>
      <w:proofErr w:type="spellEnd"/>
      <w:r w:rsidRPr="000203B2">
        <w:rPr>
          <w:rFonts w:ascii="Times New Roman" w:eastAsia="Times New Roman" w:hAnsi="Times New Roman" w:cs="Times New Roman"/>
          <w:color w:val="000000"/>
          <w:sz w:val="28"/>
          <w:szCs w:val="28"/>
          <w:lang w:eastAsia="ru-RU"/>
        </w:rPr>
        <w:t xml:space="preserve"> факторов, ориентация детей на успех и, главное, ощущение радости, получение удовольствия от самой деятельности.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 Принцип творчества (креативности): максимальная ориентация на творческое начало, приобретение детьми собственного опыта творческой деятельности.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3. Принцип целостного представления о мире: формирование личностного отношения ребенка к полученным знаниям, а также умения применять их в своей практической деятельности.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4. Принцип вариативности: развитие у детей вариативного мышления, то есть понимания возможности различных вариантов решения задачи, умения искать выход из трудного положения, понимать, что безвыходных ситуаций практически не бывает. Кроме того, этот принцип дает свободу творчества и самому педагогу, помогает ему находить бесконечное множество различных вариантов реализации требуемого содержания в работе с детьми.</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3. Принцип минимакса: учет индивидуальных особенностей детей и обеспечения им продвижения вперед своим темпом. Так, один ребенок </w:t>
      </w:r>
      <w:r w:rsidRPr="000203B2">
        <w:rPr>
          <w:rFonts w:ascii="Times New Roman" w:eastAsia="Times New Roman" w:hAnsi="Times New Roman" w:cs="Times New Roman"/>
          <w:color w:val="000000"/>
          <w:sz w:val="28"/>
          <w:szCs w:val="28"/>
          <w:lang w:eastAsia="ru-RU"/>
        </w:rPr>
        <w:lastRenderedPageBreak/>
        <w:t>ограничится минимумом, а другой — возьмет все и пойдет дальше. Все остальные разместятся в промежутке между этими двумя уровнями в соответствии со своими способностями, возможностями и познавательными мотивами, то есть дети сами выберут свой уровень по своему возможному максимуму.</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 общеобразовательной программе дошкольного образования «Детство», декоративно-прикладному искусству отводится значительная роль, определяется  </w:t>
      </w:r>
      <w:r w:rsidRPr="000203B2">
        <w:rPr>
          <w:rFonts w:ascii="Times New Roman" w:eastAsia="Times New Roman" w:hAnsi="Times New Roman" w:cs="Times New Roman"/>
          <w:i/>
          <w:color w:val="000000"/>
          <w:sz w:val="28"/>
          <w:szCs w:val="28"/>
          <w:lang w:eastAsia="ru-RU"/>
        </w:rPr>
        <w:t>следующими задачами</w:t>
      </w:r>
      <w:r w:rsidRPr="000203B2">
        <w:rPr>
          <w:rFonts w:ascii="Times New Roman" w:eastAsia="Times New Roman" w:hAnsi="Times New Roman" w:cs="Times New Roman"/>
          <w:color w:val="000000"/>
          <w:sz w:val="28"/>
          <w:szCs w:val="28"/>
          <w:lang w:eastAsia="ru-RU"/>
        </w:rPr>
        <w:t xml:space="preserve"> для старшего дошкольного возраста:</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 xml:space="preserve"> С</w:t>
      </w:r>
      <w:proofErr w:type="gramEnd"/>
      <w:r w:rsidRPr="000203B2">
        <w:rPr>
          <w:rFonts w:ascii="Times New Roman" w:eastAsia="Times New Roman" w:hAnsi="Times New Roman" w:cs="Times New Roman"/>
          <w:color w:val="000000"/>
          <w:sz w:val="28"/>
          <w:szCs w:val="28"/>
          <w:lang w:eastAsia="ru-RU"/>
        </w:rPr>
        <w:t xml:space="preserve">пособствовать знакомству классической закономерности народного декоративно-прикладного искусства (история происхождения видов росписи, колорит, содержание, чередование, симметрия в узоре, </w:t>
      </w:r>
      <w:proofErr w:type="spellStart"/>
      <w:r w:rsidRPr="000203B2">
        <w:rPr>
          <w:rFonts w:ascii="Times New Roman" w:eastAsia="Times New Roman" w:hAnsi="Times New Roman" w:cs="Times New Roman"/>
          <w:color w:val="000000"/>
          <w:sz w:val="28"/>
          <w:szCs w:val="28"/>
          <w:lang w:eastAsia="ru-RU"/>
        </w:rPr>
        <w:t>приложимость</w:t>
      </w:r>
      <w:proofErr w:type="spellEnd"/>
      <w:r w:rsidRPr="000203B2">
        <w:rPr>
          <w:rFonts w:ascii="Times New Roman" w:eastAsia="Times New Roman" w:hAnsi="Times New Roman" w:cs="Times New Roman"/>
          <w:color w:val="000000"/>
          <w:sz w:val="28"/>
          <w:szCs w:val="28"/>
          <w:lang w:eastAsia="ru-RU"/>
        </w:rPr>
        <w:t xml:space="preserve"> узора к форме, предметам,  изобразительные приемы и т.д.);</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П</w:t>
      </w:r>
      <w:proofErr w:type="gramEnd"/>
      <w:r w:rsidRPr="000203B2">
        <w:rPr>
          <w:rFonts w:ascii="Times New Roman" w:eastAsia="Times New Roman" w:hAnsi="Times New Roman" w:cs="Times New Roman"/>
          <w:color w:val="000000"/>
          <w:sz w:val="28"/>
          <w:szCs w:val="28"/>
          <w:lang w:eastAsia="ru-RU"/>
        </w:rPr>
        <w:t>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 как эталону красоты;</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У</w:t>
      </w:r>
      <w:proofErr w:type="gramEnd"/>
      <w:r w:rsidRPr="000203B2">
        <w:rPr>
          <w:rFonts w:ascii="Times New Roman" w:eastAsia="Times New Roman" w:hAnsi="Times New Roman" w:cs="Times New Roman"/>
          <w:color w:val="000000"/>
          <w:sz w:val="28"/>
          <w:szCs w:val="28"/>
          <w:lang w:eastAsia="ru-RU"/>
        </w:rPr>
        <w:t>меть использовать нетрадиционные техники и получать удовольствие от своей работы;</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Р</w:t>
      </w:r>
      <w:proofErr w:type="gramEnd"/>
      <w:r w:rsidRPr="000203B2">
        <w:rPr>
          <w:rFonts w:ascii="Times New Roman" w:eastAsia="Times New Roman" w:hAnsi="Times New Roman" w:cs="Times New Roman"/>
          <w:color w:val="000000"/>
          <w:sz w:val="28"/>
          <w:szCs w:val="28"/>
          <w:lang w:eastAsia="ru-RU"/>
        </w:rPr>
        <w:t xml:space="preserve">азвивать художественно-творческие способности у детей, привычку вносить элементы народных росписей в жизнь;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Р</w:t>
      </w:r>
      <w:proofErr w:type="gramEnd"/>
      <w:r w:rsidRPr="000203B2">
        <w:rPr>
          <w:rFonts w:ascii="Times New Roman" w:eastAsia="Times New Roman" w:hAnsi="Times New Roman" w:cs="Times New Roman"/>
          <w:color w:val="000000"/>
          <w:sz w:val="28"/>
          <w:szCs w:val="28"/>
          <w:lang w:eastAsia="ru-RU"/>
        </w:rPr>
        <w:t xml:space="preserve">азвивать умение узнавать в изображении знакомые предметы, объекты, явления, называть их;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С</w:t>
      </w:r>
      <w:proofErr w:type="gramEnd"/>
      <w:r w:rsidRPr="000203B2">
        <w:rPr>
          <w:rFonts w:ascii="Times New Roman" w:eastAsia="Times New Roman" w:hAnsi="Times New Roman" w:cs="Times New Roman"/>
          <w:color w:val="000000"/>
          <w:sz w:val="28"/>
          <w:szCs w:val="28"/>
          <w:lang w:eastAsia="ru-RU"/>
        </w:rPr>
        <w:t>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o</w:t>
      </w:r>
      <w:proofErr w:type="gramStart"/>
      <w:r w:rsidRPr="000203B2">
        <w:rPr>
          <w:rFonts w:ascii="Times New Roman" w:eastAsia="Times New Roman" w:hAnsi="Times New Roman" w:cs="Times New Roman"/>
          <w:color w:val="000000"/>
          <w:sz w:val="28"/>
          <w:szCs w:val="28"/>
          <w:lang w:eastAsia="ru-RU"/>
        </w:rPr>
        <w:tab/>
        <w:t>Н</w:t>
      </w:r>
      <w:proofErr w:type="gramEnd"/>
      <w:r w:rsidRPr="000203B2">
        <w:rPr>
          <w:rFonts w:ascii="Times New Roman" w:eastAsia="Times New Roman" w:hAnsi="Times New Roman" w:cs="Times New Roman"/>
          <w:color w:val="000000"/>
          <w:sz w:val="28"/>
          <w:szCs w:val="28"/>
          <w:lang w:eastAsia="ru-RU"/>
        </w:rPr>
        <w:t>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Проявление познавательного интереса в старшем дошкольном возрасте к предметам народных промыслов разных областей России. Развитие умений </w:t>
      </w:r>
      <w:r w:rsidRPr="000203B2">
        <w:rPr>
          <w:rFonts w:ascii="Times New Roman" w:eastAsia="Times New Roman" w:hAnsi="Times New Roman" w:cs="Times New Roman"/>
          <w:color w:val="000000"/>
          <w:sz w:val="28"/>
          <w:szCs w:val="28"/>
          <w:lang w:eastAsia="ru-RU"/>
        </w:rPr>
        <w:lastRenderedPageBreak/>
        <w:t xml:space="preserve">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Самостоятельно последовательно анализировать виды росписи; выделять </w:t>
      </w:r>
      <w:proofErr w:type="gramStart"/>
      <w:r w:rsidRPr="000203B2">
        <w:rPr>
          <w:rFonts w:ascii="Times New Roman" w:eastAsia="Times New Roman" w:hAnsi="Times New Roman" w:cs="Times New Roman"/>
          <w:color w:val="000000"/>
          <w:sz w:val="28"/>
          <w:szCs w:val="28"/>
          <w:lang w:eastAsia="ru-RU"/>
        </w:rPr>
        <w:t>типичное</w:t>
      </w:r>
      <w:proofErr w:type="gramEnd"/>
      <w:r w:rsidRPr="000203B2">
        <w:rPr>
          <w:rFonts w:ascii="Times New Roman" w:eastAsia="Times New Roman" w:hAnsi="Times New Roman" w:cs="Times New Roman"/>
          <w:color w:val="000000"/>
          <w:sz w:val="28"/>
          <w:szCs w:val="28"/>
          <w:lang w:eastAsia="ru-RU"/>
        </w:rPr>
        <w:t>, обобщённое.</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Проявление познавательных действий через развитие умений художественно-эстетического восприятия: последовательно рассматривать игрушки, предметы; технологии изготовления, назначения, виды: игрушки,  мебель, предметы быта, особенности: яркость, нарядность, обобщённость, декоративность, единство эстетического и утилитарного, символичность образов животных, растений;  связь   декора с назначением предмета.</w:t>
      </w:r>
      <w:proofErr w:type="gramEnd"/>
      <w:r w:rsidRPr="000203B2">
        <w:rPr>
          <w:rFonts w:ascii="Times New Roman" w:eastAsia="Times New Roman" w:hAnsi="Times New Roman" w:cs="Times New Roman"/>
          <w:color w:val="000000"/>
          <w:sz w:val="28"/>
          <w:szCs w:val="28"/>
          <w:lang w:eastAsia="ru-RU"/>
        </w:rPr>
        <w:t xml:space="preserve"> Способы оформления выставки, росписи разделочных досок. Умение презентовать свои изделия в рамках игры «Ярмарка»</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Учебный материал подбирается с учётом возрастных и индивидуальных  особенностей детей и темой занятий.  Постепенно происходит усложнение. Познакомив детей  с росписью, вызвав познавательный интерес, происходит целенаправленный процесс по изготовлению своего изделия – познавательное действие. </w:t>
      </w:r>
    </w:p>
    <w:p w:rsidR="000203B2" w:rsidRPr="000203B2" w:rsidRDefault="000203B2" w:rsidP="000203B2">
      <w:pPr>
        <w:spacing w:after="0" w:line="360" w:lineRule="auto"/>
        <w:jc w:val="both"/>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
          <w:bCs/>
          <w:i/>
          <w:iCs/>
          <w:color w:val="000000"/>
          <w:sz w:val="28"/>
          <w:szCs w:val="28"/>
          <w:lang w:eastAsia="ru-RU"/>
        </w:rPr>
        <w:t>В работе используются различные методы и приёмы.</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Для достижения высоких результатов познавательного интереса и познавательной деятельности,  знакомство с ДПИ  важно начать с посещения музеев.</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Использовать словесный метод (беседа, чтение художественной литературы,</w:t>
      </w:r>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bCs/>
          <w:color w:val="000000"/>
          <w:sz w:val="28"/>
          <w:szCs w:val="28"/>
          <w:lang w:eastAsia="ru-RU"/>
        </w:rPr>
        <w:t xml:space="preserve">искусствоведческий рассказ воспитателя, указания, пояснения). </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Метод проблемно-мотивационный (стимулирует активность детей за счёт включения проблемной ситуации в ход занятия). </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proofErr w:type="spellStart"/>
      <w:r w:rsidRPr="000203B2">
        <w:rPr>
          <w:rFonts w:ascii="Times New Roman" w:eastAsia="Times New Roman" w:hAnsi="Times New Roman" w:cs="Times New Roman"/>
          <w:bCs/>
          <w:color w:val="000000"/>
          <w:sz w:val="28"/>
          <w:szCs w:val="28"/>
          <w:lang w:eastAsia="ru-RU"/>
        </w:rPr>
        <w:t>Одномоментности</w:t>
      </w:r>
      <w:proofErr w:type="spellEnd"/>
      <w:r w:rsidRPr="000203B2">
        <w:rPr>
          <w:rFonts w:ascii="Times New Roman" w:eastAsia="Times New Roman" w:hAnsi="Times New Roman" w:cs="Times New Roman"/>
          <w:bCs/>
          <w:color w:val="000000"/>
          <w:sz w:val="28"/>
          <w:szCs w:val="28"/>
          <w:lang w:eastAsia="ru-RU"/>
        </w:rPr>
        <w:t xml:space="preserve"> (обеспечивает самостоятельный творческий поиск детьми средствами выразительности). </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lastRenderedPageBreak/>
        <w:t xml:space="preserve">Метод обследования, наглядности (рассматривания изделий народного искусства, иллюстраций, книг, альбомов, </w:t>
      </w:r>
      <w:proofErr w:type="spellStart"/>
      <w:r w:rsidRPr="000203B2">
        <w:rPr>
          <w:rFonts w:ascii="Times New Roman" w:eastAsia="Times New Roman" w:hAnsi="Times New Roman" w:cs="Times New Roman"/>
          <w:bCs/>
          <w:color w:val="000000"/>
          <w:sz w:val="28"/>
          <w:szCs w:val="28"/>
          <w:lang w:eastAsia="ru-RU"/>
        </w:rPr>
        <w:t>видиофильмов</w:t>
      </w:r>
      <w:proofErr w:type="spellEnd"/>
      <w:r w:rsidRPr="000203B2">
        <w:rPr>
          <w:rFonts w:ascii="Times New Roman" w:eastAsia="Times New Roman" w:hAnsi="Times New Roman" w:cs="Times New Roman"/>
          <w:bCs/>
          <w:color w:val="000000"/>
          <w:sz w:val="28"/>
          <w:szCs w:val="28"/>
          <w:lang w:eastAsia="ru-RU"/>
        </w:rPr>
        <w:t xml:space="preserve"> и др.). </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proofErr w:type="gramStart"/>
      <w:r w:rsidRPr="000203B2">
        <w:rPr>
          <w:rFonts w:ascii="Times New Roman" w:eastAsia="Times New Roman" w:hAnsi="Times New Roman" w:cs="Times New Roman"/>
          <w:bCs/>
          <w:color w:val="000000"/>
          <w:sz w:val="28"/>
          <w:szCs w:val="28"/>
          <w:lang w:eastAsia="ru-RU"/>
        </w:rPr>
        <w:t>Практический</w:t>
      </w:r>
      <w:proofErr w:type="gramEnd"/>
      <w:r w:rsidRPr="000203B2">
        <w:rPr>
          <w:rFonts w:ascii="Times New Roman" w:eastAsia="Times New Roman" w:hAnsi="Times New Roman" w:cs="Times New Roman"/>
          <w:bCs/>
          <w:color w:val="000000"/>
          <w:sz w:val="28"/>
          <w:szCs w:val="28"/>
          <w:lang w:eastAsia="ru-RU"/>
        </w:rPr>
        <w:t xml:space="preserve"> (практическое выполнение детьми декоративных изделий, использование различных инструментов и материалов для изображения).</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Частично – поисковый (сравнения; прием классификации видов).</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Сотворчество. </w:t>
      </w:r>
    </w:p>
    <w:p w:rsidR="000203B2" w:rsidRPr="000203B2" w:rsidRDefault="000203B2" w:rsidP="000203B2">
      <w:pPr>
        <w:numPr>
          <w:ilvl w:val="0"/>
          <w:numId w:val="2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Репродуктивный метод - прием повтора; выполнение формообразующих движений рукой.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Полученные знания о различных народных промыслах закреплялись через дидактические игры: </w:t>
      </w:r>
      <w:proofErr w:type="gramStart"/>
      <w:r w:rsidRPr="000203B2">
        <w:rPr>
          <w:rFonts w:ascii="Times New Roman" w:eastAsia="Times New Roman" w:hAnsi="Times New Roman" w:cs="Times New Roman"/>
          <w:bCs/>
          <w:color w:val="000000"/>
          <w:sz w:val="28"/>
          <w:szCs w:val="28"/>
          <w:lang w:eastAsia="ru-RU"/>
        </w:rPr>
        <w:t>«Найди пару», «Собери целое» и др., при помощи, которых дети не только запоминали виды росписи (дымковская, городецкая, хохломская, гжель, урало-сибирская), но и развивали мелкую моторику пальцев, кисти, психические процессы - память, мышление, внимание, воображение.</w:t>
      </w:r>
      <w:proofErr w:type="gramEnd"/>
      <w:r w:rsidRPr="000203B2">
        <w:rPr>
          <w:rFonts w:ascii="Times New Roman" w:eastAsia="Times New Roman" w:hAnsi="Times New Roman" w:cs="Times New Roman"/>
          <w:bCs/>
          <w:color w:val="000000"/>
          <w:sz w:val="28"/>
          <w:szCs w:val="28"/>
          <w:lang w:eastAsia="ru-RU"/>
        </w:rPr>
        <w:t xml:space="preserve"> Данные игры проводились в самостоятельной деятельности детей.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Для развития мелкой моторики пальцев рук и отработки техники рисунка с детьми проводились пальчиковая гимнастика. Гимнастика проводилась с использованием песочной технологии, при помощи теневого театра.  Перед тем как рисовать какой-либо элемент росписи на бумаге, мы с ребятами обязательно прорисовывали его в воздухе, держа кисть тремя пальцами вертикально по отношению к листу бумаги, или на песке деревянными палочками данное упражнение  дети выполняют с охотой, т.к. такие приёмы обеспечивают эмоциональное благополучие ребёнка.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Для формирования творческой активности детей, нам необходимо было сначала сформировать у них навыки </w:t>
      </w:r>
      <w:proofErr w:type="gramStart"/>
      <w:r w:rsidRPr="000203B2">
        <w:rPr>
          <w:rFonts w:ascii="Times New Roman" w:eastAsia="Times New Roman" w:hAnsi="Times New Roman" w:cs="Times New Roman"/>
          <w:bCs/>
          <w:color w:val="000000"/>
          <w:sz w:val="28"/>
          <w:szCs w:val="28"/>
          <w:lang w:eastAsia="ru-RU"/>
        </w:rPr>
        <w:t>технического исполнения</w:t>
      </w:r>
      <w:proofErr w:type="gramEnd"/>
      <w:r w:rsidRPr="000203B2">
        <w:rPr>
          <w:rFonts w:ascii="Times New Roman" w:eastAsia="Times New Roman" w:hAnsi="Times New Roman" w:cs="Times New Roman"/>
          <w:bCs/>
          <w:color w:val="000000"/>
          <w:sz w:val="28"/>
          <w:szCs w:val="28"/>
          <w:lang w:eastAsia="ru-RU"/>
        </w:rPr>
        <w:t xml:space="preserve"> декоративной росписи. Поэтому наша работа была построена системно, двигаясь от </w:t>
      </w:r>
      <w:proofErr w:type="gramStart"/>
      <w:r w:rsidRPr="000203B2">
        <w:rPr>
          <w:rFonts w:ascii="Times New Roman" w:eastAsia="Times New Roman" w:hAnsi="Times New Roman" w:cs="Times New Roman"/>
          <w:bCs/>
          <w:color w:val="000000"/>
          <w:sz w:val="28"/>
          <w:szCs w:val="28"/>
          <w:lang w:eastAsia="ru-RU"/>
        </w:rPr>
        <w:t>простого</w:t>
      </w:r>
      <w:proofErr w:type="gramEnd"/>
      <w:r w:rsidRPr="000203B2">
        <w:rPr>
          <w:rFonts w:ascii="Times New Roman" w:eastAsia="Times New Roman" w:hAnsi="Times New Roman" w:cs="Times New Roman"/>
          <w:bCs/>
          <w:color w:val="000000"/>
          <w:sz w:val="28"/>
          <w:szCs w:val="28"/>
          <w:lang w:eastAsia="ru-RU"/>
        </w:rPr>
        <w:t xml:space="preserve"> к сложному.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Постоянно обращалось внимание детей на то, чтобы они правильно держали кисть (тремя пальцами вертикально по отношению к листу бумаги). Обращали внимание детей на главную особенность декоративных росписей: </w:t>
      </w:r>
      <w:r w:rsidRPr="000203B2">
        <w:rPr>
          <w:rFonts w:ascii="Times New Roman" w:eastAsia="Times New Roman" w:hAnsi="Times New Roman" w:cs="Times New Roman"/>
          <w:bCs/>
          <w:color w:val="000000"/>
          <w:sz w:val="28"/>
          <w:szCs w:val="28"/>
          <w:lang w:eastAsia="ru-RU"/>
        </w:rPr>
        <w:lastRenderedPageBreak/>
        <w:t>художник никогда не вычерчивает заранее четких контуров в узорах, даже прорисовка мелких деталей, где нужна тонкая линия-штрих, делая сразу мягкой кистью, то есть кистевым приемом.</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Развивали самостоятельность использования способов экономического применения материалов, как применение бережного отношения к материалам и инструментам.</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Когда на занятиях дети приступали к росписи, они были мотивированы, тем, что данные работы будут выставляться и красоту изделий народного промысла увидят большое количество детей и взрослых, что после выставки и после презентации в игре «Ярмарка»,  изделия  можно забрать и подарить близкому человеку.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Для обеспечения более эффективного обучения детей декоративным росписям, проводилась соответствующая работа с родителями. В помещении группы оформлялся стенд для родителей «Детское творчество – мир ярких, удивительных образов!»;  выставка ДПИ с участием родителей.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
          <w:i/>
          <w:color w:val="000000"/>
          <w:sz w:val="28"/>
          <w:szCs w:val="28"/>
          <w:lang w:eastAsia="ru-RU"/>
        </w:rPr>
        <w:t xml:space="preserve">     Педагогические условия,</w:t>
      </w:r>
      <w:r w:rsidRPr="000203B2">
        <w:rPr>
          <w:rFonts w:ascii="Times New Roman" w:eastAsia="Times New Roman" w:hAnsi="Times New Roman" w:cs="Times New Roman"/>
          <w:bCs/>
          <w:color w:val="000000"/>
          <w:sz w:val="28"/>
          <w:szCs w:val="28"/>
          <w:lang w:eastAsia="ru-RU"/>
        </w:rPr>
        <w:t xml:space="preserve"> которые обеспечивают достаточно устойчивые познавательные потребности дошкольников:</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Создание обогащённой предметно-пространственной среды для начала развития интереса;</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включение занимательности в содержание занятий;</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создание проблемно-поисковых ситуаций;</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вовлечение в выполнение творческих заданий;</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интеграция разнообразной деятельности;</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организация экспериментирования;</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стимулирование проявления положительно-эмоционального отношения ребёнка к явлениям, предметам и видам деятельности;</w:t>
      </w:r>
    </w:p>
    <w:p w:rsidR="000203B2" w:rsidRPr="000203B2" w:rsidRDefault="000203B2" w:rsidP="000203B2">
      <w:pPr>
        <w:numPr>
          <w:ilvl w:val="0"/>
          <w:numId w:val="8"/>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учёт возрастных особенностей и индивидуального подхода к детям.</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Чтобы проверить эффективность проведенного нами формирования познавательных интересов и познавательных действий в разных видах деятельности, проводим открытое мероприятие - игра «Ярмарка», после чего </w:t>
      </w:r>
      <w:r w:rsidRPr="000203B2">
        <w:rPr>
          <w:rFonts w:ascii="Times New Roman" w:eastAsia="Times New Roman" w:hAnsi="Times New Roman" w:cs="Times New Roman"/>
          <w:bCs/>
          <w:color w:val="000000"/>
          <w:sz w:val="28"/>
          <w:szCs w:val="28"/>
          <w:lang w:eastAsia="ru-RU"/>
        </w:rPr>
        <w:lastRenderedPageBreak/>
        <w:t>с помощью имеющихся у нас критериев оценки мы выявили уровень их формирования.   Итогом систематически проводимых занятий по декоративному рисованию, рассматривание изделий народных мастеров и их иллюстраций, бесед, работы с родителями, дидактических игр, чтение стихов, пение частушек о декоративных видах росписи (</w:t>
      </w:r>
      <w:proofErr w:type="spellStart"/>
      <w:r w:rsidRPr="000203B2">
        <w:rPr>
          <w:rFonts w:ascii="Times New Roman" w:eastAsia="Times New Roman" w:hAnsi="Times New Roman" w:cs="Times New Roman"/>
          <w:bCs/>
          <w:color w:val="000000"/>
          <w:sz w:val="28"/>
          <w:szCs w:val="28"/>
          <w:lang w:eastAsia="ru-RU"/>
        </w:rPr>
        <w:t>городец</w:t>
      </w:r>
      <w:proofErr w:type="spellEnd"/>
      <w:r w:rsidRPr="000203B2">
        <w:rPr>
          <w:rFonts w:ascii="Times New Roman" w:eastAsia="Times New Roman" w:hAnsi="Times New Roman" w:cs="Times New Roman"/>
          <w:bCs/>
          <w:color w:val="000000"/>
          <w:sz w:val="28"/>
          <w:szCs w:val="28"/>
          <w:lang w:eastAsia="ru-RU"/>
        </w:rPr>
        <w:t>, хохлома, дымка, гжель, урало-сибирская), становится появившейся у детей устойчивый интерес к данным видам росписи и к народному искусству в целом.</w:t>
      </w:r>
    </w:p>
    <w:p w:rsidR="000203B2" w:rsidRPr="000203B2" w:rsidRDefault="000203B2" w:rsidP="000203B2">
      <w:pPr>
        <w:spacing w:after="0" w:line="360" w:lineRule="auto"/>
        <w:jc w:val="both"/>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w:t>
      </w:r>
      <w:r w:rsidRPr="000203B2">
        <w:rPr>
          <w:rFonts w:ascii="Times New Roman" w:eastAsia="Times New Roman" w:hAnsi="Times New Roman" w:cs="Times New Roman"/>
          <w:b/>
          <w:color w:val="000000"/>
          <w:sz w:val="28"/>
          <w:szCs w:val="28"/>
          <w:lang w:eastAsia="ru-RU"/>
        </w:rPr>
        <w:t>Этапы работы.</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I этап. Подготовительный.</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w:t>
      </w:r>
      <w:proofErr w:type="gramStart"/>
      <w:r w:rsidRPr="000203B2">
        <w:rPr>
          <w:rFonts w:ascii="Times New Roman" w:eastAsia="Times New Roman" w:hAnsi="Times New Roman" w:cs="Times New Roman"/>
          <w:b/>
          <w:i/>
          <w:iCs/>
          <w:color w:val="000000"/>
          <w:sz w:val="28"/>
          <w:szCs w:val="28"/>
          <w:lang w:eastAsia="ru-RU"/>
        </w:rPr>
        <w:t>с</w:t>
      </w:r>
      <w:proofErr w:type="gramEnd"/>
      <w:r w:rsidRPr="000203B2">
        <w:rPr>
          <w:rFonts w:ascii="Times New Roman" w:eastAsia="Times New Roman" w:hAnsi="Times New Roman" w:cs="Times New Roman"/>
          <w:b/>
          <w:i/>
          <w:iCs/>
          <w:color w:val="000000"/>
          <w:sz w:val="28"/>
          <w:szCs w:val="28"/>
          <w:lang w:eastAsia="ru-RU"/>
        </w:rPr>
        <w:t>ентябрь-декабрь 2017г-18г.)</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Задачи:</w:t>
      </w:r>
    </w:p>
    <w:p w:rsidR="000203B2" w:rsidRPr="000203B2" w:rsidRDefault="000203B2" w:rsidP="000203B2">
      <w:pPr>
        <w:numPr>
          <w:ilvl w:val="0"/>
          <w:numId w:val="10"/>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создать творческую группу: родители, музыкальный руководитель;</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изучить искусствоведческую литературу;</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планировать систему </w:t>
      </w:r>
      <w:proofErr w:type="spellStart"/>
      <w:r w:rsidRPr="000203B2">
        <w:rPr>
          <w:rFonts w:ascii="Times New Roman" w:eastAsia="Times New Roman" w:hAnsi="Times New Roman" w:cs="Times New Roman"/>
          <w:bCs/>
          <w:color w:val="000000"/>
          <w:sz w:val="28"/>
          <w:szCs w:val="28"/>
          <w:lang w:eastAsia="ru-RU"/>
        </w:rPr>
        <w:t>реализациии</w:t>
      </w:r>
      <w:proofErr w:type="spellEnd"/>
      <w:r w:rsidRPr="000203B2">
        <w:rPr>
          <w:rFonts w:ascii="Times New Roman" w:eastAsia="Times New Roman" w:hAnsi="Times New Roman" w:cs="Times New Roman"/>
          <w:bCs/>
          <w:color w:val="000000"/>
          <w:sz w:val="28"/>
          <w:szCs w:val="28"/>
          <w:lang w:eastAsia="ru-RU"/>
        </w:rPr>
        <w:t xml:space="preserve"> проекта;</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определить уровень знаний, навыков у детей, средствами народных росписей; </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спланировать посещение детей, родителей, воспитателя музеев, выставок ДПИ;</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организовать выставку ДПИ, совместно с родителями, в группе №12 «Звёздочки» на базе МАДОУ ЦРР д/с №587;</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proofErr w:type="gramStart"/>
      <w:r w:rsidRPr="000203B2">
        <w:rPr>
          <w:rFonts w:ascii="Times New Roman" w:eastAsia="Times New Roman" w:hAnsi="Times New Roman" w:cs="Times New Roman"/>
          <w:bCs/>
          <w:color w:val="000000"/>
          <w:sz w:val="28"/>
          <w:szCs w:val="28"/>
          <w:lang w:eastAsia="ru-RU"/>
        </w:rPr>
        <w:t>подобрать музыку, стихи, сказок, частушек, песен, танцев, игр, иллюстраций видов росписей (городецкая, дымковская, гжель, хохлома, урало-сибирская)</w:t>
      </w:r>
      <w:proofErr w:type="gramEnd"/>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пошить костюмы;</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составить презентации по видам росписей и по темам занятий;</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разработать  конспекты занятий, сценарии игры «Ярмарка»;</w:t>
      </w:r>
    </w:p>
    <w:p w:rsidR="000203B2" w:rsidRPr="000203B2" w:rsidRDefault="000203B2" w:rsidP="000203B2">
      <w:pPr>
        <w:numPr>
          <w:ilvl w:val="0"/>
          <w:numId w:val="9"/>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знакомить детей с образами народных художественных промыслов</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 xml:space="preserve">2 этап. Практический. </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lastRenderedPageBreak/>
        <w:t>(</w:t>
      </w:r>
      <w:proofErr w:type="gramStart"/>
      <w:r w:rsidRPr="000203B2">
        <w:rPr>
          <w:rFonts w:ascii="Times New Roman" w:eastAsia="Times New Roman" w:hAnsi="Times New Roman" w:cs="Times New Roman"/>
          <w:b/>
          <w:i/>
          <w:iCs/>
          <w:color w:val="000000"/>
          <w:sz w:val="28"/>
          <w:szCs w:val="28"/>
          <w:lang w:eastAsia="ru-RU"/>
        </w:rPr>
        <w:t>я</w:t>
      </w:r>
      <w:proofErr w:type="gramEnd"/>
      <w:r w:rsidRPr="000203B2">
        <w:rPr>
          <w:rFonts w:ascii="Times New Roman" w:eastAsia="Times New Roman" w:hAnsi="Times New Roman" w:cs="Times New Roman"/>
          <w:b/>
          <w:i/>
          <w:iCs/>
          <w:color w:val="000000"/>
          <w:sz w:val="28"/>
          <w:szCs w:val="28"/>
          <w:lang w:eastAsia="ru-RU"/>
        </w:rPr>
        <w:t>нварь-май 2018г.-19г.)</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Распределение ролей по проекту игра «Ярмарка»  между детьми, взрослыми;</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раздача детям стихов,  песен, частушек, текста по ролям, с целью разучивания с родителями;</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разучивание с детьми на музыкальных занятиях, танцев, песен;</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консультация для родителей: буклет с историей видов росписей (приложение №2);</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знакомить детей с историей декоративной росписи;</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самостоятельно переносить свои впечатления и представления о народной пластике в разные виды художественной деятельности: лепке, рисовании;</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самостоятельно строить на разных изделиях композицию узоров с учётом их формы, заполнять узором большую часть;</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самостоятельно составлять композиции узоров, использовать цветосочетаний на основе знаний о характерных  особенностях росписей;</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использование разнообразные материалы изображения, традиционную и нетрадиционную технику выполнения работы.</w:t>
      </w:r>
    </w:p>
    <w:p w:rsidR="000203B2" w:rsidRPr="000203B2" w:rsidRDefault="000203B2" w:rsidP="000203B2">
      <w:pPr>
        <w:numPr>
          <w:ilvl w:val="0"/>
          <w:numId w:val="11"/>
        </w:num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Занятия по темам (перспективный план, приложение №1):</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3 этап.  Презентация проекта.</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w:t>
      </w:r>
      <w:proofErr w:type="gramStart"/>
      <w:r w:rsidRPr="000203B2">
        <w:rPr>
          <w:rFonts w:ascii="Times New Roman" w:eastAsia="Times New Roman" w:hAnsi="Times New Roman" w:cs="Times New Roman"/>
          <w:b/>
          <w:i/>
          <w:iCs/>
          <w:color w:val="000000"/>
          <w:sz w:val="28"/>
          <w:szCs w:val="28"/>
          <w:lang w:eastAsia="ru-RU"/>
        </w:rPr>
        <w:t>м</w:t>
      </w:r>
      <w:proofErr w:type="gramEnd"/>
      <w:r w:rsidRPr="000203B2">
        <w:rPr>
          <w:rFonts w:ascii="Times New Roman" w:eastAsia="Times New Roman" w:hAnsi="Times New Roman" w:cs="Times New Roman"/>
          <w:b/>
          <w:i/>
          <w:iCs/>
          <w:color w:val="000000"/>
          <w:sz w:val="28"/>
          <w:szCs w:val="28"/>
          <w:lang w:eastAsia="ru-RU"/>
        </w:rPr>
        <w:t>ай 2018г.-19г.)</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Два дня – открытые презентации видов росписей и игры по видам росписей представлено  детям и педагогам из других групп;</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Три дня – открытые мероприятия – игра «Ярмарка» представлено детям и педагогам из других групп, родителям.</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4 этап.  Анализ деятельности.</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w:t>
      </w:r>
      <w:proofErr w:type="gramStart"/>
      <w:r w:rsidRPr="000203B2">
        <w:rPr>
          <w:rFonts w:ascii="Times New Roman" w:eastAsia="Times New Roman" w:hAnsi="Times New Roman" w:cs="Times New Roman"/>
          <w:b/>
          <w:i/>
          <w:iCs/>
          <w:color w:val="000000"/>
          <w:sz w:val="28"/>
          <w:szCs w:val="28"/>
          <w:lang w:eastAsia="ru-RU"/>
        </w:rPr>
        <w:t>м</w:t>
      </w:r>
      <w:proofErr w:type="gramEnd"/>
      <w:r w:rsidRPr="000203B2">
        <w:rPr>
          <w:rFonts w:ascii="Times New Roman" w:eastAsia="Times New Roman" w:hAnsi="Times New Roman" w:cs="Times New Roman"/>
          <w:b/>
          <w:i/>
          <w:iCs/>
          <w:color w:val="000000"/>
          <w:sz w:val="28"/>
          <w:szCs w:val="28"/>
          <w:lang w:eastAsia="ru-RU"/>
        </w:rPr>
        <w:t>ай 2018г.-19г.)</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Выставка детских работ и ДПИ: все участники и гости рассматривают детские работы и выставку ДПИ.</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lastRenderedPageBreak/>
        <w:t></w:t>
      </w:r>
      <w:r w:rsidRPr="000203B2">
        <w:rPr>
          <w:rFonts w:ascii="Times New Roman" w:eastAsia="Times New Roman" w:hAnsi="Times New Roman" w:cs="Times New Roman"/>
          <w:bCs/>
          <w:color w:val="000000"/>
          <w:sz w:val="28"/>
          <w:szCs w:val="28"/>
          <w:lang w:eastAsia="ru-RU"/>
        </w:rPr>
        <w:tab/>
        <w:t>Дети дают комментарии по своим работам и по выставочным изделиям, слушают отзывы гостей.</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Мониторинг детской деятельности.</w:t>
      </w:r>
    </w:p>
    <w:p w:rsidR="000203B2" w:rsidRPr="000203B2" w:rsidRDefault="000203B2" w:rsidP="000203B2">
      <w:pPr>
        <w:spacing w:after="0" w:line="360" w:lineRule="auto"/>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Содержание деятельность детей:</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1. Вхождение в проблему.</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2. Вживание в игровую ситуацию.</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3. Принятие задачи проекта.</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4. Объединение детей в рабочие группы.</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5. Распределение амплуа.</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6. Формирование специфических знаний, умений навыков.</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7. Продукт деятельности готовят к презентации.</w:t>
      </w:r>
    </w:p>
    <w:p w:rsidR="000203B2" w:rsidRPr="000203B2" w:rsidRDefault="000203B2" w:rsidP="000203B2">
      <w:pPr>
        <w:spacing w:after="0" w:line="36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8. Представляют (зрителям или экспертам) продукт деятельности.</w:t>
      </w:r>
    </w:p>
    <w:p w:rsidR="000203B2" w:rsidRPr="000203B2" w:rsidRDefault="000203B2" w:rsidP="000203B2">
      <w:pPr>
        <w:spacing w:after="0" w:line="360" w:lineRule="auto"/>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bCs/>
          <w:i/>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Совместная деятельность педагога с детьми</w:t>
      </w:r>
    </w:p>
    <w:p w:rsidR="000203B2" w:rsidRPr="000203B2" w:rsidRDefault="000203B2" w:rsidP="000203B2">
      <w:pPr>
        <w:numPr>
          <w:ilvl w:val="0"/>
          <w:numId w:val="12"/>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Дидактические, театрализованные, сюжетные  игр, упражнения;</w:t>
      </w:r>
    </w:p>
    <w:p w:rsidR="000203B2" w:rsidRPr="000203B2" w:rsidRDefault="000203B2" w:rsidP="000203B2">
      <w:pPr>
        <w:numPr>
          <w:ilvl w:val="0"/>
          <w:numId w:val="12"/>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ИКТ, художественная литература, наглядные пособия, беседы;</w:t>
      </w:r>
    </w:p>
    <w:p w:rsidR="000203B2" w:rsidRPr="000203B2" w:rsidRDefault="000203B2" w:rsidP="000203B2">
      <w:pPr>
        <w:numPr>
          <w:ilvl w:val="0"/>
          <w:numId w:val="12"/>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досуг-игра «Ярмарка».</w:t>
      </w:r>
    </w:p>
    <w:p w:rsidR="000203B2" w:rsidRPr="000203B2" w:rsidRDefault="000203B2" w:rsidP="000203B2">
      <w:pPr>
        <w:spacing w:after="0" w:line="360" w:lineRule="auto"/>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b/>
          <w:i/>
          <w:color w:val="000000"/>
          <w:sz w:val="28"/>
          <w:szCs w:val="28"/>
          <w:lang w:eastAsia="ru-RU"/>
        </w:rPr>
        <w:t xml:space="preserve">     Самостоятельная деятельность детей</w:t>
      </w:r>
    </w:p>
    <w:p w:rsidR="000203B2" w:rsidRPr="000203B2" w:rsidRDefault="000203B2" w:rsidP="000203B2">
      <w:pPr>
        <w:numPr>
          <w:ilvl w:val="0"/>
          <w:numId w:val="13"/>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Продуктивная деятельность;</w:t>
      </w:r>
    </w:p>
    <w:p w:rsidR="000203B2" w:rsidRPr="000203B2" w:rsidRDefault="000203B2" w:rsidP="000203B2">
      <w:pPr>
        <w:numPr>
          <w:ilvl w:val="0"/>
          <w:numId w:val="13"/>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творческие, развивающие игры.</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Для успешной реализации поставленных задач программа предполагает  тесное взаимодействие с педагогами и родителями.</w:t>
      </w:r>
    </w:p>
    <w:p w:rsidR="000203B2" w:rsidRPr="000203B2" w:rsidRDefault="000203B2" w:rsidP="000203B2">
      <w:pPr>
        <w:spacing w:after="0" w:line="360" w:lineRule="auto"/>
        <w:rPr>
          <w:rFonts w:ascii="Times New Roman" w:eastAsia="Times New Roman" w:hAnsi="Times New Roman" w:cs="Times New Roman"/>
          <w:bCs/>
          <w:i/>
          <w:color w:val="000000"/>
          <w:sz w:val="28"/>
          <w:szCs w:val="28"/>
          <w:lang w:eastAsia="ru-RU"/>
        </w:rPr>
      </w:pPr>
      <w:r w:rsidRPr="000203B2">
        <w:rPr>
          <w:rFonts w:ascii="Times New Roman" w:eastAsia="Times New Roman" w:hAnsi="Times New Roman" w:cs="Times New Roman"/>
          <w:bCs/>
          <w:i/>
          <w:color w:val="000000"/>
          <w:sz w:val="28"/>
          <w:szCs w:val="28"/>
          <w:lang w:eastAsia="ru-RU"/>
        </w:rPr>
        <w:t xml:space="preserve">   </w:t>
      </w:r>
    </w:p>
    <w:p w:rsidR="000203B2" w:rsidRPr="000203B2" w:rsidRDefault="000203B2" w:rsidP="000203B2">
      <w:pPr>
        <w:spacing w:after="0" w:line="360" w:lineRule="auto"/>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bCs/>
          <w:i/>
          <w:color w:val="000000"/>
          <w:sz w:val="28"/>
          <w:szCs w:val="28"/>
          <w:lang w:eastAsia="ru-RU"/>
        </w:rPr>
        <w:t xml:space="preserve"> </w:t>
      </w:r>
      <w:r w:rsidRPr="000203B2">
        <w:rPr>
          <w:rFonts w:ascii="Times New Roman" w:eastAsia="Times New Roman" w:hAnsi="Times New Roman" w:cs="Times New Roman"/>
          <w:b/>
          <w:i/>
          <w:color w:val="000000"/>
          <w:sz w:val="28"/>
          <w:szCs w:val="28"/>
          <w:lang w:eastAsia="ru-RU"/>
        </w:rPr>
        <w:t>Формы работы с родителями: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Консультирование родителей по ведущим и текущим вопросам, буклеты  (истории развития видов росписи).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Изготовление костюмов и атрибутов.</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Разучивание с детьми стихов.</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Техническое и художественно-эстетическое устройство сцены.</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Организация посещений объектов культуры и культурных мероприятий родителей с детьми.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lastRenderedPageBreak/>
        <w:t></w:t>
      </w:r>
      <w:r w:rsidRPr="000203B2">
        <w:rPr>
          <w:rFonts w:ascii="Times New Roman" w:eastAsia="Times New Roman" w:hAnsi="Times New Roman" w:cs="Times New Roman"/>
          <w:bCs/>
          <w:color w:val="000000"/>
          <w:sz w:val="28"/>
          <w:szCs w:val="28"/>
          <w:lang w:eastAsia="ru-RU"/>
        </w:rPr>
        <w:tab/>
        <w:t>Организация выставки по ДПИ.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i/>
          <w:color w:val="000000"/>
          <w:sz w:val="28"/>
          <w:szCs w:val="28"/>
          <w:lang w:eastAsia="ru-RU"/>
        </w:rPr>
      </w:pPr>
      <w:r w:rsidRPr="000203B2">
        <w:rPr>
          <w:rFonts w:ascii="Times New Roman" w:eastAsia="Times New Roman" w:hAnsi="Times New Roman" w:cs="Times New Roman"/>
          <w:b/>
          <w:i/>
          <w:color w:val="000000"/>
          <w:sz w:val="28"/>
          <w:szCs w:val="28"/>
          <w:lang w:eastAsia="ru-RU"/>
        </w:rPr>
        <w:t xml:space="preserve">     Формы работы с педагогами: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Посещение семинаров – практикумов по данным технологиям с целью повышения компетентности и приобретения навыков ДПИ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Беседы, консультации, по развитию творческого потенциала детей дошкольного возраста,  средствами ДПИ.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Открытые показы занятий.</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Совместные репетиции с музыкальным руководителем.</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bCs/>
          <w:i/>
          <w:iCs/>
          <w:color w:val="000000"/>
          <w:sz w:val="28"/>
          <w:szCs w:val="28"/>
          <w:lang w:eastAsia="ru-RU"/>
        </w:rPr>
      </w:pPr>
      <w:r w:rsidRPr="000203B2">
        <w:rPr>
          <w:rFonts w:ascii="Times New Roman" w:eastAsia="Times New Roman" w:hAnsi="Times New Roman" w:cs="Times New Roman"/>
          <w:bCs/>
          <w:i/>
          <w:iCs/>
          <w:color w:val="000000"/>
          <w:sz w:val="28"/>
          <w:szCs w:val="28"/>
          <w:lang w:eastAsia="ru-RU"/>
        </w:rPr>
        <w:t xml:space="preserve">      </w:t>
      </w:r>
      <w:r w:rsidRPr="000203B2">
        <w:rPr>
          <w:rFonts w:ascii="Times New Roman" w:eastAsia="Times New Roman" w:hAnsi="Times New Roman" w:cs="Times New Roman"/>
          <w:b/>
          <w:bCs/>
          <w:i/>
          <w:iCs/>
          <w:color w:val="000000"/>
          <w:sz w:val="28"/>
          <w:szCs w:val="28"/>
          <w:lang w:eastAsia="ru-RU"/>
        </w:rPr>
        <w:t>Организация предметно-развивающей среды</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u w:val="single"/>
          <w:lang w:eastAsia="ru-RU"/>
        </w:rPr>
      </w:pPr>
      <w:r w:rsidRPr="000203B2">
        <w:rPr>
          <w:rFonts w:ascii="Times New Roman" w:eastAsia="Times New Roman" w:hAnsi="Times New Roman" w:cs="Times New Roman"/>
          <w:bCs/>
          <w:color w:val="000000"/>
          <w:sz w:val="28"/>
          <w:szCs w:val="28"/>
          <w:u w:val="single"/>
          <w:lang w:eastAsia="ru-RU"/>
        </w:rPr>
        <w:t>Средства ИКТ:</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 xml:space="preserve">интерактивный комплекс, музыкальный центр, ноутбук, видеопроектор, </w:t>
      </w:r>
      <w:proofErr w:type="spellStart"/>
      <w:r w:rsidRPr="000203B2">
        <w:rPr>
          <w:rFonts w:ascii="Times New Roman" w:eastAsia="Times New Roman" w:hAnsi="Times New Roman" w:cs="Times New Roman"/>
          <w:bCs/>
          <w:color w:val="000000"/>
          <w:sz w:val="28"/>
          <w:szCs w:val="28"/>
          <w:lang w:eastAsia="ru-RU"/>
        </w:rPr>
        <w:t>Кинект</w:t>
      </w:r>
      <w:proofErr w:type="spellEnd"/>
      <w:r w:rsidRPr="000203B2">
        <w:rPr>
          <w:rFonts w:ascii="Times New Roman" w:eastAsia="Times New Roman" w:hAnsi="Times New Roman" w:cs="Times New Roman"/>
          <w:bCs/>
          <w:color w:val="000000"/>
          <w:sz w:val="28"/>
          <w:szCs w:val="28"/>
          <w:lang w:eastAsia="ru-RU"/>
        </w:rPr>
        <w:t>;</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u w:val="single"/>
          <w:lang w:eastAsia="ru-RU"/>
        </w:rPr>
      </w:pPr>
      <w:r w:rsidRPr="000203B2">
        <w:rPr>
          <w:rFonts w:ascii="Times New Roman" w:eastAsia="Times New Roman" w:hAnsi="Times New Roman" w:cs="Times New Roman"/>
          <w:bCs/>
          <w:color w:val="000000"/>
          <w:sz w:val="28"/>
          <w:szCs w:val="28"/>
          <w:u w:val="single"/>
          <w:lang w:eastAsia="ru-RU"/>
        </w:rPr>
        <w:t>Дидактический материал:</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наглядные пособия, игры, литература, конструкты занятий, презентации;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Предметы декоративно-прикладного и народного искусства:</w:t>
      </w:r>
      <w:r w:rsidRPr="000203B2">
        <w:rPr>
          <w:rFonts w:ascii="Times New Roman" w:eastAsia="Times New Roman" w:hAnsi="Times New Roman" w:cs="Times New Roman"/>
          <w:bCs/>
          <w:color w:val="000000"/>
          <w:sz w:val="28"/>
          <w:szCs w:val="28"/>
          <w:lang w:eastAsia="ru-RU"/>
        </w:rPr>
        <w:tab/>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разделочные доски, кисти, краски, баночки для воды, фартуки, плоскостные формы, листы бумаги А</w:t>
      </w:r>
      <w:proofErr w:type="gramStart"/>
      <w:r w:rsidRPr="000203B2">
        <w:rPr>
          <w:rFonts w:ascii="Times New Roman" w:eastAsia="Times New Roman" w:hAnsi="Times New Roman" w:cs="Times New Roman"/>
          <w:bCs/>
          <w:color w:val="000000"/>
          <w:sz w:val="28"/>
          <w:szCs w:val="28"/>
          <w:lang w:eastAsia="ru-RU"/>
        </w:rPr>
        <w:t>4</w:t>
      </w:r>
      <w:proofErr w:type="gramEnd"/>
      <w:r w:rsidRPr="000203B2">
        <w:rPr>
          <w:rFonts w:ascii="Times New Roman" w:eastAsia="Times New Roman" w:hAnsi="Times New Roman" w:cs="Times New Roman"/>
          <w:bCs/>
          <w:color w:val="000000"/>
          <w:sz w:val="28"/>
          <w:szCs w:val="28"/>
          <w:lang w:eastAsia="ru-RU"/>
        </w:rPr>
        <w:t xml:space="preserve">, предметы ДПИ и народного искусства.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u w:val="single"/>
          <w:lang w:eastAsia="ru-RU"/>
        </w:rPr>
      </w:pPr>
      <w:r w:rsidRPr="000203B2">
        <w:rPr>
          <w:rFonts w:ascii="Times New Roman" w:eastAsia="Times New Roman" w:hAnsi="Times New Roman" w:cs="Times New Roman"/>
          <w:bCs/>
          <w:color w:val="000000"/>
          <w:sz w:val="28"/>
          <w:szCs w:val="28"/>
          <w:u w:val="single"/>
          <w:lang w:eastAsia="ru-RU"/>
        </w:rPr>
        <w:t xml:space="preserve">Оборудование: </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выставочные столы, столы для торговли;</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 xml:space="preserve">костюмы, куклы на </w:t>
      </w:r>
      <w:proofErr w:type="spellStart"/>
      <w:r w:rsidRPr="000203B2">
        <w:rPr>
          <w:rFonts w:ascii="Times New Roman" w:eastAsia="Times New Roman" w:hAnsi="Times New Roman" w:cs="Times New Roman"/>
          <w:bCs/>
          <w:color w:val="000000"/>
          <w:sz w:val="28"/>
          <w:szCs w:val="28"/>
          <w:lang w:eastAsia="ru-RU"/>
        </w:rPr>
        <w:t>гапите</w:t>
      </w:r>
      <w:proofErr w:type="spellEnd"/>
      <w:r w:rsidRPr="000203B2">
        <w:rPr>
          <w:rFonts w:ascii="Times New Roman" w:eastAsia="Times New Roman" w:hAnsi="Times New Roman" w:cs="Times New Roman"/>
          <w:bCs/>
          <w:color w:val="000000"/>
          <w:sz w:val="28"/>
          <w:szCs w:val="28"/>
          <w:lang w:eastAsia="ru-RU"/>
        </w:rPr>
        <w:t>;</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песочные световые столы, подносы с песком на каждого ребёнка;</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w:t>
      </w:r>
      <w:r w:rsidRPr="000203B2">
        <w:rPr>
          <w:rFonts w:ascii="Times New Roman" w:eastAsia="Times New Roman" w:hAnsi="Times New Roman" w:cs="Times New Roman"/>
          <w:bCs/>
          <w:color w:val="000000"/>
          <w:sz w:val="28"/>
          <w:szCs w:val="28"/>
          <w:lang w:eastAsia="ru-RU"/>
        </w:rPr>
        <w:tab/>
        <w:t>наборы для счёта на каждого, гуашь, кисти, подставки, бумага, разделочные доски и др.;</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jc w:val="both"/>
        <w:rPr>
          <w:rFonts w:ascii="Times New Roman" w:eastAsia="Times New Roman" w:hAnsi="Times New Roman" w:cs="Times New Roman"/>
          <w:b/>
          <w:i/>
          <w:iCs/>
          <w:color w:val="000000"/>
          <w:sz w:val="28"/>
          <w:szCs w:val="28"/>
          <w:lang w:eastAsia="ru-RU"/>
        </w:rPr>
      </w:pPr>
      <w:r w:rsidRPr="000203B2">
        <w:rPr>
          <w:rFonts w:ascii="Times New Roman" w:eastAsia="Times New Roman" w:hAnsi="Times New Roman" w:cs="Times New Roman"/>
          <w:b/>
          <w:i/>
          <w:iCs/>
          <w:color w:val="000000"/>
          <w:sz w:val="28"/>
          <w:szCs w:val="28"/>
          <w:lang w:eastAsia="ru-RU"/>
        </w:rPr>
        <w:t xml:space="preserve">Ожидаемый результат: </w:t>
      </w:r>
    </w:p>
    <w:p w:rsidR="000203B2" w:rsidRPr="000203B2" w:rsidRDefault="000203B2" w:rsidP="000203B2">
      <w:pPr>
        <w:spacing w:after="0" w:line="360" w:lineRule="auto"/>
        <w:jc w:val="both"/>
        <w:rPr>
          <w:rFonts w:ascii="Times New Roman" w:eastAsia="Times New Roman" w:hAnsi="Times New Roman" w:cs="Times New Roman"/>
          <w:bCs/>
          <w:i/>
          <w:iCs/>
          <w:color w:val="000000"/>
          <w:sz w:val="28"/>
          <w:szCs w:val="28"/>
          <w:u w:val="single"/>
          <w:lang w:eastAsia="ru-RU"/>
        </w:rPr>
      </w:pPr>
      <w:r w:rsidRPr="000203B2">
        <w:rPr>
          <w:rFonts w:ascii="Times New Roman" w:eastAsia="Times New Roman" w:hAnsi="Times New Roman" w:cs="Times New Roman"/>
          <w:bCs/>
          <w:i/>
          <w:iCs/>
          <w:color w:val="000000"/>
          <w:sz w:val="28"/>
          <w:szCs w:val="28"/>
          <w:u w:val="single"/>
          <w:lang w:eastAsia="ru-RU"/>
        </w:rPr>
        <w:t>Старшая группа</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lastRenderedPageBreak/>
        <w:t>Узнают и называют знакомые виды народных росписей;</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составляют узоры с включением знакомых элементов народной росписи и создают по мотивам народных изделий;</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умеют сравнивать предметы знакомых видов искусств, находить их сходство и различие;</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лепят из глины декоративные изделия;</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самостоятельно и творчески применяют умения и навыки, полученные на занятии;</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дети разучили стихи о Родине, русские народные песни и танцы, частушки и игры, и успешно продемонстрировали свое умение в этих видах искусства,  во время проведения тематической недели: «Россия. Родина. Урал»;</w:t>
      </w:r>
    </w:p>
    <w:p w:rsidR="000203B2" w:rsidRPr="000203B2" w:rsidRDefault="000203B2" w:rsidP="000203B2">
      <w:pPr>
        <w:spacing w:after="0" w:line="360" w:lineRule="auto"/>
        <w:jc w:val="both"/>
        <w:rPr>
          <w:rFonts w:ascii="Times New Roman" w:eastAsia="Times New Roman" w:hAnsi="Times New Roman" w:cs="Times New Roman"/>
          <w:bCs/>
          <w:i/>
          <w:iCs/>
          <w:color w:val="000000"/>
          <w:sz w:val="28"/>
          <w:szCs w:val="28"/>
          <w:u w:val="single"/>
          <w:lang w:eastAsia="ru-RU"/>
        </w:rPr>
      </w:pPr>
      <w:r w:rsidRPr="000203B2">
        <w:rPr>
          <w:rFonts w:ascii="Times New Roman" w:eastAsia="Times New Roman" w:hAnsi="Times New Roman" w:cs="Times New Roman"/>
          <w:bCs/>
          <w:i/>
          <w:iCs/>
          <w:color w:val="000000"/>
          <w:sz w:val="28"/>
          <w:szCs w:val="28"/>
          <w:u w:val="single"/>
          <w:lang w:eastAsia="ru-RU"/>
        </w:rPr>
        <w:t>Подготовительная группа</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Различают, называют виды народных росписей, умеют рассказывать историю происхождения  народных промыслов;</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умеют самостоятельно провести анализ изделия  и рисунка;</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лепят из глины декоративные изделия;</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выделяют характерные средства выразительности: элементы узора, колорит, сочетание цветов, композицию цветовых пятен, симметричный и ассиметричный узоры композиции;</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расписывают изделия в соответствии с народной росписью;</w:t>
      </w:r>
    </w:p>
    <w:p w:rsidR="000203B2" w:rsidRPr="000203B2" w:rsidRDefault="000203B2" w:rsidP="000203B2">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применяют в работе полученные знания, умения и навыки;</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дети разучили стихи о Родине, русские народные песни и танцы, частушки и игры, и успешно продемонстрировали свое умение в этих видах искусства,  во время проведения тематической недели: «Россия. Родина. Урал»;</w:t>
      </w:r>
    </w:p>
    <w:p w:rsidR="000203B2" w:rsidRPr="000203B2" w:rsidRDefault="000203B2" w:rsidP="000203B2">
      <w:pPr>
        <w:numPr>
          <w:ilvl w:val="0"/>
          <w:numId w:val="14"/>
        </w:num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испытывают гордость от полученных знаний и умений в  промыслах малой и большой Родины (росписи городецкая, дымковская, гжель, урало-сибирская);</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r w:rsidRPr="000203B2">
        <w:rPr>
          <w:rFonts w:ascii="Times New Roman" w:eastAsia="Times New Roman" w:hAnsi="Times New Roman" w:cs="Times New Roman"/>
          <w:b/>
          <w:bCs/>
          <w:color w:val="000000"/>
          <w:sz w:val="32"/>
          <w:szCs w:val="32"/>
          <w:lang w:eastAsia="ru-RU"/>
        </w:rPr>
        <w:t>Перспективный план НОД</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900"/>
        <w:gridCol w:w="3558"/>
        <w:gridCol w:w="1980"/>
      </w:tblGrid>
      <w:tr w:rsidR="000203B2" w:rsidRPr="000203B2" w:rsidTr="003678E4">
        <w:trPr>
          <w:trHeight w:val="1005"/>
        </w:trPr>
        <w:tc>
          <w:tcPr>
            <w:tcW w:w="2340" w:type="dxa"/>
            <w:vMerge w:val="restart"/>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Название темы</w:t>
            </w:r>
          </w:p>
        </w:tc>
        <w:tc>
          <w:tcPr>
            <w:tcW w:w="1800" w:type="dxa"/>
            <w:gridSpan w:val="2"/>
            <w:shd w:val="clear" w:color="auto" w:fill="auto"/>
          </w:tcPr>
          <w:p w:rsidR="000203B2" w:rsidRPr="000203B2" w:rsidRDefault="000203B2" w:rsidP="000203B2">
            <w:pPr>
              <w:spacing w:after="0" w:line="240" w:lineRule="auto"/>
              <w:jc w:val="center"/>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 xml:space="preserve">Старший </w:t>
            </w:r>
            <w:proofErr w:type="spellStart"/>
            <w:proofErr w:type="gramStart"/>
            <w:r w:rsidRPr="000203B2">
              <w:rPr>
                <w:rFonts w:ascii="Times New Roman" w:eastAsia="Times New Roman" w:hAnsi="Times New Roman" w:cs="Times New Roman"/>
                <w:b/>
                <w:bCs/>
                <w:color w:val="000000"/>
                <w:sz w:val="28"/>
                <w:szCs w:val="28"/>
                <w:lang w:eastAsia="ru-RU"/>
              </w:rPr>
              <w:t>дошколь-ный</w:t>
            </w:r>
            <w:proofErr w:type="spellEnd"/>
            <w:proofErr w:type="gramEnd"/>
            <w:r w:rsidRPr="000203B2">
              <w:rPr>
                <w:rFonts w:ascii="Times New Roman" w:eastAsia="Times New Roman" w:hAnsi="Times New Roman" w:cs="Times New Roman"/>
                <w:b/>
                <w:bCs/>
                <w:color w:val="000000"/>
                <w:sz w:val="28"/>
                <w:szCs w:val="28"/>
                <w:lang w:eastAsia="ru-RU"/>
              </w:rPr>
              <w:t xml:space="preserve"> возраст</w:t>
            </w:r>
          </w:p>
        </w:tc>
        <w:tc>
          <w:tcPr>
            <w:tcW w:w="3558" w:type="dxa"/>
            <w:vMerge w:val="restart"/>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Программное содержание</w:t>
            </w:r>
          </w:p>
        </w:tc>
        <w:tc>
          <w:tcPr>
            <w:tcW w:w="1980" w:type="dxa"/>
            <w:vMerge w:val="restart"/>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roofErr w:type="spellStart"/>
            <w:proofErr w:type="gramStart"/>
            <w:r w:rsidRPr="000203B2">
              <w:rPr>
                <w:rFonts w:ascii="Times New Roman" w:eastAsia="Times New Roman" w:hAnsi="Times New Roman" w:cs="Times New Roman"/>
                <w:b/>
                <w:bCs/>
                <w:color w:val="000000"/>
                <w:sz w:val="28"/>
                <w:szCs w:val="28"/>
                <w:lang w:eastAsia="ru-RU"/>
              </w:rPr>
              <w:t>Оборудова-ние</w:t>
            </w:r>
            <w:proofErr w:type="spellEnd"/>
            <w:proofErr w:type="gramEnd"/>
          </w:p>
        </w:tc>
      </w:tr>
      <w:tr w:rsidR="000203B2" w:rsidRPr="000203B2" w:rsidTr="003678E4">
        <w:trPr>
          <w:trHeight w:val="600"/>
        </w:trPr>
        <w:tc>
          <w:tcPr>
            <w:tcW w:w="2340" w:type="dxa"/>
            <w:vMerge/>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
        </w:tc>
        <w:tc>
          <w:tcPr>
            <w:tcW w:w="900"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proofErr w:type="gramStart"/>
            <w:r w:rsidRPr="000203B2">
              <w:rPr>
                <w:rFonts w:ascii="Times New Roman" w:eastAsia="Times New Roman" w:hAnsi="Times New Roman" w:cs="Times New Roman"/>
                <w:b/>
                <w:bCs/>
                <w:color w:val="000000"/>
                <w:sz w:val="28"/>
                <w:szCs w:val="28"/>
                <w:lang w:eastAsia="ru-RU"/>
              </w:rPr>
              <w:t>Тео-</w:t>
            </w:r>
            <w:proofErr w:type="spellStart"/>
            <w:r w:rsidRPr="000203B2">
              <w:rPr>
                <w:rFonts w:ascii="Times New Roman" w:eastAsia="Times New Roman" w:hAnsi="Times New Roman" w:cs="Times New Roman"/>
                <w:b/>
                <w:bCs/>
                <w:color w:val="000000"/>
                <w:sz w:val="28"/>
                <w:szCs w:val="28"/>
                <w:lang w:eastAsia="ru-RU"/>
              </w:rPr>
              <w:t>рия</w:t>
            </w:r>
            <w:proofErr w:type="spellEnd"/>
            <w:proofErr w:type="gramEnd"/>
          </w:p>
          <w:p w:rsidR="000203B2" w:rsidRPr="000203B2" w:rsidRDefault="000203B2" w:rsidP="000203B2">
            <w:pPr>
              <w:spacing w:after="0" w:line="240" w:lineRule="auto"/>
              <w:jc w:val="center"/>
              <w:rPr>
                <w:rFonts w:ascii="Times New Roman" w:eastAsia="Times New Roman" w:hAnsi="Times New Roman" w:cs="Times New Roman"/>
                <w:b/>
                <w:bCs/>
                <w:color w:val="000000"/>
                <w:sz w:val="28"/>
                <w:szCs w:val="28"/>
                <w:lang w:eastAsia="ru-RU"/>
              </w:rPr>
            </w:pPr>
          </w:p>
        </w:tc>
        <w:tc>
          <w:tcPr>
            <w:tcW w:w="900"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Практика</w:t>
            </w:r>
          </w:p>
          <w:p w:rsidR="000203B2" w:rsidRPr="000203B2" w:rsidRDefault="000203B2" w:rsidP="000203B2">
            <w:pPr>
              <w:spacing w:after="0" w:line="240" w:lineRule="auto"/>
              <w:jc w:val="center"/>
              <w:rPr>
                <w:rFonts w:ascii="Times New Roman" w:eastAsia="Times New Roman" w:hAnsi="Times New Roman" w:cs="Times New Roman"/>
                <w:b/>
                <w:bCs/>
                <w:color w:val="000000"/>
                <w:sz w:val="28"/>
                <w:szCs w:val="28"/>
                <w:lang w:eastAsia="ru-RU"/>
              </w:rPr>
            </w:pPr>
          </w:p>
        </w:tc>
        <w:tc>
          <w:tcPr>
            <w:tcW w:w="3558" w:type="dxa"/>
            <w:vMerge/>
            <w:shd w:val="clear" w:color="auto" w:fill="auto"/>
          </w:tcPr>
          <w:p w:rsidR="000203B2" w:rsidRPr="000203B2" w:rsidRDefault="000203B2" w:rsidP="000203B2">
            <w:pPr>
              <w:spacing w:after="0" w:line="240" w:lineRule="auto"/>
              <w:jc w:val="center"/>
              <w:rPr>
                <w:rFonts w:ascii="Times New Roman" w:eastAsia="Times New Roman" w:hAnsi="Times New Roman" w:cs="Times New Roman"/>
                <w:b/>
                <w:bCs/>
                <w:color w:val="000000"/>
                <w:sz w:val="28"/>
                <w:szCs w:val="28"/>
                <w:lang w:eastAsia="ru-RU"/>
              </w:rPr>
            </w:pPr>
          </w:p>
        </w:tc>
        <w:tc>
          <w:tcPr>
            <w:tcW w:w="1980" w:type="dxa"/>
            <w:vMerge/>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
        </w:tc>
      </w:tr>
      <w:tr w:rsidR="000203B2" w:rsidRPr="000203B2" w:rsidTr="003678E4">
        <w:tc>
          <w:tcPr>
            <w:tcW w:w="2340"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Народные промыслы родного края. Рассматривание предметов ДПИ  на выставке в группе</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
        </w:tc>
        <w:tc>
          <w:tcPr>
            <w:tcW w:w="3558" w:type="dxa"/>
            <w:shd w:val="clear" w:color="auto" w:fill="auto"/>
          </w:tcPr>
          <w:p w:rsidR="000203B2" w:rsidRPr="000203B2" w:rsidRDefault="000203B2" w:rsidP="000203B2">
            <w:pPr>
              <w:spacing w:after="0" w:line="24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Расширять представления детей о ДПИ, познакомить с </w:t>
            </w:r>
            <w:proofErr w:type="gramStart"/>
            <w:r w:rsidRPr="000203B2">
              <w:rPr>
                <w:rFonts w:ascii="Times New Roman" w:eastAsia="Times New Roman" w:hAnsi="Times New Roman" w:cs="Times New Roman"/>
                <w:color w:val="000000"/>
                <w:sz w:val="28"/>
                <w:szCs w:val="28"/>
                <w:lang w:eastAsia="ru-RU"/>
              </w:rPr>
              <w:t>народным</w:t>
            </w:r>
            <w:proofErr w:type="gramEnd"/>
            <w:r w:rsidRPr="000203B2">
              <w:rPr>
                <w:rFonts w:ascii="Times New Roman" w:eastAsia="Times New Roman" w:hAnsi="Times New Roman" w:cs="Times New Roman"/>
                <w:color w:val="000000"/>
                <w:sz w:val="28"/>
                <w:szCs w:val="28"/>
                <w:lang w:eastAsia="ru-RU"/>
              </w:rPr>
              <w:t xml:space="preserve"> промыслами родного края. Воспитывать уважительное отношение к народным мастерам, формировать эстетический вкус</w:t>
            </w:r>
          </w:p>
        </w:tc>
        <w:tc>
          <w:tcPr>
            <w:tcW w:w="198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Выставка ДПИ </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Дымковская сказочная страна</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(презентация)</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Рисование «Дымковская игрушка</w:t>
            </w:r>
            <w:proofErr w:type="gramStart"/>
            <w:r w:rsidRPr="000203B2">
              <w:rPr>
                <w:rFonts w:ascii="Times New Roman" w:eastAsia="Times New Roman" w:hAnsi="Times New Roman" w:cs="Times New Roman"/>
                <w:color w:val="000000"/>
                <w:sz w:val="28"/>
                <w:szCs w:val="28"/>
                <w:lang w:eastAsia="ru-RU"/>
              </w:rPr>
              <w:t>»-</w:t>
            </w:r>
            <w:proofErr w:type="spellStart"/>
            <w:proofErr w:type="gramEnd"/>
            <w:r w:rsidRPr="000203B2">
              <w:rPr>
                <w:rFonts w:ascii="Times New Roman" w:eastAsia="Times New Roman" w:hAnsi="Times New Roman" w:cs="Times New Roman"/>
                <w:color w:val="000000"/>
                <w:sz w:val="28"/>
                <w:szCs w:val="28"/>
                <w:lang w:eastAsia="ru-RU"/>
              </w:rPr>
              <w:t>лошад</w:t>
            </w:r>
            <w:proofErr w:type="spellEnd"/>
            <w:r w:rsidRPr="000203B2">
              <w:rPr>
                <w:rFonts w:ascii="Times New Roman" w:eastAsia="Times New Roman" w:hAnsi="Times New Roman" w:cs="Times New Roman"/>
                <w:color w:val="000000"/>
                <w:sz w:val="28"/>
                <w:szCs w:val="28"/>
                <w:lang w:eastAsia="ru-RU"/>
              </w:rPr>
              <w:t>-ка</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Закреплять знания детей о характерных особенностях росписи дымковской </w:t>
            </w:r>
            <w:r w:rsidRPr="000203B2">
              <w:rPr>
                <w:rFonts w:ascii="Times New Roman" w:eastAsia="Times New Roman" w:hAnsi="Times New Roman" w:cs="Times New Roman"/>
                <w:color w:val="000000"/>
                <w:sz w:val="28"/>
                <w:szCs w:val="28"/>
                <w:lang w:eastAsia="ru-RU"/>
              </w:rPr>
              <w:lastRenderedPageBreak/>
              <w:t>игрушки. Вызвать желание самим нарисовать элементы росписи</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 xml:space="preserve">Силуэт для </w:t>
            </w:r>
            <w:proofErr w:type="spellStart"/>
            <w:r w:rsidRPr="000203B2">
              <w:rPr>
                <w:rFonts w:ascii="Times New Roman" w:eastAsia="Times New Roman" w:hAnsi="Times New Roman" w:cs="Times New Roman"/>
                <w:color w:val="000000"/>
                <w:sz w:val="28"/>
                <w:szCs w:val="28"/>
                <w:lang w:eastAsia="ru-RU"/>
              </w:rPr>
              <w:t>раскрашива-ния</w:t>
            </w:r>
            <w:proofErr w:type="spellEnd"/>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color w:val="000000"/>
                <w:sz w:val="28"/>
                <w:szCs w:val="28"/>
                <w:lang w:eastAsia="ru-RU"/>
              </w:rPr>
              <w:lastRenderedPageBreak/>
              <w:t>«Дымковская игрушка</w:t>
            </w:r>
            <w:proofErr w:type="gramStart"/>
            <w:r w:rsidRPr="000203B2">
              <w:rPr>
                <w:rFonts w:ascii="Times New Roman" w:eastAsia="Times New Roman" w:hAnsi="Times New Roman" w:cs="Times New Roman"/>
                <w:color w:val="000000"/>
                <w:sz w:val="28"/>
                <w:szCs w:val="28"/>
                <w:lang w:eastAsia="ru-RU"/>
              </w:rPr>
              <w:t>»-</w:t>
            </w:r>
            <w:proofErr w:type="gramEnd"/>
            <w:r w:rsidRPr="000203B2">
              <w:rPr>
                <w:rFonts w:ascii="Times New Roman" w:eastAsia="Times New Roman" w:hAnsi="Times New Roman" w:cs="Times New Roman"/>
                <w:color w:val="000000"/>
                <w:sz w:val="28"/>
                <w:szCs w:val="28"/>
                <w:lang w:eastAsia="ru-RU"/>
              </w:rPr>
              <w:t>лошадка</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таблица с элементами росписи,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 Дымковские изделия</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Сине-белое чудо Гжели (презентация)</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«Гжельский кувшин»</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Расширять представления детей о характерных особенностях гжельской росписи. Вызвать желание самим попробовать нарисовать элементы росписи</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Силуэт кувшина, таблица с элементами росписи,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Гжельские изделия</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Золотая хохлома (презентация)</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«хохломская чаша»</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3</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Закреплять знания детей о характерных особенностях росписи. Вызвать желание самим попробовать нарисовать элементы росписи</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Силуэт чаши (чёрный картон), таблица с элементами росписи,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xml:space="preserve">, кисти. Хохломские изделия </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Урало-сибирская роспись (презентация)</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«растительный орнамент»</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w:t>
            </w:r>
          </w:p>
        </w:tc>
        <w:tc>
          <w:tcPr>
            <w:tcW w:w="3558" w:type="dxa"/>
            <w:shd w:val="clear" w:color="auto" w:fill="auto"/>
          </w:tcPr>
          <w:p w:rsidR="000203B2" w:rsidRPr="000203B2" w:rsidRDefault="000203B2" w:rsidP="000203B2">
            <w:pPr>
              <w:spacing w:before="100" w:beforeAutospacing="1" w:after="0" w:line="240" w:lineRule="auto"/>
              <w:rPr>
                <w:rFonts w:ascii="Times New Roman" w:eastAsia="Times New Roman" w:hAnsi="Times New Roman" w:cs="Times New Roman"/>
                <w:b/>
                <w:bCs/>
                <w:sz w:val="24"/>
                <w:szCs w:val="24"/>
                <w:lang w:eastAsia="ru-RU"/>
              </w:rPr>
            </w:pPr>
            <w:r w:rsidRPr="000203B2">
              <w:rPr>
                <w:rFonts w:ascii="Times New Roman" w:eastAsia="Times New Roman" w:hAnsi="Times New Roman" w:cs="Times New Roman"/>
                <w:sz w:val="28"/>
                <w:szCs w:val="28"/>
                <w:lang w:eastAsia="ru-RU"/>
              </w:rPr>
              <w:t>Знакомить с историей Уральской домовой росписи. Закреплять знания детей о характерных особенностях росписи. Формировать умение составлять узор (цветок, листок). Воспитывать аккуратность в работе.</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Разделочная доска</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Таблица с элементами росписи,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Весёлый Городец (презентация)</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Расширить представления детей о характерных особенностях (цветовые решения) Городецкой росписи. Воспитывать интерес к изучению русского народного искусства</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Выставка ДПИ </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Презентация</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Городецкий «Бутон»</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Рисование «бутона»</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Знакомить детей с традиционным элементом </w:t>
            </w:r>
            <w:r w:rsidRPr="000203B2">
              <w:rPr>
                <w:rFonts w:ascii="Times New Roman" w:eastAsia="Times New Roman" w:hAnsi="Times New Roman" w:cs="Times New Roman"/>
                <w:color w:val="000000"/>
                <w:sz w:val="28"/>
                <w:szCs w:val="28"/>
                <w:lang w:eastAsia="ru-RU"/>
              </w:rPr>
              <w:lastRenderedPageBreak/>
              <w:t>Городецкой роспис</w:t>
            </w:r>
            <w:proofErr w:type="gramStart"/>
            <w:r w:rsidRPr="000203B2">
              <w:rPr>
                <w:rFonts w:ascii="Times New Roman" w:eastAsia="Times New Roman" w:hAnsi="Times New Roman" w:cs="Times New Roman"/>
                <w:color w:val="000000"/>
                <w:sz w:val="28"/>
                <w:szCs w:val="28"/>
                <w:lang w:eastAsia="ru-RU"/>
              </w:rPr>
              <w:t>и-</w:t>
            </w:r>
            <w:proofErr w:type="gramEnd"/>
            <w:r w:rsidRPr="000203B2">
              <w:rPr>
                <w:rFonts w:ascii="Times New Roman" w:eastAsia="Times New Roman" w:hAnsi="Times New Roman" w:cs="Times New Roman"/>
                <w:color w:val="000000"/>
                <w:sz w:val="28"/>
                <w:szCs w:val="28"/>
                <w:lang w:eastAsia="ru-RU"/>
              </w:rPr>
              <w:t>«бутоном»-цветок со смещённым центром (последовательность выполнения, цветовое решение). Формировать умение работать концом кисти. Совершенствовать умение делать «подмалёвок</w:t>
            </w:r>
            <w:proofErr w:type="gramStart"/>
            <w:r w:rsidRPr="000203B2">
              <w:rPr>
                <w:rFonts w:ascii="Times New Roman" w:eastAsia="Times New Roman" w:hAnsi="Times New Roman" w:cs="Times New Roman"/>
                <w:color w:val="000000"/>
                <w:sz w:val="28"/>
                <w:szCs w:val="28"/>
                <w:lang w:eastAsia="ru-RU"/>
              </w:rPr>
              <w:t>»-</w:t>
            </w:r>
            <w:proofErr w:type="gramEnd"/>
            <w:r w:rsidRPr="000203B2">
              <w:rPr>
                <w:rFonts w:ascii="Times New Roman" w:eastAsia="Times New Roman" w:hAnsi="Times New Roman" w:cs="Times New Roman"/>
                <w:color w:val="000000"/>
                <w:sz w:val="28"/>
                <w:szCs w:val="28"/>
                <w:lang w:eastAsia="ru-RU"/>
              </w:rPr>
              <w:t xml:space="preserve">цветное пятно круглой формы и лепестки в виде дужек </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 xml:space="preserve">Городецкие изделия, </w:t>
            </w:r>
            <w:r w:rsidRPr="000203B2">
              <w:rPr>
                <w:rFonts w:ascii="Times New Roman" w:eastAsia="Times New Roman" w:hAnsi="Times New Roman" w:cs="Times New Roman"/>
                <w:color w:val="000000"/>
                <w:sz w:val="28"/>
                <w:szCs w:val="28"/>
                <w:lang w:eastAsia="ru-RU"/>
              </w:rPr>
              <w:lastRenderedPageBreak/>
              <w:t xml:space="preserve">силуэты банок, ящиков, образец «бутона»,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 (№4,2), бумага полосой</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Городецкая «ромашка»</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«Ромашка»</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Знакомить детей с традиционным элементом Городецкой роспис</w:t>
            </w:r>
            <w:proofErr w:type="gramStart"/>
            <w:r w:rsidRPr="000203B2">
              <w:rPr>
                <w:rFonts w:ascii="Times New Roman" w:eastAsia="Times New Roman" w:hAnsi="Times New Roman" w:cs="Times New Roman"/>
                <w:color w:val="000000"/>
                <w:sz w:val="28"/>
                <w:szCs w:val="28"/>
                <w:lang w:eastAsia="ru-RU"/>
              </w:rPr>
              <w:t>и-</w:t>
            </w:r>
            <w:proofErr w:type="gramEnd"/>
            <w:r w:rsidRPr="000203B2">
              <w:rPr>
                <w:rFonts w:ascii="Times New Roman" w:eastAsia="Times New Roman" w:hAnsi="Times New Roman" w:cs="Times New Roman"/>
                <w:color w:val="000000"/>
                <w:sz w:val="28"/>
                <w:szCs w:val="28"/>
                <w:lang w:eastAsia="ru-RU"/>
              </w:rPr>
              <w:t>«ромашка»(последовательность выполнения, цветовое решение). Формировать умение работать  приёмом «</w:t>
            </w:r>
            <w:proofErr w:type="spellStart"/>
            <w:r w:rsidRPr="000203B2">
              <w:rPr>
                <w:rFonts w:ascii="Times New Roman" w:eastAsia="Times New Roman" w:hAnsi="Times New Roman" w:cs="Times New Roman"/>
                <w:color w:val="000000"/>
                <w:sz w:val="28"/>
                <w:szCs w:val="28"/>
                <w:lang w:eastAsia="ru-RU"/>
              </w:rPr>
              <w:t>примакивание</w:t>
            </w:r>
            <w:proofErr w:type="spellEnd"/>
            <w:r w:rsidRPr="000203B2">
              <w:rPr>
                <w:rFonts w:ascii="Times New Roman" w:eastAsia="Times New Roman" w:hAnsi="Times New Roman" w:cs="Times New Roman"/>
                <w:color w:val="000000"/>
                <w:sz w:val="28"/>
                <w:szCs w:val="28"/>
                <w:lang w:eastAsia="ru-RU"/>
              </w:rPr>
              <w:t>». Учить составлять узор (ромашка, бутон). Воспитывать аккуратность в работе.</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Городецкие изделия, образец «ромашки», бумага полосой 10-30, силуэт спинки </w:t>
            </w:r>
            <w:proofErr w:type="spellStart"/>
            <w:r w:rsidRPr="000203B2">
              <w:rPr>
                <w:rFonts w:ascii="Times New Roman" w:eastAsia="Times New Roman" w:hAnsi="Times New Roman" w:cs="Times New Roman"/>
                <w:color w:val="000000"/>
                <w:sz w:val="28"/>
                <w:szCs w:val="28"/>
                <w:lang w:eastAsia="ru-RU"/>
              </w:rPr>
              <w:t>стула</w:t>
            </w:r>
            <w:proofErr w:type="gramStart"/>
            <w:r w:rsidRPr="000203B2">
              <w:rPr>
                <w:rFonts w:ascii="Times New Roman" w:eastAsia="Times New Roman" w:hAnsi="Times New Roman" w:cs="Times New Roman"/>
                <w:color w:val="000000"/>
                <w:sz w:val="28"/>
                <w:szCs w:val="28"/>
                <w:lang w:eastAsia="ru-RU"/>
              </w:rPr>
              <w:t>,г</w:t>
            </w:r>
            <w:proofErr w:type="gramEnd"/>
            <w:r w:rsidRPr="000203B2">
              <w:rPr>
                <w:rFonts w:ascii="Times New Roman" w:eastAsia="Times New Roman" w:hAnsi="Times New Roman" w:cs="Times New Roman"/>
                <w:color w:val="000000"/>
                <w:sz w:val="28"/>
                <w:szCs w:val="28"/>
                <w:lang w:eastAsia="ru-RU"/>
              </w:rPr>
              <w:t>уаш</w:t>
            </w:r>
            <w:proofErr w:type="spellEnd"/>
            <w:r w:rsidRPr="000203B2">
              <w:rPr>
                <w:rFonts w:ascii="Times New Roman" w:eastAsia="Times New Roman" w:hAnsi="Times New Roman" w:cs="Times New Roman"/>
                <w:color w:val="000000"/>
                <w:sz w:val="28"/>
                <w:szCs w:val="28"/>
                <w:lang w:eastAsia="ru-RU"/>
              </w:rPr>
              <w:t>, кисти</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Городецкие «листочки»</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«Листики»</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Знакомить детей с традиционным элементом Городецкой роспис</w:t>
            </w:r>
            <w:proofErr w:type="gramStart"/>
            <w:r w:rsidRPr="000203B2">
              <w:rPr>
                <w:rFonts w:ascii="Times New Roman" w:eastAsia="Times New Roman" w:hAnsi="Times New Roman" w:cs="Times New Roman"/>
                <w:color w:val="000000"/>
                <w:sz w:val="28"/>
                <w:szCs w:val="28"/>
                <w:lang w:eastAsia="ru-RU"/>
              </w:rPr>
              <w:t>и-</w:t>
            </w:r>
            <w:proofErr w:type="gramEnd"/>
            <w:r w:rsidRPr="000203B2">
              <w:rPr>
                <w:rFonts w:ascii="Times New Roman" w:eastAsia="Times New Roman" w:hAnsi="Times New Roman" w:cs="Times New Roman"/>
                <w:color w:val="000000"/>
                <w:sz w:val="28"/>
                <w:szCs w:val="28"/>
                <w:lang w:eastAsia="ru-RU"/>
              </w:rPr>
              <w:t xml:space="preserve">«листочки»(последовательность выполнения, цветовое решение, </w:t>
            </w:r>
            <w:proofErr w:type="spellStart"/>
            <w:r w:rsidRPr="000203B2">
              <w:rPr>
                <w:rFonts w:ascii="Times New Roman" w:eastAsia="Times New Roman" w:hAnsi="Times New Roman" w:cs="Times New Roman"/>
                <w:color w:val="000000"/>
                <w:sz w:val="28"/>
                <w:szCs w:val="28"/>
                <w:lang w:eastAsia="ru-RU"/>
              </w:rPr>
              <w:t>тенёвки</w:t>
            </w:r>
            <w:proofErr w:type="spellEnd"/>
            <w:r w:rsidRPr="000203B2">
              <w:rPr>
                <w:rFonts w:ascii="Times New Roman" w:eastAsia="Times New Roman" w:hAnsi="Times New Roman" w:cs="Times New Roman"/>
                <w:color w:val="000000"/>
                <w:sz w:val="28"/>
                <w:szCs w:val="28"/>
                <w:lang w:eastAsia="ru-RU"/>
              </w:rPr>
              <w:t>, оживки).Учить навыкам совместной работы -составлять узор на деревянной доске из элементов Городецкой росписи</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Городецкие изделия, образец «листочка», Бумага полосой 10-30, доски (под вешалки) деревянные 15-100,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«Городецкий фазан»</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Рисование «Фазан»</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4</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Знакомить детей с традиционным  мотивом Городецкой роспис</w:t>
            </w:r>
            <w:proofErr w:type="gramStart"/>
            <w:r w:rsidRPr="000203B2">
              <w:rPr>
                <w:rFonts w:ascii="Times New Roman" w:eastAsia="Times New Roman" w:hAnsi="Times New Roman" w:cs="Times New Roman"/>
                <w:color w:val="000000"/>
                <w:sz w:val="28"/>
                <w:szCs w:val="28"/>
                <w:lang w:eastAsia="ru-RU"/>
              </w:rPr>
              <w:t>и-</w:t>
            </w:r>
            <w:proofErr w:type="gramEnd"/>
            <w:r w:rsidRPr="000203B2">
              <w:rPr>
                <w:rFonts w:ascii="Times New Roman" w:eastAsia="Times New Roman" w:hAnsi="Times New Roman" w:cs="Times New Roman"/>
                <w:color w:val="000000"/>
                <w:sz w:val="28"/>
                <w:szCs w:val="28"/>
                <w:lang w:eastAsia="ru-RU"/>
              </w:rPr>
              <w:t xml:space="preserve">«птицей» (последовательность выполнения, цветовое решение). Учить рисовать кистью без предварительной прорисовки. Нанесение </w:t>
            </w:r>
            <w:r w:rsidRPr="000203B2">
              <w:rPr>
                <w:rFonts w:ascii="Times New Roman" w:eastAsia="Times New Roman" w:hAnsi="Times New Roman" w:cs="Times New Roman"/>
                <w:color w:val="000000"/>
                <w:sz w:val="28"/>
                <w:szCs w:val="28"/>
                <w:lang w:eastAsia="ru-RU"/>
              </w:rPr>
              <w:lastRenderedPageBreak/>
              <w:t>оживок.</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 xml:space="preserve">Городецкие сюжеты, в которых присутствуют птицы. Иллюстрация фазана, образец </w:t>
            </w:r>
            <w:proofErr w:type="spellStart"/>
            <w:r w:rsidRPr="000203B2">
              <w:rPr>
                <w:rFonts w:ascii="Times New Roman" w:eastAsia="Times New Roman" w:hAnsi="Times New Roman" w:cs="Times New Roman"/>
                <w:color w:val="000000"/>
                <w:sz w:val="28"/>
                <w:szCs w:val="28"/>
                <w:lang w:eastAsia="ru-RU"/>
              </w:rPr>
              <w:t>последовательнос-ти</w:t>
            </w:r>
            <w:proofErr w:type="spellEnd"/>
            <w:r w:rsidRPr="000203B2">
              <w:rPr>
                <w:rFonts w:ascii="Times New Roman" w:eastAsia="Times New Roman" w:hAnsi="Times New Roman" w:cs="Times New Roman"/>
                <w:color w:val="000000"/>
                <w:sz w:val="28"/>
                <w:szCs w:val="28"/>
                <w:lang w:eastAsia="ru-RU"/>
              </w:rPr>
              <w:t xml:space="preserve">  </w:t>
            </w:r>
            <w:r w:rsidRPr="000203B2">
              <w:rPr>
                <w:rFonts w:ascii="Times New Roman" w:eastAsia="Times New Roman" w:hAnsi="Times New Roman" w:cs="Times New Roman"/>
                <w:color w:val="000000"/>
                <w:sz w:val="28"/>
                <w:szCs w:val="28"/>
                <w:lang w:eastAsia="ru-RU"/>
              </w:rPr>
              <w:lastRenderedPageBreak/>
              <w:t xml:space="preserve">выполнения «фазана»,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 кисти, бумага А</w:t>
            </w:r>
            <w:proofErr w:type="gramStart"/>
            <w:r w:rsidRPr="000203B2">
              <w:rPr>
                <w:rFonts w:ascii="Times New Roman" w:eastAsia="Times New Roman" w:hAnsi="Times New Roman" w:cs="Times New Roman"/>
                <w:color w:val="000000"/>
                <w:sz w:val="28"/>
                <w:szCs w:val="28"/>
                <w:lang w:eastAsia="ru-RU"/>
              </w:rPr>
              <w:t>4</w:t>
            </w:r>
            <w:proofErr w:type="gramEnd"/>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Основы композиции</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Городецкая роспись</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w:t>
            </w: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Знакомить с вариантами композиционного размещения узора на разделочных досках. Формировать умение переносить навыки  росписи на изготовление новых издели</w:t>
            </w:r>
            <w:proofErr w:type="gramStart"/>
            <w:r w:rsidRPr="000203B2">
              <w:rPr>
                <w:rFonts w:ascii="Times New Roman" w:eastAsia="Times New Roman" w:hAnsi="Times New Roman" w:cs="Times New Roman"/>
                <w:color w:val="000000"/>
                <w:sz w:val="28"/>
                <w:szCs w:val="28"/>
                <w:lang w:eastAsia="ru-RU"/>
              </w:rPr>
              <w:t>й(</w:t>
            </w:r>
            <w:proofErr w:type="gramEnd"/>
            <w:r w:rsidRPr="000203B2">
              <w:rPr>
                <w:rFonts w:ascii="Times New Roman" w:eastAsia="Times New Roman" w:hAnsi="Times New Roman" w:cs="Times New Roman"/>
                <w:color w:val="000000"/>
                <w:sz w:val="28"/>
                <w:szCs w:val="28"/>
                <w:lang w:eastAsia="ru-RU"/>
              </w:rPr>
              <w:t>на разделочной доске из картона и на деревянных досках-бутон, ромашка, листики, фазан). Развивать творчество, фантазию, коллективизм. Воспитывать интерес к народному творчеству</w:t>
            </w: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Городецкие изделия, схемы расположения узоров. Силуэты «разделочных досок» из картона, деревянные доски размером 15 на </w:t>
            </w:r>
            <w:smartTag w:uri="urn:schemas-microsoft-com:office:smarttags" w:element="metricconverter">
              <w:smartTagPr>
                <w:attr w:name="ProductID" w:val="100 см"/>
              </w:smartTagPr>
              <w:r w:rsidRPr="000203B2">
                <w:rPr>
                  <w:rFonts w:ascii="Times New Roman" w:eastAsia="Times New Roman" w:hAnsi="Times New Roman" w:cs="Times New Roman"/>
                  <w:color w:val="000000"/>
                  <w:sz w:val="28"/>
                  <w:szCs w:val="28"/>
                  <w:lang w:eastAsia="ru-RU"/>
                </w:rPr>
                <w:t>100 см</w:t>
              </w:r>
            </w:smartTag>
            <w:r w:rsidRPr="000203B2">
              <w:rPr>
                <w:rFonts w:ascii="Times New Roman" w:eastAsia="Times New Roman" w:hAnsi="Times New Roman" w:cs="Times New Roman"/>
                <w:color w:val="000000"/>
                <w:sz w:val="28"/>
                <w:szCs w:val="28"/>
                <w:lang w:eastAsia="ru-RU"/>
              </w:rPr>
              <w:t xml:space="preserve">, кисти, </w:t>
            </w:r>
            <w:proofErr w:type="spellStart"/>
            <w:r w:rsidRPr="000203B2">
              <w:rPr>
                <w:rFonts w:ascii="Times New Roman" w:eastAsia="Times New Roman" w:hAnsi="Times New Roman" w:cs="Times New Roman"/>
                <w:color w:val="000000"/>
                <w:sz w:val="28"/>
                <w:szCs w:val="28"/>
                <w:lang w:eastAsia="ru-RU"/>
              </w:rPr>
              <w:t>гуаш</w:t>
            </w:r>
            <w:proofErr w:type="spellEnd"/>
            <w:r w:rsidRPr="000203B2">
              <w:rPr>
                <w:rFonts w:ascii="Times New Roman" w:eastAsia="Times New Roman" w:hAnsi="Times New Roman" w:cs="Times New Roman"/>
                <w:color w:val="000000"/>
                <w:sz w:val="28"/>
                <w:szCs w:val="28"/>
                <w:lang w:eastAsia="ru-RU"/>
              </w:rPr>
              <w:t>.</w:t>
            </w:r>
          </w:p>
        </w:tc>
      </w:tr>
      <w:tr w:rsidR="000203B2" w:rsidRPr="000203B2" w:rsidTr="003678E4">
        <w:tc>
          <w:tcPr>
            <w:tcW w:w="2340" w:type="dxa"/>
            <w:shd w:val="clear" w:color="auto" w:fill="auto"/>
          </w:tcPr>
          <w:p w:rsidR="000203B2" w:rsidRPr="000203B2" w:rsidRDefault="000203B2" w:rsidP="000203B2">
            <w:pPr>
              <w:spacing w:after="0" w:line="240" w:lineRule="auto"/>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color w:val="000000"/>
                <w:sz w:val="28"/>
                <w:szCs w:val="28"/>
                <w:lang w:eastAsia="ru-RU"/>
              </w:rPr>
              <w:t>Выставка работ. Анализ проделанной работы. Народные промыслы родного края. Рассматривание предметов ДПИ на выставке в д/</w:t>
            </w:r>
            <w:proofErr w:type="gramStart"/>
            <w:r w:rsidRPr="000203B2">
              <w:rPr>
                <w:rFonts w:ascii="Times New Roman" w:eastAsia="Times New Roman" w:hAnsi="Times New Roman" w:cs="Times New Roman"/>
                <w:color w:val="000000"/>
                <w:sz w:val="28"/>
                <w:szCs w:val="28"/>
                <w:lang w:eastAsia="ru-RU"/>
              </w:rPr>
              <w:t>с</w:t>
            </w:r>
            <w:proofErr w:type="gramEnd"/>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w:t>
            </w:r>
          </w:p>
        </w:tc>
        <w:tc>
          <w:tcPr>
            <w:tcW w:w="900" w:type="dxa"/>
            <w:shd w:val="clear" w:color="auto" w:fill="auto"/>
          </w:tcPr>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
        </w:tc>
        <w:tc>
          <w:tcPr>
            <w:tcW w:w="3558"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Закрепить знания по видам росписей. </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p>
          <w:p w:rsidR="000203B2" w:rsidRPr="000203B2" w:rsidRDefault="000203B2" w:rsidP="000203B2">
            <w:pPr>
              <w:spacing w:after="0" w:line="24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Длительность одного занятия в старшей группе: 25 минут;</w:t>
            </w:r>
          </w:p>
          <w:p w:rsidR="000203B2" w:rsidRPr="000203B2" w:rsidRDefault="000203B2" w:rsidP="000203B2">
            <w:pPr>
              <w:spacing w:after="0" w:line="24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подготовительной группе: 30 минут.</w:t>
            </w:r>
          </w:p>
          <w:p w:rsidR="000203B2" w:rsidRPr="000203B2" w:rsidRDefault="000203B2" w:rsidP="000203B2">
            <w:pPr>
              <w:spacing w:after="0" w:line="240" w:lineRule="auto"/>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240" w:lineRule="auto"/>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Всего 12 тем, 28 занятий.</w:t>
            </w:r>
          </w:p>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p>
        </w:tc>
        <w:tc>
          <w:tcPr>
            <w:tcW w:w="1980"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Выставка ДПИ  </w:t>
            </w:r>
          </w:p>
        </w:tc>
      </w:tr>
    </w:tbl>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r w:rsidRPr="000203B2">
        <w:rPr>
          <w:rFonts w:ascii="Times New Roman" w:eastAsia="Times New Roman" w:hAnsi="Times New Roman" w:cs="Times New Roman"/>
          <w:b/>
          <w:bCs/>
          <w:color w:val="000000"/>
          <w:sz w:val="32"/>
          <w:szCs w:val="32"/>
          <w:lang w:eastAsia="ru-RU"/>
        </w:rPr>
        <w:t>Оценка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5295"/>
      </w:tblGrid>
      <w:tr w:rsidR="000203B2" w:rsidRPr="000203B2" w:rsidTr="003678E4">
        <w:tc>
          <w:tcPr>
            <w:tcW w:w="4503" w:type="dxa"/>
            <w:shd w:val="clear" w:color="auto" w:fill="auto"/>
          </w:tcPr>
          <w:p w:rsidR="000203B2" w:rsidRPr="000203B2" w:rsidRDefault="000203B2" w:rsidP="000203B2">
            <w:pPr>
              <w:spacing w:after="0" w:line="360" w:lineRule="auto"/>
              <w:jc w:val="center"/>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ПОКАЗАТЕЛИ</w:t>
            </w:r>
          </w:p>
        </w:tc>
        <w:tc>
          <w:tcPr>
            <w:tcW w:w="5634" w:type="dxa"/>
            <w:shd w:val="clear" w:color="auto" w:fill="auto"/>
          </w:tcPr>
          <w:p w:rsidR="000203B2" w:rsidRPr="000203B2" w:rsidRDefault="000203B2" w:rsidP="000203B2">
            <w:pPr>
              <w:spacing w:after="0" w:line="360" w:lineRule="auto"/>
              <w:jc w:val="center"/>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bCs/>
                <w:color w:val="000000"/>
                <w:sz w:val="28"/>
                <w:szCs w:val="28"/>
                <w:lang w:eastAsia="ru-RU"/>
              </w:rPr>
              <w:t>КРИТЕРИИ</w:t>
            </w:r>
          </w:p>
        </w:tc>
      </w:tr>
      <w:tr w:rsidR="000203B2" w:rsidRPr="000203B2" w:rsidTr="003678E4">
        <w:trPr>
          <w:trHeight w:val="300"/>
        </w:trPr>
        <w:tc>
          <w:tcPr>
            <w:tcW w:w="4503" w:type="dxa"/>
            <w:vMerge w:val="restart"/>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Дидактический материал, включая разработки занятий, игр, сценариев, презентаций.</w:t>
            </w: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Соответствие целей, задач, содержания, результат идеи формирования у детей старшего дошкольного возраста познавательного интереса и познавательного действия посредством декоративной росписи.</w:t>
            </w:r>
          </w:p>
        </w:tc>
      </w:tr>
      <w:tr w:rsidR="000203B2" w:rsidRPr="000203B2" w:rsidTr="003678E4">
        <w:trPr>
          <w:trHeight w:val="330"/>
        </w:trPr>
        <w:tc>
          <w:tcPr>
            <w:tcW w:w="4503" w:type="dxa"/>
            <w:vMerge/>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Наличие диагностики </w:t>
            </w:r>
            <w:proofErr w:type="spellStart"/>
            <w:r w:rsidRPr="000203B2">
              <w:rPr>
                <w:rFonts w:ascii="Times New Roman" w:eastAsia="Times New Roman" w:hAnsi="Times New Roman" w:cs="Times New Roman"/>
                <w:color w:val="000000"/>
                <w:sz w:val="28"/>
                <w:szCs w:val="28"/>
                <w:lang w:eastAsia="ru-RU"/>
              </w:rPr>
              <w:t>сформированности</w:t>
            </w:r>
            <w:proofErr w:type="spellEnd"/>
            <w:r w:rsidRPr="000203B2">
              <w:rPr>
                <w:rFonts w:ascii="Times New Roman" w:eastAsia="Times New Roman" w:hAnsi="Times New Roman" w:cs="Times New Roman"/>
                <w:color w:val="000000"/>
                <w:sz w:val="28"/>
                <w:szCs w:val="28"/>
                <w:lang w:eastAsia="ru-RU"/>
              </w:rPr>
              <w:t xml:space="preserve"> знаний и умений детей старшего дошкольного возраста по теме проекта.</w:t>
            </w:r>
          </w:p>
        </w:tc>
      </w:tr>
      <w:tr w:rsidR="000203B2" w:rsidRPr="000203B2" w:rsidTr="003678E4">
        <w:trPr>
          <w:trHeight w:val="315"/>
        </w:trPr>
        <w:tc>
          <w:tcPr>
            <w:tcW w:w="4503" w:type="dxa"/>
            <w:vMerge/>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Соответствие материалов возрастным особенностям детей старшего дошкольного возраста.</w:t>
            </w:r>
          </w:p>
        </w:tc>
      </w:tr>
      <w:tr w:rsidR="000203B2" w:rsidRPr="000203B2" w:rsidTr="003678E4">
        <w:trPr>
          <w:trHeight w:val="270"/>
        </w:trPr>
        <w:tc>
          <w:tcPr>
            <w:tcW w:w="4503" w:type="dxa"/>
            <w:vMerge w:val="restart"/>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Использование интегрированного подхода в организованном образовательном процессе.</w:t>
            </w: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Организация разных видов деятельности, предусмотренных в планах, конспектах, сценариях.</w:t>
            </w:r>
          </w:p>
        </w:tc>
      </w:tr>
      <w:tr w:rsidR="000203B2" w:rsidRPr="000203B2" w:rsidTr="003678E4">
        <w:trPr>
          <w:trHeight w:val="285"/>
        </w:trPr>
        <w:tc>
          <w:tcPr>
            <w:tcW w:w="4503" w:type="dxa"/>
            <w:vMerge/>
            <w:shd w:val="clear" w:color="auto" w:fill="auto"/>
          </w:tcPr>
          <w:p w:rsidR="000203B2" w:rsidRPr="000203B2" w:rsidRDefault="000203B2" w:rsidP="000203B2">
            <w:pPr>
              <w:spacing w:after="0" w:line="360" w:lineRule="auto"/>
              <w:jc w:val="center"/>
              <w:rPr>
                <w:rFonts w:ascii="Times New Roman" w:eastAsia="Times New Roman" w:hAnsi="Times New Roman" w:cs="Times New Roman"/>
                <w:color w:val="000000"/>
                <w:sz w:val="32"/>
                <w:szCs w:val="32"/>
                <w:lang w:eastAsia="ru-RU"/>
              </w:rPr>
            </w:pP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Направленность на формирование знаний и умений детей старшего дошкольного возраста как результатов дошкольного образования.</w:t>
            </w:r>
          </w:p>
        </w:tc>
      </w:tr>
      <w:tr w:rsidR="000203B2" w:rsidRPr="000203B2" w:rsidTr="003678E4">
        <w:trPr>
          <w:trHeight w:val="285"/>
        </w:trPr>
        <w:tc>
          <w:tcPr>
            <w:tcW w:w="4503" w:type="dxa"/>
            <w:vMerge w:val="restart"/>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Включение родителей в образовательную деятельность</w:t>
            </w: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Наличие консультаций для родителей (</w:t>
            </w:r>
            <w:proofErr w:type="gramStart"/>
            <w:r w:rsidRPr="000203B2">
              <w:rPr>
                <w:rFonts w:ascii="Times New Roman" w:eastAsia="Times New Roman" w:hAnsi="Times New Roman" w:cs="Times New Roman"/>
                <w:color w:val="000000"/>
                <w:sz w:val="28"/>
                <w:szCs w:val="28"/>
                <w:lang w:eastAsia="ru-RU"/>
              </w:rPr>
              <w:t>информационные</w:t>
            </w:r>
            <w:proofErr w:type="gramEnd"/>
            <w:r w:rsidRPr="000203B2">
              <w:rPr>
                <w:rFonts w:ascii="Times New Roman" w:eastAsia="Times New Roman" w:hAnsi="Times New Roman" w:cs="Times New Roman"/>
                <w:color w:val="000000"/>
                <w:sz w:val="28"/>
                <w:szCs w:val="28"/>
                <w:lang w:eastAsia="ru-RU"/>
              </w:rPr>
              <w:t xml:space="preserve"> листы-приложение №2);</w:t>
            </w:r>
          </w:p>
        </w:tc>
      </w:tr>
      <w:tr w:rsidR="000203B2" w:rsidRPr="000203B2" w:rsidTr="003678E4">
        <w:trPr>
          <w:trHeight w:val="270"/>
        </w:trPr>
        <w:tc>
          <w:tcPr>
            <w:tcW w:w="4503" w:type="dxa"/>
            <w:vMerge/>
            <w:shd w:val="clear" w:color="auto" w:fill="auto"/>
          </w:tcPr>
          <w:p w:rsidR="000203B2" w:rsidRPr="000203B2" w:rsidRDefault="000203B2" w:rsidP="000203B2">
            <w:pPr>
              <w:spacing w:after="0" w:line="360" w:lineRule="auto"/>
              <w:jc w:val="center"/>
              <w:rPr>
                <w:rFonts w:ascii="Times New Roman" w:eastAsia="Times New Roman" w:hAnsi="Times New Roman" w:cs="Times New Roman"/>
                <w:color w:val="000000"/>
                <w:sz w:val="32"/>
                <w:szCs w:val="32"/>
                <w:lang w:eastAsia="ru-RU"/>
              </w:rPr>
            </w:pPr>
          </w:p>
        </w:tc>
        <w:tc>
          <w:tcPr>
            <w:tcW w:w="5634" w:type="dxa"/>
            <w:shd w:val="clear" w:color="auto" w:fill="auto"/>
          </w:tcPr>
          <w:p w:rsidR="000203B2" w:rsidRPr="000203B2" w:rsidRDefault="000203B2" w:rsidP="000203B2">
            <w:pPr>
              <w:spacing w:after="0" w:line="24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Участие родителей в совместной деятельности с детьми, в рамках проводимых  в группе, в ДО</w:t>
            </w:r>
            <w:proofErr w:type="gramStart"/>
            <w:r w:rsidRPr="000203B2">
              <w:rPr>
                <w:rFonts w:ascii="Times New Roman" w:eastAsia="Times New Roman" w:hAnsi="Times New Roman" w:cs="Times New Roman"/>
                <w:color w:val="000000"/>
                <w:sz w:val="28"/>
                <w:szCs w:val="28"/>
                <w:lang w:eastAsia="ru-RU"/>
              </w:rPr>
              <w:t>У(</w:t>
            </w:r>
            <w:proofErr w:type="gramEnd"/>
            <w:r w:rsidRPr="000203B2">
              <w:rPr>
                <w:rFonts w:ascii="Times New Roman" w:eastAsia="Times New Roman" w:hAnsi="Times New Roman" w:cs="Times New Roman"/>
                <w:color w:val="000000"/>
                <w:sz w:val="28"/>
                <w:szCs w:val="28"/>
                <w:lang w:eastAsia="ru-RU"/>
              </w:rPr>
              <w:t>организация выставки ДПИ, изготовление декораций, костюмов, разучивание стихов и др.)</w:t>
            </w:r>
          </w:p>
        </w:tc>
      </w:tr>
    </w:tbl>
    <w:p w:rsidR="000203B2" w:rsidRPr="000203B2" w:rsidRDefault="000203B2" w:rsidP="000203B2">
      <w:pPr>
        <w:spacing w:after="0" w:line="360" w:lineRule="auto"/>
        <w:jc w:val="center"/>
        <w:rPr>
          <w:rFonts w:ascii="Times New Roman" w:eastAsia="Times New Roman" w:hAnsi="Times New Roman" w:cs="Times New Roman"/>
          <w:color w:val="000000"/>
          <w:sz w:val="32"/>
          <w:szCs w:val="32"/>
          <w:lang w:eastAsia="ru-RU"/>
        </w:rPr>
      </w:pPr>
    </w:p>
    <w:p w:rsidR="000203B2" w:rsidRPr="000203B2" w:rsidRDefault="000203B2" w:rsidP="000203B2">
      <w:pPr>
        <w:spacing w:after="0" w:line="360" w:lineRule="auto"/>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 xml:space="preserve">          </w:t>
      </w:r>
    </w:p>
    <w:p w:rsidR="000203B2" w:rsidRPr="000203B2" w:rsidRDefault="000203B2" w:rsidP="000203B2">
      <w:pPr>
        <w:spacing w:after="0" w:line="360" w:lineRule="auto"/>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32"/>
          <w:szCs w:val="32"/>
          <w:lang w:eastAsia="ru-RU"/>
        </w:rPr>
      </w:pPr>
      <w:r w:rsidRPr="000203B2">
        <w:rPr>
          <w:rFonts w:ascii="Times New Roman" w:eastAsia="Times New Roman" w:hAnsi="Times New Roman" w:cs="Times New Roman"/>
          <w:b/>
          <w:bCs/>
          <w:color w:val="000000"/>
          <w:sz w:val="32"/>
          <w:szCs w:val="32"/>
          <w:lang w:eastAsia="ru-RU"/>
        </w:rPr>
        <w:t>Мониторинг по выявлению познавательного интереса и познавательной деятельности средствами декоративной росписи.</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Достижения воспитанников отслеживались по мониторингу образовательного процесса, разработанному авторами комплексной общеобразовательной программы дошкольного образования «Детство» в соответствии с ФГОС; по картам индивидуального развития, составленным по мониторингу Верещагиной Н.</w:t>
      </w:r>
      <w:proofErr w:type="gramStart"/>
      <w:r w:rsidRPr="000203B2">
        <w:rPr>
          <w:rFonts w:ascii="Times New Roman" w:eastAsia="Times New Roman" w:hAnsi="Times New Roman" w:cs="Times New Roman"/>
          <w:color w:val="000000"/>
          <w:sz w:val="28"/>
          <w:szCs w:val="28"/>
          <w:lang w:eastAsia="ru-RU"/>
        </w:rPr>
        <w:t>В</w:t>
      </w:r>
      <w:proofErr w:type="gramEnd"/>
      <w:r w:rsidRPr="000203B2">
        <w:rPr>
          <w:rFonts w:ascii="Times New Roman" w:eastAsia="Times New Roman" w:hAnsi="Times New Roman" w:cs="Times New Roman"/>
          <w:color w:val="000000"/>
          <w:sz w:val="28"/>
          <w:szCs w:val="28"/>
          <w:lang w:eastAsia="ru-RU"/>
        </w:rPr>
        <w:t xml:space="preserve">; по «Нормативным картам возрастного развития дошкольников» (авторы Н.А. Короткова, П.Г. </w:t>
      </w:r>
      <w:proofErr w:type="spellStart"/>
      <w:r w:rsidRPr="000203B2">
        <w:rPr>
          <w:rFonts w:ascii="Times New Roman" w:eastAsia="Times New Roman" w:hAnsi="Times New Roman" w:cs="Times New Roman"/>
          <w:color w:val="000000"/>
          <w:sz w:val="28"/>
          <w:szCs w:val="28"/>
          <w:lang w:eastAsia="ru-RU"/>
        </w:rPr>
        <w:t>Нежнов</w:t>
      </w:r>
      <w:proofErr w:type="spellEnd"/>
      <w:r w:rsidRPr="000203B2">
        <w:rPr>
          <w:rFonts w:ascii="Times New Roman" w:eastAsia="Times New Roman" w:hAnsi="Times New Roman" w:cs="Times New Roman"/>
          <w:color w:val="000000"/>
          <w:sz w:val="28"/>
          <w:szCs w:val="28"/>
          <w:lang w:eastAsia="ru-RU"/>
        </w:rPr>
        <w:t xml:space="preserve">), в основе которой заложено отслеживание творческой, коммуникативной, </w:t>
      </w:r>
      <w:r w:rsidRPr="000203B2">
        <w:rPr>
          <w:rFonts w:ascii="Times New Roman" w:eastAsia="Times New Roman" w:hAnsi="Times New Roman" w:cs="Times New Roman"/>
          <w:color w:val="000000"/>
          <w:sz w:val="28"/>
          <w:szCs w:val="28"/>
          <w:lang w:eastAsia="ru-RU"/>
        </w:rPr>
        <w:lastRenderedPageBreak/>
        <w:t>познавательной инициативы, а также инициативы как целеполагания и волевого усилия ребенка.</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В диагностике участвовало 27 детей в возрасте 5-7 лет  подготовительной группы № 12 «Звёздочки».</w:t>
      </w:r>
    </w:p>
    <w:p w:rsidR="000203B2" w:rsidRPr="000203B2" w:rsidRDefault="000203B2" w:rsidP="000203B2">
      <w:pPr>
        <w:shd w:val="clear" w:color="auto" w:fill="FFFFFF"/>
        <w:spacing w:before="30" w:after="0"/>
        <w:jc w:val="center"/>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w:t>
      </w:r>
      <w:r w:rsidRPr="000203B2">
        <w:rPr>
          <w:rFonts w:ascii="Times New Roman" w:eastAsia="Times New Roman" w:hAnsi="Times New Roman" w:cs="Times New Roman"/>
          <w:b/>
          <w:bCs/>
          <w:color w:val="000000"/>
          <w:sz w:val="28"/>
          <w:szCs w:val="28"/>
          <w:lang w:eastAsia="ru-RU"/>
        </w:rPr>
        <w:t>Карта «Инициатива как целеполагание и волевое усилие»</w:t>
      </w:r>
    </w:p>
    <w:tbl>
      <w:tblPr>
        <w:tblW w:w="0" w:type="auto"/>
        <w:tblCellMar>
          <w:left w:w="0" w:type="dxa"/>
          <w:right w:w="0" w:type="dxa"/>
        </w:tblCellMar>
        <w:tblLook w:val="04A0" w:firstRow="1" w:lastRow="0" w:firstColumn="1" w:lastColumn="0" w:noHBand="0" w:noVBand="1"/>
      </w:tblPr>
      <w:tblGrid>
        <w:gridCol w:w="2704"/>
        <w:gridCol w:w="2160"/>
        <w:gridCol w:w="2160"/>
        <w:gridCol w:w="2520"/>
      </w:tblGrid>
      <w:tr w:rsidR="000203B2" w:rsidRPr="000203B2" w:rsidTr="003678E4">
        <w:tc>
          <w:tcPr>
            <w:tcW w:w="2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bCs/>
                <w:color w:val="000000"/>
                <w:sz w:val="28"/>
                <w:szCs w:val="28"/>
                <w:lang w:eastAsia="ru-RU"/>
              </w:rPr>
              <w:t>2. Инициатива как целеполагание и волевое усилие</w:t>
            </w:r>
            <w:r w:rsidRPr="000203B2">
              <w:rPr>
                <w:rFonts w:ascii="Times New Roman" w:eastAsia="Times New Roman" w:hAnsi="Times New Roman" w:cs="Times New Roman"/>
                <w:b/>
                <w:bCs/>
                <w:color w:val="000000"/>
                <w:sz w:val="28"/>
                <w:szCs w:val="28"/>
                <w:lang w:val="en-GB" w:eastAsia="ru-RU"/>
              </w:rPr>
              <w:t> </w:t>
            </w:r>
            <w:r w:rsidRPr="000203B2">
              <w:rPr>
                <w:rFonts w:ascii="Times New Roman" w:eastAsia="Times New Roman" w:hAnsi="Times New Roman" w:cs="Times New Roman"/>
                <w:color w:val="000000"/>
                <w:sz w:val="28"/>
                <w:szCs w:val="28"/>
                <w:lang w:eastAsia="ru-RU"/>
              </w:rPr>
              <w:t>(наблюдение за продук</w:t>
            </w:r>
            <w:r w:rsidRPr="000203B2">
              <w:rPr>
                <w:rFonts w:ascii="Times New Roman" w:eastAsia="Times New Roman" w:hAnsi="Times New Roman" w:cs="Times New Roman"/>
                <w:color w:val="000000"/>
                <w:sz w:val="28"/>
                <w:szCs w:val="28"/>
                <w:lang w:eastAsia="ru-RU"/>
              </w:rPr>
              <w:softHyphen/>
              <w:t>тивной деятель</w:t>
            </w:r>
            <w:r w:rsidRPr="000203B2">
              <w:rPr>
                <w:rFonts w:ascii="Times New Roman" w:eastAsia="Times New Roman" w:hAnsi="Times New Roman" w:cs="Times New Roman"/>
                <w:color w:val="000000"/>
                <w:sz w:val="28"/>
                <w:szCs w:val="28"/>
                <w:lang w:eastAsia="ru-RU"/>
              </w:rPr>
              <w:softHyphen/>
              <w:t>ностью)</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u w:val="single"/>
                <w:lang w:eastAsia="ru-RU"/>
              </w:rPr>
              <w:t>1 уровень</w:t>
            </w:r>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proofErr w:type="gramStart"/>
            <w:r w:rsidRPr="000203B2">
              <w:rPr>
                <w:rFonts w:ascii="Times New Roman" w:eastAsia="Times New Roman" w:hAnsi="Times New Roman" w:cs="Times New Roman"/>
                <w:color w:val="000000"/>
                <w:sz w:val="28"/>
                <w:szCs w:val="28"/>
                <w:lang w:eastAsia="ru-RU"/>
              </w:rPr>
              <w:t>Поглощен</w:t>
            </w:r>
            <w:proofErr w:type="gramEnd"/>
            <w:r w:rsidRPr="000203B2">
              <w:rPr>
                <w:rFonts w:ascii="Times New Roman" w:eastAsia="Times New Roman" w:hAnsi="Times New Roman" w:cs="Times New Roman"/>
                <w:color w:val="000000"/>
                <w:sz w:val="28"/>
                <w:szCs w:val="28"/>
                <w:lang w:eastAsia="ru-RU"/>
              </w:rPr>
              <w:t xml:space="preserve"> про</w:t>
            </w:r>
            <w:r w:rsidRPr="000203B2">
              <w:rPr>
                <w:rFonts w:ascii="Times New Roman" w:eastAsia="Times New Roman" w:hAnsi="Times New Roman" w:cs="Times New Roman"/>
                <w:color w:val="000000"/>
                <w:sz w:val="28"/>
                <w:szCs w:val="28"/>
                <w:lang w:eastAsia="ru-RU"/>
              </w:rPr>
              <w:softHyphen/>
              <w:t>цессом; конкрет</w:t>
            </w:r>
            <w:r w:rsidRPr="000203B2">
              <w:rPr>
                <w:rFonts w:ascii="Times New Roman" w:eastAsia="Times New Roman" w:hAnsi="Times New Roman" w:cs="Times New Roman"/>
                <w:color w:val="000000"/>
                <w:sz w:val="28"/>
                <w:szCs w:val="28"/>
                <w:lang w:eastAsia="ru-RU"/>
              </w:rPr>
              <w:softHyphen/>
              <w:t>ная цель не фиксируется; бросает работу, как толь</w:t>
            </w:r>
            <w:r w:rsidRPr="000203B2">
              <w:rPr>
                <w:rFonts w:ascii="Times New Roman" w:eastAsia="Times New Roman" w:hAnsi="Times New Roman" w:cs="Times New Roman"/>
                <w:color w:val="000000"/>
                <w:sz w:val="28"/>
                <w:szCs w:val="28"/>
                <w:lang w:eastAsia="ru-RU"/>
              </w:rPr>
              <w:softHyphen/>
              <w:t>ко появляются отвлекающие моменты, и не возвращается к ней</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u w:val="single"/>
                <w:lang w:eastAsia="ru-RU"/>
              </w:rPr>
              <w:t>2 уровень</w:t>
            </w:r>
            <w:proofErr w:type="gramStart"/>
            <w:r w:rsidRPr="000203B2">
              <w:rPr>
                <w:rFonts w:ascii="Times New Roman" w:eastAsia="Times New Roman" w:hAnsi="Times New Roman" w:cs="Times New Roman"/>
                <w:color w:val="000000"/>
                <w:sz w:val="28"/>
                <w:szCs w:val="28"/>
                <w:u w:val="single"/>
                <w:lang w:eastAsia="ru-RU"/>
              </w:rPr>
              <w:t xml:space="preserve"> </w:t>
            </w:r>
            <w:r w:rsidRPr="000203B2">
              <w:rPr>
                <w:rFonts w:ascii="Times New Roman" w:eastAsia="Times New Roman" w:hAnsi="Times New Roman" w:cs="Times New Roman"/>
                <w:color w:val="000000"/>
                <w:sz w:val="28"/>
                <w:szCs w:val="28"/>
                <w:lang w:eastAsia="ru-RU"/>
              </w:rPr>
              <w:t>Ф</w:t>
            </w:r>
            <w:proofErr w:type="gramEnd"/>
            <w:r w:rsidRPr="000203B2">
              <w:rPr>
                <w:rFonts w:ascii="Times New Roman" w:eastAsia="Times New Roman" w:hAnsi="Times New Roman" w:cs="Times New Roman"/>
                <w:color w:val="000000"/>
                <w:sz w:val="28"/>
                <w:szCs w:val="28"/>
                <w:lang w:eastAsia="ru-RU"/>
              </w:rPr>
              <w:t>ормулирует</w:t>
            </w:r>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конкретную цель ("Нарисую домик"); в процессе работы может менять, цель, но фиксирует ко</w:t>
            </w:r>
            <w:r w:rsidRPr="000203B2">
              <w:rPr>
                <w:rFonts w:ascii="Times New Roman" w:eastAsia="Times New Roman" w:hAnsi="Times New Roman" w:cs="Times New Roman"/>
                <w:color w:val="000000"/>
                <w:sz w:val="28"/>
                <w:szCs w:val="28"/>
                <w:lang w:eastAsia="ru-RU"/>
              </w:rPr>
              <w:softHyphen/>
              <w:t>нечный резуль</w:t>
            </w:r>
            <w:r w:rsidRPr="000203B2">
              <w:rPr>
                <w:rFonts w:ascii="Times New Roman" w:eastAsia="Times New Roman" w:hAnsi="Times New Roman" w:cs="Times New Roman"/>
                <w:color w:val="000000"/>
                <w:sz w:val="28"/>
                <w:szCs w:val="28"/>
                <w:lang w:eastAsia="ru-RU"/>
              </w:rPr>
              <w:softHyphen/>
              <w:t>тат ("Получилась машина")</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Arial" w:eastAsia="Times New Roman" w:hAnsi="Arial" w:cs="Arial"/>
                <w:color w:val="000000"/>
                <w:sz w:val="28"/>
                <w:szCs w:val="28"/>
                <w:lang w:eastAsia="ru-RU"/>
              </w:rPr>
            </w:pPr>
            <w:r w:rsidRPr="000203B2">
              <w:rPr>
                <w:rFonts w:ascii="Times New Roman" w:eastAsia="Times New Roman" w:hAnsi="Times New Roman" w:cs="Times New Roman"/>
                <w:color w:val="000000"/>
                <w:sz w:val="28"/>
                <w:szCs w:val="28"/>
                <w:u w:val="single"/>
                <w:lang w:eastAsia="ru-RU"/>
              </w:rPr>
              <w:t>3 уровень</w:t>
            </w:r>
          </w:p>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Обозначает конкретную цель, удержива</w:t>
            </w:r>
            <w:r w:rsidRPr="000203B2">
              <w:rPr>
                <w:rFonts w:ascii="Times New Roman" w:eastAsia="Times New Roman" w:hAnsi="Times New Roman" w:cs="Times New Roman"/>
                <w:color w:val="000000"/>
                <w:sz w:val="28"/>
                <w:szCs w:val="28"/>
                <w:lang w:eastAsia="ru-RU"/>
              </w:rPr>
              <w:softHyphen/>
              <w:t>ет ее во время рабо</w:t>
            </w:r>
            <w:r w:rsidRPr="000203B2">
              <w:rPr>
                <w:rFonts w:ascii="Times New Roman" w:eastAsia="Times New Roman" w:hAnsi="Times New Roman" w:cs="Times New Roman"/>
                <w:color w:val="000000"/>
                <w:sz w:val="28"/>
                <w:szCs w:val="28"/>
                <w:lang w:eastAsia="ru-RU"/>
              </w:rPr>
              <w:softHyphen/>
              <w:t>ты; фиксирует конечный результат, стремится достичь хорошего качества; возвращается к пре</w:t>
            </w:r>
            <w:r w:rsidRPr="000203B2">
              <w:rPr>
                <w:rFonts w:ascii="Times New Roman" w:eastAsia="Times New Roman" w:hAnsi="Times New Roman" w:cs="Times New Roman"/>
                <w:color w:val="000000"/>
                <w:sz w:val="28"/>
                <w:szCs w:val="28"/>
                <w:lang w:eastAsia="ru-RU"/>
              </w:rPr>
              <w:softHyphen/>
              <w:t>рванной работе, доводит ее до конца</w:t>
            </w:r>
          </w:p>
        </w:tc>
      </w:tr>
      <w:tr w:rsidR="000203B2" w:rsidRPr="000203B2" w:rsidTr="003678E4">
        <w:tc>
          <w:tcPr>
            <w:tcW w:w="27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300" w:lineRule="atLeast"/>
              <w:rPr>
                <w:rFonts w:ascii="Times New Roman" w:eastAsia="Times New Roman" w:hAnsi="Times New Roman" w:cs="Times New Roman"/>
                <w:sz w:val="28"/>
                <w:szCs w:val="28"/>
                <w:lang w:val="en-GB" w:eastAsia="ru-RU"/>
              </w:rPr>
            </w:pPr>
            <w:r w:rsidRPr="000203B2">
              <w:rPr>
                <w:rFonts w:ascii="Times New Roman" w:eastAsia="Times New Roman" w:hAnsi="Times New Roman" w:cs="Times New Roman"/>
                <w:sz w:val="28"/>
                <w:szCs w:val="28"/>
                <w:lang w:val="en-GB" w:eastAsia="ru-RU"/>
              </w:rPr>
              <w:t xml:space="preserve">Ф. И. </w:t>
            </w:r>
            <w:proofErr w:type="spellStart"/>
            <w:r w:rsidRPr="000203B2">
              <w:rPr>
                <w:rFonts w:ascii="Times New Roman" w:eastAsia="Times New Roman" w:hAnsi="Times New Roman" w:cs="Times New Roman"/>
                <w:sz w:val="28"/>
                <w:szCs w:val="28"/>
                <w:lang w:val="en-GB" w:eastAsia="ru-RU"/>
              </w:rPr>
              <w:t>ребенка</w:t>
            </w:r>
            <w:proofErr w:type="spellEnd"/>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r>
    </w:tbl>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p>
    <w:p w:rsidR="000203B2" w:rsidRPr="000203B2" w:rsidRDefault="000203B2" w:rsidP="000203B2">
      <w:pPr>
        <w:spacing w:after="0" w:line="240" w:lineRule="auto"/>
        <w:jc w:val="center"/>
        <w:rPr>
          <w:rFonts w:ascii="Times New Roman" w:eastAsia="Times New Roman" w:hAnsi="Times New Roman" w:cs="Times New Roman"/>
          <w:b/>
          <w:sz w:val="32"/>
          <w:szCs w:val="32"/>
          <w:lang w:eastAsia="en-GB"/>
        </w:rPr>
      </w:pPr>
      <w:r w:rsidRPr="000203B2">
        <w:rPr>
          <w:rFonts w:ascii="Times New Roman" w:eastAsia="Times New Roman" w:hAnsi="Times New Roman" w:cs="Times New Roman"/>
          <w:b/>
          <w:sz w:val="32"/>
          <w:szCs w:val="32"/>
          <w:lang w:eastAsia="en-GB"/>
        </w:rPr>
        <w:t>Инициатива, как целеполагание и волевое усилие, %</w:t>
      </w:r>
    </w:p>
    <w:p w:rsidR="000203B2" w:rsidRPr="000203B2" w:rsidRDefault="000203B2" w:rsidP="000203B2">
      <w:pPr>
        <w:spacing w:after="0" w:line="240" w:lineRule="auto"/>
        <w:rPr>
          <w:rFonts w:ascii="Times New Roman" w:eastAsia="Times New Roman" w:hAnsi="Times New Roman" w:cs="Times New Roman"/>
          <w:b/>
          <w:sz w:val="24"/>
          <w:szCs w:val="24"/>
          <w:lang w:eastAsia="en-GB"/>
        </w:rPr>
      </w:pPr>
    </w:p>
    <w:p w:rsidR="000203B2" w:rsidRPr="000203B2" w:rsidRDefault="000203B2" w:rsidP="000203B2">
      <w:pPr>
        <w:spacing w:after="0" w:line="240" w:lineRule="auto"/>
        <w:rPr>
          <w:rFonts w:ascii="Times New Roman" w:eastAsia="Times New Roman" w:hAnsi="Times New Roman" w:cs="Times New Roman"/>
          <w:b/>
          <w:sz w:val="32"/>
          <w:szCs w:val="32"/>
          <w:lang w:eastAsia="en-GB"/>
        </w:rPr>
      </w:pPr>
      <w:r>
        <w:rPr>
          <w:rFonts w:ascii="Times New Roman" w:eastAsia="Times New Roman" w:hAnsi="Times New Roman" w:cs="Times New Roman"/>
          <w:noProof/>
          <w:sz w:val="24"/>
          <w:szCs w:val="24"/>
          <w:lang w:eastAsia="ru-RU"/>
        </w:rPr>
        <w:lastRenderedPageBreak/>
        <w:drawing>
          <wp:inline distT="0" distB="0" distL="0" distR="0">
            <wp:extent cx="5362575" cy="29622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b/>
          <w:sz w:val="32"/>
          <w:szCs w:val="32"/>
          <w:lang w:eastAsia="en-GB"/>
        </w:rPr>
        <w:t xml:space="preserve">А </w:t>
      </w:r>
      <w:r w:rsidRPr="000203B2">
        <w:rPr>
          <w:rFonts w:ascii="Times New Roman" w:eastAsia="Times New Roman" w:hAnsi="Times New Roman" w:cs="Times New Roman"/>
          <w:b/>
          <w:sz w:val="28"/>
          <w:szCs w:val="28"/>
          <w:lang w:eastAsia="en-GB"/>
        </w:rPr>
        <w:t xml:space="preserve">– </w:t>
      </w:r>
      <w:r w:rsidRPr="000203B2">
        <w:rPr>
          <w:rFonts w:ascii="Times New Roman" w:eastAsia="Times New Roman" w:hAnsi="Times New Roman" w:cs="Times New Roman"/>
          <w:sz w:val="28"/>
          <w:szCs w:val="28"/>
          <w:lang w:eastAsia="en-GB"/>
        </w:rPr>
        <w:t xml:space="preserve"> обозначает конкретную цель, удерживает ее во время работы;</w:t>
      </w:r>
    </w:p>
    <w:p w:rsidR="000203B2" w:rsidRPr="000203B2" w:rsidRDefault="000203B2" w:rsidP="000203B2">
      <w:pPr>
        <w:spacing w:after="0" w:line="240" w:lineRule="auto"/>
        <w:jc w:val="both"/>
        <w:rPr>
          <w:rFonts w:ascii="Times New Roman" w:eastAsia="Times New Roman" w:hAnsi="Times New Roman" w:cs="Times New Roman"/>
          <w:bCs/>
          <w:sz w:val="28"/>
          <w:szCs w:val="28"/>
          <w:lang w:eastAsia="en-GB"/>
        </w:rPr>
      </w:pPr>
      <w:r w:rsidRPr="000203B2">
        <w:rPr>
          <w:rFonts w:ascii="Times New Roman" w:eastAsia="Times New Roman" w:hAnsi="Times New Roman" w:cs="Times New Roman"/>
          <w:bCs/>
          <w:sz w:val="28"/>
          <w:szCs w:val="28"/>
          <w:lang w:eastAsia="en-GB"/>
        </w:rPr>
        <w:t>Младший дошкольный возраст показатели 23%, старший дошкольный возраст 83%, прирост составил 60%;</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b/>
          <w:sz w:val="32"/>
          <w:szCs w:val="32"/>
          <w:lang w:eastAsia="en-GB"/>
        </w:rPr>
        <w:t xml:space="preserve">В – </w:t>
      </w:r>
      <w:r w:rsidRPr="000203B2">
        <w:rPr>
          <w:rFonts w:ascii="Times New Roman" w:eastAsia="Times New Roman" w:hAnsi="Times New Roman" w:cs="Times New Roman"/>
          <w:sz w:val="28"/>
          <w:szCs w:val="28"/>
          <w:lang w:eastAsia="en-GB"/>
        </w:rPr>
        <w:t xml:space="preserve"> фиксирует конечный результат, стремится достичь хорошего качества;</w:t>
      </w:r>
    </w:p>
    <w:p w:rsidR="000203B2" w:rsidRPr="000203B2" w:rsidRDefault="000203B2" w:rsidP="000203B2">
      <w:pPr>
        <w:spacing w:after="0" w:line="240" w:lineRule="auto"/>
        <w:jc w:val="both"/>
        <w:rPr>
          <w:rFonts w:ascii="Times New Roman" w:eastAsia="Times New Roman" w:hAnsi="Times New Roman" w:cs="Times New Roman"/>
          <w:bCs/>
          <w:sz w:val="28"/>
          <w:szCs w:val="28"/>
          <w:lang w:eastAsia="en-GB"/>
        </w:rPr>
      </w:pPr>
      <w:r w:rsidRPr="000203B2">
        <w:rPr>
          <w:rFonts w:ascii="Times New Roman" w:eastAsia="Times New Roman" w:hAnsi="Times New Roman" w:cs="Times New Roman"/>
          <w:bCs/>
          <w:sz w:val="28"/>
          <w:szCs w:val="28"/>
          <w:lang w:eastAsia="en-GB"/>
        </w:rPr>
        <w:t>Младший дошкольный возраст показатели 20%, старший дошкольный возраст 80%, прирост составил 60%;</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proofErr w:type="gramStart"/>
      <w:r w:rsidRPr="000203B2">
        <w:rPr>
          <w:rFonts w:ascii="Times New Roman" w:eastAsia="Times New Roman" w:hAnsi="Times New Roman" w:cs="Times New Roman"/>
          <w:b/>
          <w:sz w:val="32"/>
          <w:szCs w:val="32"/>
          <w:lang w:eastAsia="en-GB"/>
        </w:rPr>
        <w:t>С</w:t>
      </w:r>
      <w:proofErr w:type="gramEnd"/>
      <w:r w:rsidRPr="000203B2">
        <w:rPr>
          <w:rFonts w:ascii="Times New Roman" w:eastAsia="Times New Roman" w:hAnsi="Times New Roman" w:cs="Times New Roman"/>
          <w:b/>
          <w:sz w:val="32"/>
          <w:szCs w:val="32"/>
          <w:lang w:eastAsia="en-GB"/>
        </w:rPr>
        <w:t xml:space="preserve"> – </w:t>
      </w:r>
      <w:r w:rsidRPr="000203B2">
        <w:rPr>
          <w:rFonts w:ascii="Times New Roman" w:eastAsia="Times New Roman" w:hAnsi="Times New Roman" w:cs="Times New Roman"/>
          <w:sz w:val="28"/>
          <w:szCs w:val="28"/>
          <w:lang w:eastAsia="en-GB"/>
        </w:rPr>
        <w:t>возвращается к прерванной работе, доводит ее до конца.</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sz w:val="28"/>
          <w:szCs w:val="28"/>
          <w:lang w:eastAsia="en-GB"/>
        </w:rPr>
        <w:t>Младший дошкольный возраст показатели 20%, старший дошкольный возраст 82%, прирост составил 62%;</w:t>
      </w:r>
    </w:p>
    <w:p w:rsidR="000203B2" w:rsidRPr="000203B2" w:rsidRDefault="000203B2" w:rsidP="000203B2">
      <w:pPr>
        <w:spacing w:after="0" w:line="360" w:lineRule="auto"/>
        <w:jc w:val="both"/>
        <w:rPr>
          <w:rFonts w:ascii="Times New Roman" w:eastAsia="Times New Roman" w:hAnsi="Times New Roman" w:cs="Times New Roman"/>
          <w:bCs/>
          <w:color w:val="000000"/>
          <w:sz w:val="28"/>
          <w:szCs w:val="28"/>
          <w:lang w:eastAsia="ru-RU"/>
        </w:rPr>
      </w:pPr>
      <w:r w:rsidRPr="000203B2">
        <w:rPr>
          <w:rFonts w:ascii="Times New Roman" w:eastAsia="Times New Roman" w:hAnsi="Times New Roman" w:cs="Times New Roman"/>
          <w:bCs/>
          <w:color w:val="000000"/>
          <w:sz w:val="28"/>
          <w:szCs w:val="28"/>
          <w:lang w:eastAsia="ru-RU"/>
        </w:rPr>
        <w:t xml:space="preserve">     Видим результативные показатели достижения воспитанников.</w:t>
      </w:r>
    </w:p>
    <w:p w:rsidR="000203B2" w:rsidRPr="000203B2" w:rsidRDefault="000203B2" w:rsidP="000203B2">
      <w:pPr>
        <w:shd w:val="clear" w:color="auto" w:fill="FFFFFF"/>
        <w:spacing w:before="30" w:after="0"/>
        <w:jc w:val="center"/>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b/>
          <w:color w:val="000000"/>
          <w:sz w:val="28"/>
          <w:szCs w:val="28"/>
          <w:lang w:eastAsia="ru-RU"/>
        </w:rPr>
        <w:t>Карта «Познавательная инициатива»</w:t>
      </w:r>
    </w:p>
    <w:tbl>
      <w:tblPr>
        <w:tblW w:w="0" w:type="auto"/>
        <w:tblCellMar>
          <w:left w:w="0" w:type="dxa"/>
          <w:right w:w="0" w:type="dxa"/>
        </w:tblCellMar>
        <w:tblLook w:val="04A0" w:firstRow="1" w:lastRow="0" w:firstColumn="1" w:lastColumn="0" w:noHBand="0" w:noVBand="1"/>
      </w:tblPr>
      <w:tblGrid>
        <w:gridCol w:w="2560"/>
        <w:gridCol w:w="2160"/>
        <w:gridCol w:w="2126"/>
        <w:gridCol w:w="2554"/>
      </w:tblGrid>
      <w:tr w:rsidR="000203B2" w:rsidRPr="000203B2" w:rsidTr="003678E4">
        <w:tc>
          <w:tcPr>
            <w:tcW w:w="2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
                <w:iCs/>
                <w:color w:val="000000"/>
                <w:sz w:val="28"/>
                <w:szCs w:val="28"/>
                <w:lang w:eastAsia="ru-RU"/>
              </w:rPr>
              <w:t>4.</w:t>
            </w:r>
            <w:r w:rsidRPr="000203B2">
              <w:rPr>
                <w:rFonts w:ascii="Times New Roman" w:eastAsia="Times New Roman" w:hAnsi="Times New Roman" w:cs="Times New Roman"/>
                <w:b/>
                <w:bCs/>
                <w:color w:val="000000"/>
                <w:sz w:val="28"/>
                <w:szCs w:val="28"/>
                <w:lang w:eastAsia="ru-RU"/>
              </w:rPr>
              <w:t>Познава-тсльная инициатива  - любознательность</w:t>
            </w:r>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(наблюдение за познавательно-исследователь</w:t>
            </w:r>
            <w:r w:rsidRPr="000203B2">
              <w:rPr>
                <w:rFonts w:ascii="Times New Roman" w:eastAsia="Times New Roman" w:hAnsi="Times New Roman" w:cs="Times New Roman"/>
                <w:color w:val="000000"/>
                <w:sz w:val="28"/>
                <w:szCs w:val="28"/>
                <w:lang w:eastAsia="ru-RU"/>
              </w:rPr>
              <w:softHyphen/>
              <w:t>ской и продуктивной деятельностью)</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u w:val="single"/>
                <w:lang w:eastAsia="ru-RU"/>
              </w:rPr>
              <w:t>1 уровень</w:t>
            </w:r>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Проявляет интерес</w:t>
            </w:r>
            <w:r w:rsidRPr="000203B2">
              <w:rPr>
                <w:rFonts w:ascii="Times New Roman" w:eastAsia="Times New Roman" w:hAnsi="Times New Roman" w:cs="Times New Roman"/>
                <w:color w:val="000000"/>
                <w:sz w:val="28"/>
                <w:szCs w:val="28"/>
                <w:lang w:val="en-GB" w:eastAsia="ru-RU"/>
              </w:rPr>
              <w:t>       </w:t>
            </w:r>
            <w:r w:rsidRPr="000203B2">
              <w:rPr>
                <w:rFonts w:ascii="Times New Roman" w:eastAsia="Times New Roman" w:hAnsi="Times New Roman" w:cs="Times New Roman"/>
                <w:color w:val="000000"/>
                <w:sz w:val="28"/>
                <w:szCs w:val="28"/>
                <w:lang w:eastAsia="ru-RU"/>
              </w:rPr>
              <w:t>к новым</w:t>
            </w:r>
            <w:r w:rsidRPr="000203B2">
              <w:rPr>
                <w:rFonts w:ascii="Times New Roman" w:eastAsia="Times New Roman" w:hAnsi="Times New Roman" w:cs="Times New Roman"/>
                <w:color w:val="000000"/>
                <w:sz w:val="28"/>
                <w:szCs w:val="28"/>
                <w:lang w:val="en-GB" w:eastAsia="ru-RU"/>
              </w:rPr>
              <w:t>   </w:t>
            </w:r>
            <w:r w:rsidRPr="000203B2">
              <w:rPr>
                <w:rFonts w:ascii="Times New Roman" w:eastAsia="Times New Roman" w:hAnsi="Times New Roman" w:cs="Times New Roman"/>
                <w:color w:val="000000"/>
                <w:sz w:val="28"/>
                <w:szCs w:val="28"/>
                <w:lang w:eastAsia="ru-RU"/>
              </w:rPr>
              <w:t>пред</w:t>
            </w:r>
            <w:r w:rsidRPr="000203B2">
              <w:rPr>
                <w:rFonts w:ascii="Times New Roman" w:eastAsia="Times New Roman" w:hAnsi="Times New Roman" w:cs="Times New Roman"/>
                <w:color w:val="000000"/>
                <w:sz w:val="28"/>
                <w:szCs w:val="28"/>
                <w:lang w:eastAsia="ru-RU"/>
              </w:rPr>
              <w:softHyphen/>
              <w:t>метам, мани</w:t>
            </w:r>
            <w:r w:rsidRPr="000203B2">
              <w:rPr>
                <w:rFonts w:ascii="Times New Roman" w:eastAsia="Times New Roman" w:hAnsi="Times New Roman" w:cs="Times New Roman"/>
                <w:color w:val="000000"/>
                <w:sz w:val="28"/>
                <w:szCs w:val="28"/>
                <w:lang w:eastAsia="ru-RU"/>
              </w:rPr>
              <w:softHyphen/>
              <w:t>пулирует ими,</w:t>
            </w:r>
            <w:r w:rsidRPr="000203B2">
              <w:rPr>
                <w:rFonts w:ascii="Times New Roman" w:eastAsia="Times New Roman" w:hAnsi="Times New Roman" w:cs="Times New Roman"/>
                <w:color w:val="000000"/>
                <w:sz w:val="28"/>
                <w:szCs w:val="28"/>
                <w:lang w:val="en-GB" w:eastAsia="ru-RU"/>
              </w:rPr>
              <w:t>   </w:t>
            </w:r>
            <w:r w:rsidRPr="000203B2">
              <w:rPr>
                <w:rFonts w:ascii="Times New Roman" w:eastAsia="Times New Roman" w:hAnsi="Times New Roman" w:cs="Times New Roman"/>
                <w:color w:val="000000"/>
                <w:sz w:val="28"/>
                <w:szCs w:val="28"/>
                <w:lang w:eastAsia="ru-RU"/>
              </w:rPr>
              <w:t>практи</w:t>
            </w:r>
            <w:r w:rsidRPr="000203B2">
              <w:rPr>
                <w:rFonts w:ascii="Times New Roman" w:eastAsia="Times New Roman" w:hAnsi="Times New Roman" w:cs="Times New Roman"/>
                <w:color w:val="000000"/>
                <w:sz w:val="28"/>
                <w:szCs w:val="28"/>
                <w:lang w:eastAsia="ru-RU"/>
              </w:rPr>
              <w:softHyphen/>
              <w:t>чески</w:t>
            </w:r>
            <w:r w:rsidRPr="000203B2">
              <w:rPr>
                <w:rFonts w:ascii="Times New Roman" w:eastAsia="Times New Roman" w:hAnsi="Times New Roman" w:cs="Times New Roman"/>
                <w:color w:val="000000"/>
                <w:sz w:val="28"/>
                <w:szCs w:val="28"/>
                <w:lang w:val="en-GB" w:eastAsia="ru-RU"/>
              </w:rPr>
              <w:t>    </w:t>
            </w:r>
            <w:r w:rsidRPr="000203B2">
              <w:rPr>
                <w:rFonts w:ascii="Times New Roman" w:eastAsia="Times New Roman" w:hAnsi="Times New Roman" w:cs="Times New Roman"/>
                <w:color w:val="000000"/>
                <w:sz w:val="28"/>
                <w:szCs w:val="28"/>
                <w:lang w:eastAsia="ru-RU"/>
              </w:rPr>
              <w:t>обна</w:t>
            </w:r>
            <w:r w:rsidRPr="000203B2">
              <w:rPr>
                <w:rFonts w:ascii="Times New Roman" w:eastAsia="Times New Roman" w:hAnsi="Times New Roman" w:cs="Times New Roman"/>
                <w:color w:val="000000"/>
                <w:sz w:val="28"/>
                <w:szCs w:val="28"/>
                <w:lang w:eastAsia="ru-RU"/>
              </w:rPr>
              <w:softHyphen/>
              <w:t>руживая</w:t>
            </w:r>
            <w:r w:rsidRPr="000203B2">
              <w:rPr>
                <w:rFonts w:ascii="Times New Roman" w:eastAsia="Times New Roman" w:hAnsi="Times New Roman" w:cs="Times New Roman"/>
                <w:color w:val="000000"/>
                <w:sz w:val="28"/>
                <w:szCs w:val="28"/>
                <w:lang w:val="en-GB" w:eastAsia="ru-RU"/>
              </w:rPr>
              <w:t>    </w:t>
            </w:r>
            <w:r w:rsidRPr="000203B2">
              <w:rPr>
                <w:rFonts w:ascii="Times New Roman" w:eastAsia="Times New Roman" w:hAnsi="Times New Roman" w:cs="Times New Roman"/>
                <w:color w:val="000000"/>
                <w:sz w:val="28"/>
                <w:szCs w:val="28"/>
                <w:lang w:eastAsia="ru-RU"/>
              </w:rPr>
              <w:t>их возможности; многократно воспроизво</w:t>
            </w:r>
            <w:r w:rsidRPr="000203B2">
              <w:rPr>
                <w:rFonts w:ascii="Times New Roman" w:eastAsia="Times New Roman" w:hAnsi="Times New Roman" w:cs="Times New Roman"/>
                <w:color w:val="000000"/>
                <w:sz w:val="28"/>
                <w:szCs w:val="28"/>
                <w:lang w:eastAsia="ru-RU"/>
              </w:rPr>
              <w:softHyphen/>
              <w:t>дит действия</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bCs/>
                <w:color w:val="000000"/>
                <w:sz w:val="28"/>
                <w:szCs w:val="28"/>
                <w:u w:val="single"/>
                <w:lang w:eastAsia="ru-RU"/>
              </w:rPr>
              <w:t>2 уровень</w:t>
            </w:r>
          </w:p>
          <w:p w:rsidR="000203B2" w:rsidRPr="000203B2" w:rsidRDefault="000203B2" w:rsidP="000203B2">
            <w:pPr>
              <w:shd w:val="clear" w:color="auto" w:fill="FFFFFF"/>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Задает вопросы относительно конкрет</w:t>
            </w:r>
            <w:r w:rsidRPr="000203B2">
              <w:rPr>
                <w:rFonts w:ascii="Times New Roman" w:eastAsia="Times New Roman" w:hAnsi="Times New Roman" w:cs="Times New Roman"/>
                <w:color w:val="000000"/>
                <w:sz w:val="28"/>
                <w:szCs w:val="28"/>
                <w:lang w:eastAsia="ru-RU"/>
              </w:rPr>
              <w:softHyphen/>
              <w:t>ных вещей и явле</w:t>
            </w:r>
            <w:r w:rsidRPr="000203B2">
              <w:rPr>
                <w:rFonts w:ascii="Times New Roman" w:eastAsia="Times New Roman" w:hAnsi="Times New Roman" w:cs="Times New Roman"/>
                <w:color w:val="000000"/>
                <w:sz w:val="28"/>
                <w:szCs w:val="28"/>
                <w:lang w:eastAsia="ru-RU"/>
              </w:rPr>
              <w:softHyphen/>
              <w:t>ний (что? как? за</w:t>
            </w:r>
            <w:r w:rsidRPr="000203B2">
              <w:rPr>
                <w:rFonts w:ascii="Times New Roman" w:eastAsia="Times New Roman" w:hAnsi="Times New Roman" w:cs="Times New Roman"/>
                <w:color w:val="000000"/>
                <w:sz w:val="28"/>
                <w:szCs w:val="28"/>
                <w:lang w:eastAsia="ru-RU"/>
              </w:rPr>
              <w:softHyphen/>
              <w:t>чем?); высказывает простые предложения, осуществляет вариативные дейст</w:t>
            </w:r>
            <w:r w:rsidRPr="000203B2">
              <w:rPr>
                <w:rFonts w:ascii="Times New Roman" w:eastAsia="Times New Roman" w:hAnsi="Times New Roman" w:cs="Times New Roman"/>
                <w:color w:val="000000"/>
                <w:sz w:val="28"/>
                <w:szCs w:val="28"/>
                <w:lang w:eastAsia="ru-RU"/>
              </w:rPr>
              <w:softHyphen/>
              <w:t xml:space="preserve">вия по отношению </w:t>
            </w:r>
            <w:proofErr w:type="gramStart"/>
            <w:r w:rsidRPr="000203B2">
              <w:rPr>
                <w:rFonts w:ascii="Times New Roman" w:eastAsia="Times New Roman" w:hAnsi="Times New Roman" w:cs="Times New Roman"/>
                <w:color w:val="000000"/>
                <w:sz w:val="28"/>
                <w:szCs w:val="28"/>
                <w:lang w:eastAsia="ru-RU"/>
              </w:rPr>
              <w:t>к</w:t>
            </w:r>
            <w:proofErr w:type="gramEnd"/>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 xml:space="preserve">исследуемому объекту, добиваясь нужного </w:t>
            </w:r>
            <w:r w:rsidRPr="000203B2">
              <w:rPr>
                <w:rFonts w:ascii="Times New Roman" w:eastAsia="Times New Roman" w:hAnsi="Times New Roman" w:cs="Times New Roman"/>
                <w:color w:val="000000"/>
                <w:sz w:val="28"/>
                <w:szCs w:val="28"/>
                <w:lang w:eastAsia="ru-RU"/>
              </w:rPr>
              <w:lastRenderedPageBreak/>
              <w:t>результата (вычленяет зависимость: действие</w:t>
            </w:r>
            <w:r w:rsidRPr="000203B2">
              <w:rPr>
                <w:rFonts w:ascii="Times New Roman" w:eastAsia="Times New Roman" w:hAnsi="Times New Roman" w:cs="Times New Roman"/>
                <w:smallCaps/>
                <w:color w:val="000000"/>
                <w:sz w:val="28"/>
                <w:szCs w:val="28"/>
                <w:lang w:val="en-GB" w:eastAsia="ru-RU"/>
              </w:rPr>
              <w:t> </w:t>
            </w:r>
            <w:r w:rsidRPr="000203B2">
              <w:rPr>
                <w:rFonts w:ascii="Times New Roman" w:eastAsia="Times New Roman" w:hAnsi="Times New Roman" w:cs="Times New Roman"/>
                <w:color w:val="000000"/>
                <w:sz w:val="28"/>
                <w:szCs w:val="28"/>
                <w:lang w:eastAsia="ru-RU"/>
              </w:rPr>
              <w:t>- эффект)</w:t>
            </w:r>
          </w:p>
        </w:tc>
        <w:tc>
          <w:tcPr>
            <w:tcW w:w="255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color w:val="000000"/>
                <w:sz w:val="28"/>
                <w:szCs w:val="28"/>
                <w:u w:val="single"/>
                <w:lang w:eastAsia="ru-RU"/>
              </w:rPr>
            </w:pPr>
            <w:r w:rsidRPr="000203B2">
              <w:rPr>
                <w:rFonts w:ascii="Times New Roman" w:eastAsia="Times New Roman" w:hAnsi="Times New Roman" w:cs="Times New Roman"/>
                <w:color w:val="000000"/>
                <w:sz w:val="28"/>
                <w:szCs w:val="28"/>
                <w:u w:val="single"/>
                <w:lang w:eastAsia="ru-RU"/>
              </w:rPr>
              <w:lastRenderedPageBreak/>
              <w:t>3 уровень</w:t>
            </w:r>
          </w:p>
          <w:p w:rsidR="000203B2" w:rsidRPr="000203B2" w:rsidRDefault="000203B2" w:rsidP="000203B2">
            <w:pPr>
              <w:spacing w:before="30" w:after="0" w:line="240" w:lineRule="auto"/>
              <w:rPr>
                <w:rFonts w:ascii="Times New Roman" w:eastAsia="Times New Roman" w:hAnsi="Times New Roman" w:cs="Times New Roman"/>
                <w:sz w:val="28"/>
                <w:szCs w:val="28"/>
                <w:lang w:eastAsia="ru-RU"/>
              </w:rPr>
            </w:pPr>
            <w:r w:rsidRPr="000203B2">
              <w:rPr>
                <w:rFonts w:ascii="Times New Roman" w:eastAsia="Times New Roman" w:hAnsi="Times New Roman" w:cs="Times New Roman"/>
                <w:color w:val="000000"/>
                <w:sz w:val="28"/>
                <w:szCs w:val="28"/>
                <w:lang w:eastAsia="ru-RU"/>
              </w:rPr>
              <w:t>Задает вопросы об отвлеченных вещах; обнару</w:t>
            </w:r>
            <w:r w:rsidRPr="000203B2">
              <w:rPr>
                <w:rFonts w:ascii="Times New Roman" w:eastAsia="Times New Roman" w:hAnsi="Times New Roman" w:cs="Times New Roman"/>
                <w:color w:val="000000"/>
                <w:sz w:val="28"/>
                <w:szCs w:val="28"/>
                <w:lang w:eastAsia="ru-RU"/>
              </w:rPr>
              <w:softHyphen/>
              <w:t>живает стрем</w:t>
            </w:r>
            <w:r w:rsidRPr="000203B2">
              <w:rPr>
                <w:rFonts w:ascii="Times New Roman" w:eastAsia="Times New Roman" w:hAnsi="Times New Roman" w:cs="Times New Roman"/>
                <w:color w:val="000000"/>
                <w:sz w:val="28"/>
                <w:szCs w:val="28"/>
                <w:lang w:eastAsia="ru-RU"/>
              </w:rPr>
              <w:softHyphen/>
              <w:t>ление к упорядо</w:t>
            </w:r>
            <w:r w:rsidRPr="000203B2">
              <w:rPr>
                <w:rFonts w:ascii="Times New Roman" w:eastAsia="Times New Roman" w:hAnsi="Times New Roman" w:cs="Times New Roman"/>
                <w:color w:val="000000"/>
                <w:sz w:val="28"/>
                <w:szCs w:val="28"/>
                <w:lang w:eastAsia="ru-RU"/>
              </w:rPr>
              <w:softHyphen/>
              <w:t>чиванию фактов и представлений, способен к про</w:t>
            </w:r>
            <w:r w:rsidRPr="000203B2">
              <w:rPr>
                <w:rFonts w:ascii="Times New Roman" w:eastAsia="Times New Roman" w:hAnsi="Times New Roman" w:cs="Times New Roman"/>
                <w:color w:val="000000"/>
                <w:sz w:val="28"/>
                <w:szCs w:val="28"/>
                <w:lang w:eastAsia="ru-RU"/>
              </w:rPr>
              <w:softHyphen/>
              <w:t>стому рассужде</w:t>
            </w:r>
            <w:r w:rsidRPr="000203B2">
              <w:rPr>
                <w:rFonts w:ascii="Times New Roman" w:eastAsia="Times New Roman" w:hAnsi="Times New Roman" w:cs="Times New Roman"/>
                <w:color w:val="000000"/>
                <w:sz w:val="28"/>
                <w:szCs w:val="28"/>
                <w:lang w:eastAsia="ru-RU"/>
              </w:rPr>
              <w:softHyphen/>
              <w:t>нию; проявляет интерес к симво</w:t>
            </w:r>
            <w:r w:rsidRPr="000203B2">
              <w:rPr>
                <w:rFonts w:ascii="Times New Roman" w:eastAsia="Times New Roman" w:hAnsi="Times New Roman" w:cs="Times New Roman"/>
                <w:color w:val="000000"/>
                <w:sz w:val="28"/>
                <w:szCs w:val="28"/>
                <w:lang w:eastAsia="ru-RU"/>
              </w:rPr>
              <w:softHyphen/>
              <w:t>лическим язы</w:t>
            </w:r>
            <w:r w:rsidRPr="000203B2">
              <w:rPr>
                <w:rFonts w:ascii="Times New Roman" w:eastAsia="Times New Roman" w:hAnsi="Times New Roman" w:cs="Times New Roman"/>
                <w:color w:val="000000"/>
                <w:sz w:val="28"/>
                <w:szCs w:val="28"/>
                <w:lang w:eastAsia="ru-RU"/>
              </w:rPr>
              <w:softHyphen/>
              <w:t>кам (графиче</w:t>
            </w:r>
            <w:r w:rsidRPr="000203B2">
              <w:rPr>
                <w:rFonts w:ascii="Times New Roman" w:eastAsia="Times New Roman" w:hAnsi="Times New Roman" w:cs="Times New Roman"/>
                <w:color w:val="000000"/>
                <w:sz w:val="28"/>
                <w:szCs w:val="28"/>
                <w:lang w:eastAsia="ru-RU"/>
              </w:rPr>
              <w:softHyphen/>
              <w:t>ские схемы, письмо, узоры).</w:t>
            </w:r>
          </w:p>
        </w:tc>
      </w:tr>
      <w:tr w:rsidR="000203B2" w:rsidRPr="000203B2" w:rsidTr="003678E4">
        <w:tc>
          <w:tcPr>
            <w:tcW w:w="2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300" w:lineRule="atLeast"/>
              <w:rPr>
                <w:rFonts w:ascii="Times New Roman" w:eastAsia="Times New Roman" w:hAnsi="Times New Roman" w:cs="Times New Roman"/>
                <w:sz w:val="28"/>
                <w:szCs w:val="28"/>
                <w:lang w:val="en-GB" w:eastAsia="ru-RU"/>
              </w:rPr>
            </w:pPr>
            <w:r w:rsidRPr="000203B2">
              <w:rPr>
                <w:rFonts w:ascii="Times New Roman" w:eastAsia="Times New Roman" w:hAnsi="Times New Roman" w:cs="Times New Roman"/>
                <w:sz w:val="28"/>
                <w:szCs w:val="28"/>
                <w:lang w:val="en-GB" w:eastAsia="ru-RU"/>
              </w:rPr>
              <w:lastRenderedPageBreak/>
              <w:t xml:space="preserve"> Ф. И. </w:t>
            </w:r>
            <w:proofErr w:type="spellStart"/>
            <w:r w:rsidRPr="000203B2">
              <w:rPr>
                <w:rFonts w:ascii="Times New Roman" w:eastAsia="Times New Roman" w:hAnsi="Times New Roman" w:cs="Times New Roman"/>
                <w:sz w:val="28"/>
                <w:szCs w:val="28"/>
                <w:lang w:val="en-GB" w:eastAsia="ru-RU"/>
              </w:rPr>
              <w:t>ребенка</w:t>
            </w:r>
            <w:proofErr w:type="spellEnd"/>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r w:rsidRPr="000203B2">
              <w:rPr>
                <w:rFonts w:ascii="Times New Roman" w:eastAsia="Times New Roman" w:hAnsi="Times New Roman" w:cs="Times New Roman"/>
                <w:sz w:val="28"/>
                <w:szCs w:val="28"/>
                <w:lang w:val="en-GB"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r w:rsidRPr="000203B2">
              <w:rPr>
                <w:rFonts w:ascii="Times New Roman" w:eastAsia="Times New Roman" w:hAnsi="Times New Roman" w:cs="Times New Roman"/>
                <w:sz w:val="28"/>
                <w:szCs w:val="28"/>
                <w:lang w:val="en-GB" w:eastAsia="ru-RU"/>
              </w:rPr>
              <w:t> </w:t>
            </w:r>
          </w:p>
        </w:tc>
        <w:tc>
          <w:tcPr>
            <w:tcW w:w="2554"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r w:rsidRPr="000203B2">
              <w:rPr>
                <w:rFonts w:ascii="Times New Roman" w:eastAsia="Times New Roman" w:hAnsi="Times New Roman" w:cs="Times New Roman"/>
                <w:sz w:val="28"/>
                <w:szCs w:val="28"/>
                <w:lang w:val="en-GB" w:eastAsia="ru-RU"/>
              </w:rPr>
              <w:t> </w:t>
            </w:r>
          </w:p>
        </w:tc>
      </w:tr>
      <w:tr w:rsidR="000203B2" w:rsidRPr="000203B2" w:rsidTr="003678E4">
        <w:tc>
          <w:tcPr>
            <w:tcW w:w="2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300" w:lineRule="atLeast"/>
              <w:rPr>
                <w:rFonts w:ascii="Times New Roman" w:eastAsia="Times New Roman" w:hAnsi="Times New Roman" w:cs="Times New Roman"/>
                <w:sz w:val="28"/>
                <w:szCs w:val="28"/>
                <w:lang w:val="en-GB" w:eastAsia="ru-RU"/>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c>
          <w:tcPr>
            <w:tcW w:w="2554" w:type="dxa"/>
            <w:tcBorders>
              <w:top w:val="nil"/>
              <w:left w:val="nil"/>
              <w:bottom w:val="single" w:sz="8" w:space="0" w:color="000000"/>
              <w:right w:val="single" w:sz="8" w:space="0" w:color="000000"/>
            </w:tcBorders>
            <w:tcMar>
              <w:top w:w="0" w:type="dxa"/>
              <w:left w:w="108" w:type="dxa"/>
              <w:bottom w:w="0" w:type="dxa"/>
              <w:right w:w="108" w:type="dxa"/>
            </w:tcMar>
          </w:tcPr>
          <w:p w:rsidR="000203B2" w:rsidRPr="000203B2" w:rsidRDefault="000203B2" w:rsidP="000203B2">
            <w:pPr>
              <w:spacing w:before="30" w:after="0" w:line="240" w:lineRule="auto"/>
              <w:rPr>
                <w:rFonts w:ascii="Times New Roman" w:eastAsia="Times New Roman" w:hAnsi="Times New Roman" w:cs="Times New Roman"/>
                <w:sz w:val="28"/>
                <w:szCs w:val="28"/>
                <w:lang w:val="en-GB" w:eastAsia="ru-RU"/>
              </w:rPr>
            </w:pPr>
          </w:p>
        </w:tc>
      </w:tr>
    </w:tbl>
    <w:p w:rsidR="000203B2" w:rsidRPr="000203B2" w:rsidRDefault="000203B2" w:rsidP="000203B2">
      <w:pPr>
        <w:spacing w:after="0" w:line="240" w:lineRule="auto"/>
        <w:jc w:val="both"/>
        <w:rPr>
          <w:rFonts w:ascii="Times New Roman" w:eastAsia="Times New Roman" w:hAnsi="Times New Roman" w:cs="Times New Roman"/>
          <w:b/>
          <w:sz w:val="36"/>
          <w:szCs w:val="28"/>
          <w:lang w:eastAsia="en-GB"/>
        </w:rPr>
      </w:pPr>
      <w:r w:rsidRPr="000203B2">
        <w:rPr>
          <w:rFonts w:ascii="Times New Roman" w:eastAsia="Times New Roman" w:hAnsi="Times New Roman" w:cs="Times New Roman"/>
          <w:b/>
          <w:sz w:val="32"/>
          <w:szCs w:val="24"/>
          <w:lang w:eastAsia="en-GB"/>
        </w:rPr>
        <w:t xml:space="preserve">      </w:t>
      </w:r>
      <w:proofErr w:type="spellStart"/>
      <w:r w:rsidRPr="000203B2">
        <w:rPr>
          <w:rFonts w:ascii="Times New Roman" w:eastAsia="Times New Roman" w:hAnsi="Times New Roman" w:cs="Times New Roman"/>
          <w:b/>
          <w:sz w:val="32"/>
          <w:szCs w:val="24"/>
          <w:lang w:val="en-GB" w:eastAsia="en-GB"/>
        </w:rPr>
        <w:t>Познавательная</w:t>
      </w:r>
      <w:proofErr w:type="spellEnd"/>
      <w:r w:rsidRPr="000203B2">
        <w:rPr>
          <w:rFonts w:ascii="Times New Roman" w:eastAsia="Times New Roman" w:hAnsi="Times New Roman" w:cs="Times New Roman"/>
          <w:b/>
          <w:sz w:val="32"/>
          <w:szCs w:val="24"/>
          <w:lang w:val="en-GB" w:eastAsia="en-GB"/>
        </w:rPr>
        <w:t xml:space="preserve"> </w:t>
      </w:r>
      <w:proofErr w:type="spellStart"/>
      <w:r w:rsidRPr="000203B2">
        <w:rPr>
          <w:rFonts w:ascii="Times New Roman" w:eastAsia="Times New Roman" w:hAnsi="Times New Roman" w:cs="Times New Roman"/>
          <w:b/>
          <w:sz w:val="32"/>
          <w:szCs w:val="24"/>
          <w:lang w:val="en-GB" w:eastAsia="en-GB"/>
        </w:rPr>
        <w:t>инициатива</w:t>
      </w:r>
      <w:proofErr w:type="spellEnd"/>
      <w:r w:rsidRPr="000203B2">
        <w:rPr>
          <w:rFonts w:ascii="Times New Roman" w:eastAsia="Times New Roman" w:hAnsi="Times New Roman" w:cs="Times New Roman"/>
          <w:b/>
          <w:sz w:val="32"/>
          <w:szCs w:val="24"/>
          <w:lang w:eastAsia="en-GB"/>
        </w:rPr>
        <w:t>, %</w:t>
      </w:r>
    </w:p>
    <w:p w:rsidR="000203B2" w:rsidRPr="000203B2" w:rsidRDefault="000203B2" w:rsidP="000203B2">
      <w:pPr>
        <w:spacing w:after="0" w:line="240" w:lineRule="auto"/>
        <w:jc w:val="both"/>
        <w:rPr>
          <w:rFonts w:ascii="Times New Roman" w:eastAsia="Times New Roman" w:hAnsi="Times New Roman" w:cs="Times New Roman"/>
          <w:sz w:val="24"/>
          <w:szCs w:val="24"/>
          <w:lang w:eastAsia="en-GB"/>
        </w:rPr>
      </w:pPr>
    </w:p>
    <w:p w:rsidR="000203B2" w:rsidRPr="000203B2" w:rsidRDefault="000203B2" w:rsidP="000203B2">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ru-RU"/>
        </w:rPr>
        <w:drawing>
          <wp:inline distT="0" distB="0" distL="0" distR="0">
            <wp:extent cx="5514975" cy="31337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b/>
          <w:sz w:val="32"/>
          <w:szCs w:val="32"/>
          <w:lang w:eastAsia="en-GB"/>
        </w:rPr>
        <w:t xml:space="preserve">А </w:t>
      </w:r>
      <w:r w:rsidRPr="000203B2">
        <w:rPr>
          <w:rFonts w:ascii="Times New Roman" w:eastAsia="Times New Roman" w:hAnsi="Times New Roman" w:cs="Times New Roman"/>
          <w:b/>
          <w:sz w:val="28"/>
          <w:szCs w:val="28"/>
          <w:lang w:eastAsia="en-GB"/>
        </w:rPr>
        <w:t xml:space="preserve">– </w:t>
      </w:r>
      <w:r w:rsidRPr="000203B2">
        <w:rPr>
          <w:rFonts w:ascii="Times New Roman" w:eastAsia="Times New Roman" w:hAnsi="Times New Roman" w:cs="Times New Roman"/>
          <w:sz w:val="28"/>
          <w:szCs w:val="28"/>
          <w:lang w:eastAsia="en-GB"/>
        </w:rPr>
        <w:t xml:space="preserve">задает вопросы об отвлеченных вещах; </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sz w:val="28"/>
          <w:szCs w:val="28"/>
          <w:lang w:eastAsia="en-GB"/>
        </w:rPr>
        <w:t>Младший дошкольный возраст показатели 28%, старший дошкольный возраст 80%, прирост составил 58%;</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b/>
          <w:sz w:val="32"/>
          <w:szCs w:val="32"/>
          <w:lang w:eastAsia="en-GB"/>
        </w:rPr>
        <w:t xml:space="preserve">В – </w:t>
      </w:r>
      <w:r w:rsidRPr="000203B2">
        <w:rPr>
          <w:rFonts w:ascii="Times New Roman" w:eastAsia="Times New Roman" w:hAnsi="Times New Roman" w:cs="Times New Roman"/>
          <w:sz w:val="28"/>
          <w:szCs w:val="28"/>
          <w:lang w:eastAsia="en-GB"/>
        </w:rPr>
        <w:t xml:space="preserve">обнаруживает стремление к упорядочиванию фактов и представлений, </w:t>
      </w:r>
      <w:proofErr w:type="gramStart"/>
      <w:r w:rsidRPr="000203B2">
        <w:rPr>
          <w:rFonts w:ascii="Times New Roman" w:eastAsia="Times New Roman" w:hAnsi="Times New Roman" w:cs="Times New Roman"/>
          <w:sz w:val="28"/>
          <w:szCs w:val="28"/>
          <w:lang w:eastAsia="en-GB"/>
        </w:rPr>
        <w:t>способен</w:t>
      </w:r>
      <w:proofErr w:type="gramEnd"/>
      <w:r w:rsidRPr="000203B2">
        <w:rPr>
          <w:rFonts w:ascii="Times New Roman" w:eastAsia="Times New Roman" w:hAnsi="Times New Roman" w:cs="Times New Roman"/>
          <w:sz w:val="28"/>
          <w:szCs w:val="28"/>
          <w:lang w:eastAsia="en-GB"/>
        </w:rPr>
        <w:t xml:space="preserve"> к простому рассуждению;</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sz w:val="28"/>
          <w:szCs w:val="28"/>
          <w:lang w:eastAsia="en-GB"/>
        </w:rPr>
        <w:t>Младший дошкольный возраст показатели 20%, старший дошкольный возраст 85%, прирост составил 65%;</w:t>
      </w:r>
    </w:p>
    <w:p w:rsidR="000203B2" w:rsidRPr="000203B2" w:rsidRDefault="000203B2" w:rsidP="000203B2">
      <w:pPr>
        <w:spacing w:after="0" w:line="240" w:lineRule="auto"/>
        <w:jc w:val="both"/>
        <w:rPr>
          <w:rFonts w:ascii="Times New Roman" w:eastAsia="Times New Roman" w:hAnsi="Times New Roman" w:cs="Times New Roman"/>
          <w:sz w:val="28"/>
          <w:szCs w:val="28"/>
          <w:lang w:eastAsia="en-GB"/>
        </w:rPr>
      </w:pPr>
      <w:r w:rsidRPr="000203B2">
        <w:rPr>
          <w:rFonts w:ascii="Times New Roman" w:eastAsia="Times New Roman" w:hAnsi="Times New Roman" w:cs="Times New Roman"/>
          <w:b/>
          <w:sz w:val="32"/>
          <w:szCs w:val="32"/>
          <w:lang w:eastAsia="en-GB"/>
        </w:rPr>
        <w:t xml:space="preserve">С – </w:t>
      </w:r>
      <w:r w:rsidRPr="000203B2">
        <w:rPr>
          <w:rFonts w:ascii="Times New Roman" w:eastAsia="Times New Roman" w:hAnsi="Times New Roman" w:cs="Times New Roman"/>
          <w:sz w:val="28"/>
          <w:szCs w:val="28"/>
          <w:lang w:eastAsia="en-GB"/>
        </w:rPr>
        <w:t>проявляет интерес к символическим языкам (графические схемы, узоры, письмо);</w:t>
      </w:r>
    </w:p>
    <w:p w:rsidR="000203B2" w:rsidRPr="000203B2" w:rsidRDefault="000203B2" w:rsidP="000203B2">
      <w:pPr>
        <w:spacing w:after="0" w:line="240" w:lineRule="auto"/>
        <w:jc w:val="both"/>
        <w:rPr>
          <w:rFonts w:ascii="Times New Roman" w:eastAsia="Times New Roman" w:hAnsi="Times New Roman" w:cs="Times New Roman"/>
          <w:bCs/>
          <w:sz w:val="28"/>
          <w:szCs w:val="28"/>
          <w:lang w:eastAsia="en-GB"/>
        </w:rPr>
      </w:pPr>
      <w:r w:rsidRPr="000203B2">
        <w:rPr>
          <w:rFonts w:ascii="Times New Roman" w:eastAsia="Times New Roman" w:hAnsi="Times New Roman" w:cs="Times New Roman"/>
          <w:bCs/>
          <w:sz w:val="28"/>
          <w:szCs w:val="28"/>
          <w:lang w:eastAsia="en-GB"/>
        </w:rPr>
        <w:t>Младший дошкольный возраст показатели 18%, старший дошкольный возраст 75%, прирост составил 57%.</w:t>
      </w:r>
    </w:p>
    <w:p w:rsidR="000203B2" w:rsidRPr="000203B2" w:rsidRDefault="000203B2" w:rsidP="000203B2">
      <w:pPr>
        <w:spacing w:after="0" w:line="240" w:lineRule="auto"/>
        <w:jc w:val="both"/>
        <w:rPr>
          <w:rFonts w:ascii="Times New Roman" w:eastAsia="Times New Roman" w:hAnsi="Times New Roman" w:cs="Times New Roman"/>
          <w:bCs/>
          <w:sz w:val="28"/>
          <w:szCs w:val="28"/>
          <w:lang w:eastAsia="en-GB"/>
        </w:rPr>
      </w:pPr>
      <w:r w:rsidRPr="000203B2">
        <w:rPr>
          <w:rFonts w:ascii="Times New Roman" w:eastAsia="Times New Roman" w:hAnsi="Times New Roman" w:cs="Times New Roman"/>
          <w:bCs/>
          <w:sz w:val="28"/>
          <w:szCs w:val="28"/>
          <w:lang w:eastAsia="en-GB"/>
        </w:rPr>
        <w:t>Видим результативные показатели достижения воспитанников, но восприятие символического языка вызывает озабоченность и требует усилий педагогов и родителей к улучшению показателя. В перспективе вижу подключение приёмов технологии «</w:t>
      </w:r>
      <w:proofErr w:type="spellStart"/>
      <w:r w:rsidRPr="000203B2">
        <w:rPr>
          <w:rFonts w:ascii="Times New Roman" w:eastAsia="Times New Roman" w:hAnsi="Times New Roman" w:cs="Times New Roman"/>
          <w:bCs/>
          <w:sz w:val="28"/>
          <w:szCs w:val="28"/>
          <w:lang w:eastAsia="en-GB"/>
        </w:rPr>
        <w:t>Триз</w:t>
      </w:r>
      <w:proofErr w:type="spellEnd"/>
      <w:r w:rsidRPr="000203B2">
        <w:rPr>
          <w:rFonts w:ascii="Times New Roman" w:eastAsia="Times New Roman" w:hAnsi="Times New Roman" w:cs="Times New Roman"/>
          <w:bCs/>
          <w:sz w:val="28"/>
          <w:szCs w:val="28"/>
          <w:lang w:eastAsia="en-GB"/>
        </w:rPr>
        <w:t>».</w:t>
      </w:r>
    </w:p>
    <w:p w:rsidR="000203B2" w:rsidRPr="000203B2" w:rsidRDefault="000203B2" w:rsidP="000203B2">
      <w:pPr>
        <w:shd w:val="clear" w:color="auto" w:fill="FFFFFF"/>
        <w:spacing w:before="30" w:after="0" w:line="360" w:lineRule="auto"/>
        <w:jc w:val="center"/>
        <w:rPr>
          <w:rFonts w:ascii="Times New Roman" w:eastAsia="Times New Roman" w:hAnsi="Times New Roman" w:cs="Times New Roman"/>
          <w:bCs/>
          <w:color w:val="000000"/>
          <w:sz w:val="28"/>
          <w:szCs w:val="28"/>
          <w:lang w:eastAsia="ru-RU"/>
        </w:rPr>
      </w:pPr>
    </w:p>
    <w:p w:rsidR="000203B2" w:rsidRPr="000203B2" w:rsidRDefault="000203B2" w:rsidP="000203B2">
      <w:pPr>
        <w:spacing w:after="0" w:line="360" w:lineRule="auto"/>
        <w:rPr>
          <w:rFonts w:ascii="Times New Roman" w:eastAsia="Times New Roman" w:hAnsi="Times New Roman" w:cs="Times New Roman"/>
          <w:b/>
          <w:bCs/>
          <w:color w:val="000000"/>
          <w:sz w:val="28"/>
          <w:szCs w:val="28"/>
          <w:lang w:eastAsia="ru-RU"/>
        </w:rPr>
      </w:pPr>
    </w:p>
    <w:p w:rsidR="000203B2" w:rsidRPr="000203B2" w:rsidRDefault="000203B2" w:rsidP="000203B2">
      <w:pPr>
        <w:spacing w:after="0" w:line="360" w:lineRule="auto"/>
        <w:jc w:val="center"/>
        <w:rPr>
          <w:rFonts w:ascii="Times New Roman" w:eastAsia="Times New Roman" w:hAnsi="Times New Roman" w:cs="Times New Roman"/>
          <w:b/>
          <w:bCs/>
          <w:color w:val="000000"/>
          <w:sz w:val="28"/>
          <w:szCs w:val="28"/>
          <w:lang w:eastAsia="ru-RU"/>
        </w:rPr>
      </w:pPr>
      <w:r w:rsidRPr="000203B2">
        <w:rPr>
          <w:rFonts w:ascii="Times New Roman" w:eastAsia="Times New Roman" w:hAnsi="Times New Roman" w:cs="Times New Roman"/>
          <w:b/>
          <w:color w:val="000000"/>
          <w:sz w:val="32"/>
          <w:szCs w:val="32"/>
          <w:lang w:eastAsia="ru-RU"/>
        </w:rPr>
        <w:t>Заключение</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 xml:space="preserve">        Детское творчество - сознательное отражение ребенком окружающей действительности в предмете, которое построено на работе воображения, на отображении своих наблюдений, а также впечатлений, полученных им через слово, картинку и другие виды искусства. Народное искусство – явление яркое, солнечное и привлекает интерес детей.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В работе над  формированием познавательного интереса, познавательной деятельности была поставлена цель, спроектировать педагогическую деятельность, по формированию познавательного интереса, познавательной деятельности посредством народных росписей.</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Для достижения цели была изучена и проанализирована научная и методическая литература по данной проблеме. На основе изученной литературы по теме, была предложена проектная деятельность с целью повышения уровня по формированию познавательного интереса, познавательной деятельности посредством народных росписей. Именно в данном проекте апробировалась педагогическая деятельность по развитию декоративного творчества детей старшего дошкольного возраста группы №12 «Звёздочки» МАДОУ ЦРР д/с №587 и выявлены результаты проектной деятельности.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Старшие дошкольники различают, задают вопросы, называют виды народных росписей, умеют рассказывать историю происхождения  народных промыслов, выделяют характерные средства выразительности: элементы узора, колорит, сочетание цветов, композицию цветовых пятен, симметричный и ассиметричный узоры композиции; применяют в самостоятельной деятельности полученные знания, умения и навыки (расписываю предметы быта); дети разучили стихи о Родине, русские народные песни и танцы, частушки и игры, и успешно продемонстрировали свое умение в этих видах искусства,  во время проведения тематической недели: «Россия. Родина. Урал»; презентуют свои изделия на открытых мероприятиях в ДОУ, знакомым взрослым и детям; испытывают гордость от </w:t>
      </w:r>
      <w:r w:rsidRPr="000203B2">
        <w:rPr>
          <w:rFonts w:ascii="Times New Roman" w:eastAsia="Times New Roman" w:hAnsi="Times New Roman" w:cs="Times New Roman"/>
          <w:color w:val="000000"/>
          <w:sz w:val="28"/>
          <w:szCs w:val="28"/>
          <w:lang w:eastAsia="ru-RU"/>
        </w:rPr>
        <w:lastRenderedPageBreak/>
        <w:t>полученных знаний и умений в  промыслах малой и большой Родины (росписи городецкая, дымковская, гжель, урало-сибирская).</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Родители активно приняли участие в создании выставки ДПИ, и в организации действий по формированию познавательного интереса своих детей (пошив костюмов, изготовление декорации, разучивание с детьми стихов.</w:t>
      </w:r>
      <w:proofErr w:type="gramEnd"/>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Действительно, процесс развития познавательной активности детей старшего дошкольного возраста средствами народных росписей явился эффективным при наличии дополнительных занятий по формированию познавательного интереса, познавательной деятельности посредством декоративных росписей. Проблема разрешена, гипотеза подтверждена.</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Цель проектной деятельности достигнута, задачи выполнены. </w:t>
      </w: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b/>
          <w:color w:val="000000"/>
          <w:sz w:val="32"/>
          <w:szCs w:val="32"/>
          <w:lang w:eastAsia="ru-RU"/>
        </w:rPr>
      </w:pPr>
    </w:p>
    <w:p w:rsidR="000203B2" w:rsidRDefault="000203B2" w:rsidP="000203B2">
      <w:pPr>
        <w:spacing w:after="0" w:line="360" w:lineRule="auto"/>
        <w:rPr>
          <w:rFonts w:ascii="Times New Roman" w:eastAsia="Times New Roman" w:hAnsi="Times New Roman" w:cs="Times New Roman"/>
          <w:b/>
          <w:color w:val="000000"/>
          <w:sz w:val="32"/>
          <w:szCs w:val="32"/>
          <w:lang w:eastAsia="ru-RU"/>
        </w:rPr>
      </w:pPr>
    </w:p>
    <w:p w:rsidR="000203B2" w:rsidRPr="000203B2" w:rsidRDefault="000203B2" w:rsidP="000203B2">
      <w:pPr>
        <w:spacing w:after="0" w:line="360" w:lineRule="auto"/>
        <w:jc w:val="center"/>
        <w:rPr>
          <w:rFonts w:ascii="Times New Roman" w:eastAsia="Times New Roman" w:hAnsi="Times New Roman" w:cs="Times New Roman"/>
          <w:color w:val="000000"/>
          <w:sz w:val="28"/>
          <w:szCs w:val="28"/>
          <w:lang w:eastAsia="ru-RU"/>
        </w:rPr>
      </w:pPr>
      <w:bookmarkStart w:id="0" w:name="_GoBack"/>
      <w:bookmarkEnd w:id="0"/>
      <w:r w:rsidRPr="000203B2">
        <w:rPr>
          <w:rFonts w:ascii="Times New Roman" w:eastAsia="Times New Roman" w:hAnsi="Times New Roman" w:cs="Times New Roman"/>
          <w:b/>
          <w:color w:val="000000"/>
          <w:sz w:val="32"/>
          <w:szCs w:val="32"/>
          <w:lang w:eastAsia="ru-RU"/>
        </w:rPr>
        <w:lastRenderedPageBreak/>
        <w:t>Список литературы.</w:t>
      </w:r>
    </w:p>
    <w:p w:rsidR="000203B2" w:rsidRPr="000203B2" w:rsidRDefault="000203B2" w:rsidP="000203B2">
      <w:pPr>
        <w:spacing w:after="0" w:line="360" w:lineRule="auto"/>
        <w:jc w:val="both"/>
        <w:rPr>
          <w:rFonts w:ascii="Times New Roman" w:eastAsia="Times New Roman" w:hAnsi="Times New Roman" w:cs="Times New Roman"/>
          <w:b/>
          <w:color w:val="000000"/>
          <w:sz w:val="28"/>
          <w:szCs w:val="28"/>
          <w:lang w:eastAsia="ru-RU"/>
        </w:rPr>
      </w:pPr>
      <w:r w:rsidRPr="000203B2">
        <w:rPr>
          <w:rFonts w:ascii="Times New Roman" w:eastAsia="Times New Roman" w:hAnsi="Times New Roman" w:cs="Times New Roman"/>
          <w:color w:val="000000"/>
          <w:sz w:val="28"/>
          <w:szCs w:val="28"/>
          <w:lang w:eastAsia="ru-RU"/>
        </w:rPr>
        <w:t>1.</w:t>
      </w:r>
      <w:r w:rsidRPr="000203B2">
        <w:rPr>
          <w:rFonts w:ascii="Times New Roman" w:eastAsia="Times New Roman" w:hAnsi="Times New Roman" w:cs="Times New Roman"/>
          <w:b/>
          <w:color w:val="000000"/>
          <w:sz w:val="28"/>
          <w:szCs w:val="28"/>
          <w:lang w:eastAsia="ru-RU"/>
        </w:rPr>
        <w:t xml:space="preserve"> </w:t>
      </w:r>
      <w:proofErr w:type="spellStart"/>
      <w:r w:rsidRPr="000203B2">
        <w:rPr>
          <w:rFonts w:ascii="Times New Roman" w:eastAsia="Times New Roman" w:hAnsi="Times New Roman" w:cs="Times New Roman"/>
          <w:color w:val="000000"/>
          <w:sz w:val="28"/>
          <w:szCs w:val="28"/>
          <w:lang w:eastAsia="ru-RU"/>
        </w:rPr>
        <w:t>Ашиков</w:t>
      </w:r>
      <w:proofErr w:type="spellEnd"/>
      <w:r w:rsidRPr="000203B2">
        <w:rPr>
          <w:rFonts w:ascii="Times New Roman" w:eastAsia="Times New Roman" w:hAnsi="Times New Roman" w:cs="Times New Roman"/>
          <w:color w:val="000000"/>
          <w:sz w:val="28"/>
          <w:szCs w:val="28"/>
          <w:lang w:eastAsia="ru-RU"/>
        </w:rPr>
        <w:t xml:space="preserve"> В. </w:t>
      </w:r>
      <w:proofErr w:type="spellStart"/>
      <w:r w:rsidRPr="000203B2">
        <w:rPr>
          <w:rFonts w:ascii="Times New Roman" w:eastAsia="Times New Roman" w:hAnsi="Times New Roman" w:cs="Times New Roman"/>
          <w:color w:val="000000"/>
          <w:sz w:val="28"/>
          <w:szCs w:val="28"/>
          <w:lang w:eastAsia="ru-RU"/>
        </w:rPr>
        <w:t>Ашикова</w:t>
      </w:r>
      <w:proofErr w:type="spellEnd"/>
      <w:r w:rsidRPr="000203B2">
        <w:rPr>
          <w:rFonts w:ascii="Times New Roman" w:eastAsia="Times New Roman" w:hAnsi="Times New Roman" w:cs="Times New Roman"/>
          <w:color w:val="000000"/>
          <w:sz w:val="28"/>
          <w:szCs w:val="28"/>
          <w:lang w:eastAsia="ru-RU"/>
        </w:rPr>
        <w:t xml:space="preserve"> С. Детям надо помочь влюбиться в красоту. Журнал «Дошкольное  воспитание» № 11, 2004.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 Бабаева Т.А., Гогоберидзе А.Г., Михайлова З.А. Детство: Комплексная образовательная программа дошкольного образования. СПБ</w:t>
      </w:r>
      <w:proofErr w:type="gramStart"/>
      <w:r w:rsidRPr="000203B2">
        <w:rPr>
          <w:rFonts w:ascii="Times New Roman" w:eastAsia="Times New Roman" w:hAnsi="Times New Roman" w:cs="Times New Roman"/>
          <w:color w:val="000000"/>
          <w:sz w:val="28"/>
          <w:szCs w:val="28"/>
          <w:lang w:eastAsia="ru-RU"/>
        </w:rPr>
        <w:t xml:space="preserve">.: </w:t>
      </w:r>
      <w:proofErr w:type="gramEnd"/>
      <w:r w:rsidRPr="000203B2">
        <w:rPr>
          <w:rFonts w:ascii="Times New Roman" w:eastAsia="Times New Roman" w:hAnsi="Times New Roman" w:cs="Times New Roman"/>
          <w:color w:val="000000"/>
          <w:sz w:val="28"/>
          <w:szCs w:val="28"/>
          <w:lang w:eastAsia="ru-RU"/>
        </w:rPr>
        <w:t>Детство-пресс, 2014.</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3.Бабунова Е.С. Программа (учебное пособие для дошкольного образования) "Наш дом - Южный Урал" М.: ВНТИЦ, 2008.</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4. </w:t>
      </w:r>
      <w:proofErr w:type="spellStart"/>
      <w:r w:rsidRPr="000203B2">
        <w:rPr>
          <w:rFonts w:ascii="Times New Roman" w:eastAsia="Times New Roman" w:hAnsi="Times New Roman" w:cs="Times New Roman"/>
          <w:color w:val="000000"/>
          <w:sz w:val="28"/>
          <w:szCs w:val="28"/>
          <w:lang w:eastAsia="ru-RU"/>
        </w:rPr>
        <w:t>Богатеева</w:t>
      </w:r>
      <w:proofErr w:type="spellEnd"/>
      <w:r w:rsidRPr="000203B2">
        <w:rPr>
          <w:rFonts w:ascii="Times New Roman" w:eastAsia="Times New Roman" w:hAnsi="Times New Roman" w:cs="Times New Roman"/>
          <w:color w:val="000000"/>
          <w:sz w:val="28"/>
          <w:szCs w:val="28"/>
          <w:lang w:eastAsia="ru-RU"/>
        </w:rPr>
        <w:t xml:space="preserve"> З.А. Мотивы народных орнаментов в детских аппликациях: Книга для воспитателей детского сада. М.: Просвещение, 1986.  207 с.</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5. Власов В.Г. Большой энциклопедический словарь изобразительного искусства.</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roofErr w:type="gramStart"/>
      <w:r w:rsidRPr="000203B2">
        <w:rPr>
          <w:rFonts w:ascii="Times New Roman" w:eastAsia="Times New Roman" w:hAnsi="Times New Roman" w:cs="Times New Roman"/>
          <w:color w:val="000000"/>
          <w:sz w:val="28"/>
          <w:szCs w:val="28"/>
          <w:lang w:eastAsia="ru-RU"/>
        </w:rPr>
        <w:t>в</w:t>
      </w:r>
      <w:proofErr w:type="gramEnd"/>
      <w:r w:rsidRPr="000203B2">
        <w:rPr>
          <w:rFonts w:ascii="Times New Roman" w:eastAsia="Times New Roman" w:hAnsi="Times New Roman" w:cs="Times New Roman"/>
          <w:color w:val="000000"/>
          <w:sz w:val="28"/>
          <w:szCs w:val="28"/>
          <w:lang w:eastAsia="ru-RU"/>
        </w:rPr>
        <w:t xml:space="preserve"> 8 томах. Т.2. СПб</w:t>
      </w:r>
      <w:proofErr w:type="gramStart"/>
      <w:r w:rsidRPr="000203B2">
        <w:rPr>
          <w:rFonts w:ascii="Times New Roman" w:eastAsia="Times New Roman" w:hAnsi="Times New Roman" w:cs="Times New Roman"/>
          <w:color w:val="000000"/>
          <w:sz w:val="28"/>
          <w:szCs w:val="28"/>
          <w:lang w:eastAsia="ru-RU"/>
        </w:rPr>
        <w:t xml:space="preserve">.: </w:t>
      </w:r>
      <w:proofErr w:type="gramEnd"/>
      <w:r w:rsidRPr="000203B2">
        <w:rPr>
          <w:rFonts w:ascii="Times New Roman" w:eastAsia="Times New Roman" w:hAnsi="Times New Roman" w:cs="Times New Roman"/>
          <w:color w:val="000000"/>
          <w:sz w:val="28"/>
          <w:szCs w:val="28"/>
          <w:lang w:eastAsia="ru-RU"/>
        </w:rPr>
        <w:t>ЛИТА, 2000. - 848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6. Ермолаева Н.В. Эстетическое воспитание дошкольников через декоративно-прикладное искусство. СПБ</w:t>
      </w:r>
      <w:proofErr w:type="gramStart"/>
      <w:r w:rsidRPr="000203B2">
        <w:rPr>
          <w:rFonts w:ascii="Times New Roman" w:eastAsia="Times New Roman" w:hAnsi="Times New Roman" w:cs="Times New Roman"/>
          <w:color w:val="000000"/>
          <w:sz w:val="28"/>
          <w:szCs w:val="28"/>
          <w:lang w:eastAsia="ru-RU"/>
        </w:rPr>
        <w:t>.: «</w:t>
      </w:r>
      <w:proofErr w:type="gramEnd"/>
      <w:r w:rsidRPr="000203B2">
        <w:rPr>
          <w:rFonts w:ascii="Times New Roman" w:eastAsia="Times New Roman" w:hAnsi="Times New Roman" w:cs="Times New Roman"/>
          <w:color w:val="000000"/>
          <w:sz w:val="28"/>
          <w:szCs w:val="28"/>
          <w:lang w:eastAsia="ru-RU"/>
        </w:rPr>
        <w:t xml:space="preserve">Детство-пресс», 2011. </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7. Казакова Т.Г. Занятия с дошкольниками по изобразительной деятельности: Книга для воспитателей детского сада и родителей.  М.: Просвещение, 1996.159 с.</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8. Казакова Т.Г. Развивайте у дошкольников творчество: Пособие для воспитателя детского сада. - М.: Просвещение, 1985. - 192 с.: ил.</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9. Казакова Т.Г. Теория и методика развития детского изобразительного творчества: Учебное пособие для студентов ВУЗов, обучающихся по специальностям "Дошкольная педагогика и психология", "Педагогика и методика дошкольного образования".  М.: ВЛАДОС, 2006.  255 с.: </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11. Комарова Т.С. Формирование способностей к </w:t>
      </w:r>
      <w:proofErr w:type="gramStart"/>
      <w:r w:rsidRPr="000203B2">
        <w:rPr>
          <w:rFonts w:ascii="Times New Roman" w:eastAsia="Times New Roman" w:hAnsi="Times New Roman" w:cs="Times New Roman"/>
          <w:color w:val="000000"/>
          <w:sz w:val="28"/>
          <w:szCs w:val="28"/>
          <w:lang w:eastAsia="ru-RU"/>
        </w:rPr>
        <w:t>изобразительный</w:t>
      </w:r>
      <w:proofErr w:type="gramEnd"/>
      <w:r w:rsidRPr="000203B2">
        <w:rPr>
          <w:rFonts w:ascii="Times New Roman" w:eastAsia="Times New Roman" w:hAnsi="Times New Roman" w:cs="Times New Roman"/>
          <w:color w:val="000000"/>
          <w:sz w:val="28"/>
          <w:szCs w:val="28"/>
          <w:lang w:eastAsia="ru-RU"/>
        </w:rPr>
        <w:t xml:space="preserve"> деятельности у детей дошкольного возраста // Актуальные вопросы эстетического воспитания и развития детей. М.: Редакционно-издательский центр. 2008. </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12. Комарова Т.С. Занятия по изобразительной деятельности в детском саду: Пособие для воспитателей.  М.: Просвещение, 1981,192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13.КомароваТ.С., ЕзикееваВ.А.,</w:t>
      </w:r>
      <w:proofErr w:type="spellStart"/>
      <w:r w:rsidRPr="000203B2">
        <w:rPr>
          <w:rFonts w:ascii="Times New Roman" w:eastAsia="Times New Roman" w:hAnsi="Times New Roman" w:cs="Times New Roman"/>
          <w:color w:val="000000"/>
          <w:sz w:val="28"/>
          <w:szCs w:val="28"/>
          <w:lang w:eastAsia="ru-RU"/>
        </w:rPr>
        <w:t>ЛебедеваЕ.В</w:t>
      </w:r>
      <w:proofErr w:type="spellEnd"/>
      <w:r w:rsidRPr="000203B2">
        <w:rPr>
          <w:rFonts w:ascii="Times New Roman" w:eastAsia="Times New Roman" w:hAnsi="Times New Roman" w:cs="Times New Roman"/>
          <w:color w:val="000000"/>
          <w:sz w:val="28"/>
          <w:szCs w:val="28"/>
          <w:lang w:eastAsia="ru-RU"/>
        </w:rPr>
        <w:t xml:space="preserve">. Методика обучения изобразительной деятельности и конструированию: Учебное пособие для учащихся педагогических училищ по специальности "Дошкольное воспитание". М.: Просвещение, 1985. 271 </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14.Косминская В.Б., Васильева Е.И., </w:t>
      </w:r>
      <w:proofErr w:type="spellStart"/>
      <w:r w:rsidRPr="000203B2">
        <w:rPr>
          <w:rFonts w:ascii="Times New Roman" w:eastAsia="Times New Roman" w:hAnsi="Times New Roman" w:cs="Times New Roman"/>
          <w:color w:val="000000"/>
          <w:sz w:val="28"/>
          <w:szCs w:val="28"/>
          <w:lang w:eastAsia="ru-RU"/>
        </w:rPr>
        <w:t>Халезова</w:t>
      </w:r>
      <w:proofErr w:type="spellEnd"/>
      <w:r w:rsidRPr="000203B2">
        <w:rPr>
          <w:rFonts w:ascii="Times New Roman" w:eastAsia="Times New Roman" w:hAnsi="Times New Roman" w:cs="Times New Roman"/>
          <w:color w:val="000000"/>
          <w:sz w:val="28"/>
          <w:szCs w:val="28"/>
          <w:lang w:eastAsia="ru-RU"/>
        </w:rPr>
        <w:t xml:space="preserve"> Н.Б. Теория и методика изобразительной деятельности в детском саду: Учебное пособие для студентов педагогических институтов.  М.: Просвещение, 1977. 253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15. </w:t>
      </w:r>
      <w:proofErr w:type="spellStart"/>
      <w:r w:rsidRPr="000203B2">
        <w:rPr>
          <w:rFonts w:ascii="Times New Roman" w:eastAsia="Times New Roman" w:hAnsi="Times New Roman" w:cs="Times New Roman"/>
          <w:color w:val="000000"/>
          <w:sz w:val="28"/>
          <w:szCs w:val="28"/>
          <w:lang w:eastAsia="ru-RU"/>
        </w:rPr>
        <w:t>Люблинская</w:t>
      </w:r>
      <w:proofErr w:type="spellEnd"/>
      <w:r w:rsidRPr="000203B2">
        <w:rPr>
          <w:rFonts w:ascii="Times New Roman" w:eastAsia="Times New Roman" w:hAnsi="Times New Roman" w:cs="Times New Roman"/>
          <w:color w:val="000000"/>
          <w:sz w:val="28"/>
          <w:szCs w:val="28"/>
          <w:lang w:eastAsia="ru-RU"/>
        </w:rPr>
        <w:t xml:space="preserve"> А. А. Детская психология. — М.: Просвещение, 1971. — 415 16.Межуева Ю.А. Сказочная Гжель. Рабочая тетрадь М.,2008</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17.Прохоров А.М. Советский энциклопедический словарь. М.: Советская энциклопедия, 1985, с 1306.</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18.Полевой В.М. Популярная художественная энциклопедия: Архитектура. Живопись. Скульптура. Графика. Декоративное искусство. М.:</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20.Ростовцев Н.Н. Терентьев А.Е. Развитие творческих способностей на занятиях рисованием: Учебное пособие для студентов художественно-графических факультетов педагогических институтов. - М.: Просвещение, 1987. - 176 с.: ил.</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21. Толстикова</w:t>
      </w:r>
      <w:proofErr w:type="gramStart"/>
      <w:r w:rsidRPr="000203B2">
        <w:rPr>
          <w:rFonts w:ascii="Times New Roman" w:eastAsia="Times New Roman" w:hAnsi="Times New Roman" w:cs="Times New Roman"/>
          <w:color w:val="000000"/>
          <w:sz w:val="28"/>
          <w:szCs w:val="28"/>
          <w:lang w:eastAsia="ru-RU"/>
        </w:rPr>
        <w:t xml:space="preserve"> ,</w:t>
      </w:r>
      <w:proofErr w:type="gramEnd"/>
      <w:r w:rsidRPr="000203B2">
        <w:rPr>
          <w:rFonts w:ascii="Times New Roman" w:eastAsia="Times New Roman" w:hAnsi="Times New Roman" w:cs="Times New Roman"/>
          <w:color w:val="000000"/>
          <w:sz w:val="28"/>
          <w:szCs w:val="28"/>
          <w:lang w:eastAsia="ru-RU"/>
        </w:rPr>
        <w:t xml:space="preserve"> О.В. Савельева О.Е. Мы живём на Урале,  Парциальная программа с учётом специфики национальных, социокультурных и иных условий–Екатеринбург: ГАОУ ДПО СО «ИРО».- 2014.</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21. </w:t>
      </w:r>
      <w:proofErr w:type="spellStart"/>
      <w:r w:rsidRPr="000203B2">
        <w:rPr>
          <w:rFonts w:ascii="Times New Roman" w:eastAsia="Times New Roman" w:hAnsi="Times New Roman" w:cs="Times New Roman"/>
          <w:color w:val="000000"/>
          <w:sz w:val="28"/>
          <w:szCs w:val="28"/>
          <w:lang w:eastAsia="ru-RU"/>
        </w:rPr>
        <w:t>Халезова</w:t>
      </w:r>
      <w:proofErr w:type="spellEnd"/>
      <w:r w:rsidRPr="000203B2">
        <w:rPr>
          <w:rFonts w:ascii="Times New Roman" w:eastAsia="Times New Roman" w:hAnsi="Times New Roman" w:cs="Times New Roman"/>
          <w:color w:val="000000"/>
          <w:sz w:val="28"/>
          <w:szCs w:val="28"/>
          <w:lang w:eastAsia="ru-RU"/>
        </w:rPr>
        <w:t xml:space="preserve"> Н.Б., Курочкина Н.А., </w:t>
      </w:r>
      <w:proofErr w:type="spellStart"/>
      <w:r w:rsidRPr="000203B2">
        <w:rPr>
          <w:rFonts w:ascii="Times New Roman" w:eastAsia="Times New Roman" w:hAnsi="Times New Roman" w:cs="Times New Roman"/>
          <w:color w:val="000000"/>
          <w:sz w:val="28"/>
          <w:szCs w:val="28"/>
          <w:lang w:eastAsia="ru-RU"/>
        </w:rPr>
        <w:t>Пантюхина</w:t>
      </w:r>
      <w:proofErr w:type="spellEnd"/>
      <w:r w:rsidRPr="000203B2">
        <w:rPr>
          <w:rFonts w:ascii="Times New Roman" w:eastAsia="Times New Roman" w:hAnsi="Times New Roman" w:cs="Times New Roman"/>
          <w:color w:val="000000"/>
          <w:sz w:val="28"/>
          <w:szCs w:val="28"/>
          <w:lang w:eastAsia="ru-RU"/>
        </w:rPr>
        <w:t xml:space="preserve"> Г.В. Лепка в детском саду: Книга для воспитателей детского сада. М.: Просвещение, 1986. 144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22.http://doshvozrast.ru/</w:t>
      </w:r>
      <w:proofErr w:type="spellStart"/>
      <w:r w:rsidRPr="000203B2">
        <w:rPr>
          <w:rFonts w:ascii="Times New Roman" w:eastAsia="Times New Roman" w:hAnsi="Times New Roman" w:cs="Times New Roman"/>
          <w:color w:val="000000"/>
          <w:sz w:val="28"/>
          <w:szCs w:val="28"/>
          <w:lang w:eastAsia="ru-RU"/>
        </w:rPr>
        <w:t>konspekt</w:t>
      </w:r>
      <w:proofErr w:type="spellEnd"/>
      <w:r w:rsidRPr="000203B2">
        <w:rPr>
          <w:rFonts w:ascii="Times New Roman" w:eastAsia="Times New Roman" w:hAnsi="Times New Roman" w:cs="Times New Roman"/>
          <w:color w:val="000000"/>
          <w:sz w:val="28"/>
          <w:szCs w:val="28"/>
          <w:lang w:eastAsia="ru-RU"/>
        </w:rPr>
        <w:t>/deyatelnost15.htm</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23. </w:t>
      </w:r>
      <w:proofErr w:type="spellStart"/>
      <w:r w:rsidRPr="000203B2">
        <w:rPr>
          <w:rFonts w:ascii="Times New Roman" w:eastAsia="Times New Roman" w:hAnsi="Times New Roman" w:cs="Times New Roman"/>
          <w:color w:val="000000"/>
          <w:sz w:val="28"/>
          <w:szCs w:val="28"/>
          <w:lang w:eastAsia="ru-RU"/>
        </w:rPr>
        <w:t>Швайко</w:t>
      </w:r>
      <w:proofErr w:type="spellEnd"/>
      <w:r w:rsidRPr="000203B2">
        <w:rPr>
          <w:rFonts w:ascii="Times New Roman" w:eastAsia="Times New Roman" w:hAnsi="Times New Roman" w:cs="Times New Roman"/>
          <w:color w:val="000000"/>
          <w:sz w:val="28"/>
          <w:szCs w:val="28"/>
          <w:lang w:eastAsia="ru-RU"/>
        </w:rPr>
        <w:t xml:space="preserve"> Г.С. Занятия по изобразительной деятельности в детском саду: Подготовительная к школе группа: Программа, конспекты: Пособие для педагогов дошкольных учреждений. - М.: ВЛАДОС, 2002. - 176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24. </w:t>
      </w:r>
      <w:proofErr w:type="spellStart"/>
      <w:r w:rsidRPr="000203B2">
        <w:rPr>
          <w:rFonts w:ascii="Times New Roman" w:eastAsia="Times New Roman" w:hAnsi="Times New Roman" w:cs="Times New Roman"/>
          <w:color w:val="000000"/>
          <w:sz w:val="28"/>
          <w:szCs w:val="28"/>
          <w:lang w:eastAsia="ru-RU"/>
        </w:rPr>
        <w:t>Шпикалова</w:t>
      </w:r>
      <w:proofErr w:type="spellEnd"/>
      <w:r w:rsidRPr="000203B2">
        <w:rPr>
          <w:rFonts w:ascii="Times New Roman" w:eastAsia="Times New Roman" w:hAnsi="Times New Roman" w:cs="Times New Roman"/>
          <w:color w:val="000000"/>
          <w:sz w:val="28"/>
          <w:szCs w:val="28"/>
          <w:lang w:eastAsia="ru-RU"/>
        </w:rPr>
        <w:t xml:space="preserve"> Т. Я. Народное искусство на уроках декоративного рисования. М.: Искусство, 2005. 207 с.</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25.Федеральный закон «Об образовании в Российской Федерации». М</w:t>
      </w:r>
      <w:proofErr w:type="gramStart"/>
      <w:r w:rsidRPr="000203B2">
        <w:rPr>
          <w:rFonts w:ascii="Times New Roman" w:eastAsia="Times New Roman" w:hAnsi="Times New Roman" w:cs="Times New Roman"/>
          <w:color w:val="000000"/>
          <w:sz w:val="28"/>
          <w:szCs w:val="28"/>
          <w:lang w:eastAsia="ru-RU"/>
        </w:rPr>
        <w:t xml:space="preserve">,: </w:t>
      </w:r>
      <w:proofErr w:type="spellStart"/>
      <w:proofErr w:type="gramEnd"/>
      <w:r w:rsidRPr="000203B2">
        <w:rPr>
          <w:rFonts w:ascii="Times New Roman" w:eastAsia="Times New Roman" w:hAnsi="Times New Roman" w:cs="Times New Roman"/>
          <w:color w:val="000000"/>
          <w:sz w:val="28"/>
          <w:szCs w:val="28"/>
          <w:lang w:eastAsia="ru-RU"/>
        </w:rPr>
        <w:t>Эксмо</w:t>
      </w:r>
      <w:proofErr w:type="spellEnd"/>
      <w:r w:rsidRPr="000203B2">
        <w:rPr>
          <w:rFonts w:ascii="Times New Roman" w:eastAsia="Times New Roman" w:hAnsi="Times New Roman" w:cs="Times New Roman"/>
          <w:color w:val="000000"/>
          <w:sz w:val="28"/>
          <w:szCs w:val="28"/>
          <w:lang w:eastAsia="ru-RU"/>
        </w:rPr>
        <w:t>, 2014.</w:t>
      </w:r>
    </w:p>
    <w:p w:rsidR="000203B2" w:rsidRPr="000203B2" w:rsidRDefault="000203B2" w:rsidP="000203B2">
      <w:pPr>
        <w:spacing w:after="0" w:line="360" w:lineRule="auto"/>
        <w:jc w:val="both"/>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lastRenderedPageBreak/>
        <w:t>26. ФГОС ДО. Издательский дом «Ажур», 2014.</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r w:rsidRPr="000203B2">
        <w:rPr>
          <w:rFonts w:ascii="Times New Roman" w:eastAsia="Times New Roman" w:hAnsi="Times New Roman" w:cs="Times New Roman"/>
          <w:color w:val="000000"/>
          <w:sz w:val="28"/>
          <w:szCs w:val="28"/>
          <w:lang w:eastAsia="ru-RU"/>
        </w:rPr>
        <w:t xml:space="preserve"> </w:t>
      </w:r>
    </w:p>
    <w:p w:rsidR="000203B2" w:rsidRPr="000203B2" w:rsidRDefault="000203B2" w:rsidP="000203B2">
      <w:pPr>
        <w:spacing w:after="0" w:line="360" w:lineRule="auto"/>
        <w:rPr>
          <w:rFonts w:ascii="Times New Roman" w:eastAsia="Times New Roman" w:hAnsi="Times New Roman" w:cs="Times New Roman"/>
          <w:color w:val="000000"/>
          <w:sz w:val="28"/>
          <w:szCs w:val="28"/>
          <w:lang w:eastAsia="ru-RU"/>
        </w:rPr>
      </w:pPr>
    </w:p>
    <w:p w:rsidR="003A4EA1" w:rsidRDefault="003A4EA1"/>
    <w:sectPr w:rsidR="003A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E0D"/>
      </v:shape>
    </w:pict>
  </w:numPicBullet>
  <w:abstractNum w:abstractNumId="0">
    <w:nsid w:val="03992EB4"/>
    <w:multiLevelType w:val="hybridMultilevel"/>
    <w:tmpl w:val="D8DC2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20B0E"/>
    <w:multiLevelType w:val="hybridMultilevel"/>
    <w:tmpl w:val="ECA659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4D5945"/>
    <w:multiLevelType w:val="hybridMultilevel"/>
    <w:tmpl w:val="2C4CE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B02EC8"/>
    <w:multiLevelType w:val="hybridMultilevel"/>
    <w:tmpl w:val="283C0B8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817C9D"/>
    <w:multiLevelType w:val="hybridMultilevel"/>
    <w:tmpl w:val="ED440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8F3A03"/>
    <w:multiLevelType w:val="hybridMultilevel"/>
    <w:tmpl w:val="8BBC2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D07480"/>
    <w:multiLevelType w:val="hybridMultilevel"/>
    <w:tmpl w:val="6B981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087557"/>
    <w:multiLevelType w:val="hybridMultilevel"/>
    <w:tmpl w:val="B8F8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52683"/>
    <w:multiLevelType w:val="hybridMultilevel"/>
    <w:tmpl w:val="5094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D449E6"/>
    <w:multiLevelType w:val="hybridMultilevel"/>
    <w:tmpl w:val="A1F0244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AAC7267"/>
    <w:multiLevelType w:val="hybridMultilevel"/>
    <w:tmpl w:val="0F8A73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09358BC"/>
    <w:multiLevelType w:val="hybridMultilevel"/>
    <w:tmpl w:val="B46E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486D86"/>
    <w:multiLevelType w:val="hybridMultilevel"/>
    <w:tmpl w:val="DD96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9E2024"/>
    <w:multiLevelType w:val="hybridMultilevel"/>
    <w:tmpl w:val="9210F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16C23"/>
    <w:multiLevelType w:val="hybridMultilevel"/>
    <w:tmpl w:val="8542B2C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284EBB"/>
    <w:multiLevelType w:val="hybridMultilevel"/>
    <w:tmpl w:val="095687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93E36C3"/>
    <w:multiLevelType w:val="hybridMultilevel"/>
    <w:tmpl w:val="16D07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DB0F4D"/>
    <w:multiLevelType w:val="hybridMultilevel"/>
    <w:tmpl w:val="B168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462575"/>
    <w:multiLevelType w:val="hybridMultilevel"/>
    <w:tmpl w:val="4B8A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C48D2"/>
    <w:multiLevelType w:val="hybridMultilevel"/>
    <w:tmpl w:val="AA1E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750CC7"/>
    <w:multiLevelType w:val="hybridMultilevel"/>
    <w:tmpl w:val="CE74E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285E7A"/>
    <w:multiLevelType w:val="hybridMultilevel"/>
    <w:tmpl w:val="5AE44E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
  </w:num>
  <w:num w:numId="3">
    <w:abstractNumId w:val="1"/>
  </w:num>
  <w:num w:numId="4">
    <w:abstractNumId w:val="15"/>
  </w:num>
  <w:num w:numId="5">
    <w:abstractNumId w:val="10"/>
  </w:num>
  <w:num w:numId="6">
    <w:abstractNumId w:val="21"/>
  </w:num>
  <w:num w:numId="7">
    <w:abstractNumId w:val="2"/>
  </w:num>
  <w:num w:numId="8">
    <w:abstractNumId w:val="0"/>
  </w:num>
  <w:num w:numId="9">
    <w:abstractNumId w:val="7"/>
  </w:num>
  <w:num w:numId="10">
    <w:abstractNumId w:val="8"/>
  </w:num>
  <w:num w:numId="11">
    <w:abstractNumId w:val="12"/>
  </w:num>
  <w:num w:numId="12">
    <w:abstractNumId w:val="20"/>
  </w:num>
  <w:num w:numId="13">
    <w:abstractNumId w:val="6"/>
  </w:num>
  <w:num w:numId="14">
    <w:abstractNumId w:val="11"/>
  </w:num>
  <w:num w:numId="15">
    <w:abstractNumId w:val="4"/>
  </w:num>
  <w:num w:numId="16">
    <w:abstractNumId w:val="13"/>
  </w:num>
  <w:num w:numId="17">
    <w:abstractNumId w:val="18"/>
  </w:num>
  <w:num w:numId="18">
    <w:abstractNumId w:val="16"/>
  </w:num>
  <w:num w:numId="19">
    <w:abstractNumId w:val="19"/>
  </w:num>
  <w:num w:numId="20">
    <w:abstractNumId w:val="5"/>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B2"/>
    <w:rsid w:val="000203B2"/>
    <w:rsid w:val="003A4E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0203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03B2"/>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0203B2"/>
  </w:style>
  <w:style w:type="paragraph" w:styleId="a3">
    <w:name w:val="footer"/>
    <w:basedOn w:val="a"/>
    <w:link w:val="a4"/>
    <w:rsid w:val="000203B2"/>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4">
    <w:name w:val="Нижний колонтитул Знак"/>
    <w:basedOn w:val="a0"/>
    <w:link w:val="a3"/>
    <w:rsid w:val="000203B2"/>
    <w:rPr>
      <w:rFonts w:ascii="Times New Roman" w:eastAsia="Times New Roman" w:hAnsi="Times New Roman" w:cs="Times New Roman"/>
      <w:color w:val="000000"/>
      <w:sz w:val="28"/>
      <w:szCs w:val="28"/>
      <w:lang w:eastAsia="ru-RU"/>
    </w:rPr>
  </w:style>
  <w:style w:type="character" w:styleId="a5">
    <w:name w:val="page number"/>
    <w:basedOn w:val="a0"/>
    <w:rsid w:val="000203B2"/>
  </w:style>
  <w:style w:type="paragraph" w:styleId="a6">
    <w:name w:val="header"/>
    <w:basedOn w:val="a"/>
    <w:link w:val="a7"/>
    <w:rsid w:val="000203B2"/>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7">
    <w:name w:val="Верхний колонтитул Знак"/>
    <w:basedOn w:val="a0"/>
    <w:link w:val="a6"/>
    <w:rsid w:val="000203B2"/>
    <w:rPr>
      <w:rFonts w:ascii="Times New Roman" w:eastAsia="Times New Roman" w:hAnsi="Times New Roman" w:cs="Times New Roman"/>
      <w:color w:val="000000"/>
      <w:sz w:val="28"/>
      <w:szCs w:val="28"/>
      <w:lang w:eastAsia="ru-RU"/>
    </w:rPr>
  </w:style>
  <w:style w:type="paragraph" w:styleId="a8">
    <w:name w:val="footnote text"/>
    <w:basedOn w:val="a"/>
    <w:link w:val="a9"/>
    <w:semiHidden/>
    <w:rsid w:val="000203B2"/>
    <w:pPr>
      <w:spacing w:after="0" w:line="240" w:lineRule="auto"/>
    </w:pPr>
    <w:rPr>
      <w:rFonts w:ascii="Times New Roman" w:eastAsia="Times New Roman" w:hAnsi="Times New Roman" w:cs="Times New Roman"/>
      <w:color w:val="000000"/>
      <w:sz w:val="20"/>
      <w:szCs w:val="20"/>
      <w:lang w:eastAsia="ru-RU"/>
    </w:rPr>
  </w:style>
  <w:style w:type="character" w:customStyle="1" w:styleId="a9">
    <w:name w:val="Текст сноски Знак"/>
    <w:basedOn w:val="a0"/>
    <w:link w:val="a8"/>
    <w:semiHidden/>
    <w:rsid w:val="000203B2"/>
    <w:rPr>
      <w:rFonts w:ascii="Times New Roman" w:eastAsia="Times New Roman" w:hAnsi="Times New Roman" w:cs="Times New Roman"/>
      <w:color w:val="000000"/>
      <w:sz w:val="20"/>
      <w:szCs w:val="20"/>
      <w:lang w:eastAsia="ru-RU"/>
    </w:rPr>
  </w:style>
  <w:style w:type="character" w:styleId="aa">
    <w:name w:val="footnote reference"/>
    <w:semiHidden/>
    <w:rsid w:val="000203B2"/>
    <w:rPr>
      <w:vertAlign w:val="superscript"/>
    </w:rPr>
  </w:style>
  <w:style w:type="table" w:styleId="ab">
    <w:name w:val="Table Grid"/>
    <w:basedOn w:val="a1"/>
    <w:rsid w:val="00020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0203B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d">
    <w:name w:val="???????"/>
    <w:rsid w:val="000203B2"/>
    <w:pPr>
      <w:autoSpaceDE w:val="0"/>
      <w:autoSpaceDN w:val="0"/>
      <w:adjustRightInd w:val="0"/>
      <w:spacing w:after="0" w:line="200" w:lineRule="atLeast"/>
    </w:pPr>
    <w:rPr>
      <w:rFonts w:ascii="Mangal" w:eastAsia="Times New Roman" w:hAnsi="Mangal" w:cs="Mangal"/>
      <w:color w:val="FFFFFF"/>
      <w:kern w:val="1"/>
      <w:sz w:val="36"/>
      <w:szCs w:val="36"/>
      <w:lang w:eastAsia="ru-RU"/>
    </w:rPr>
  </w:style>
  <w:style w:type="character" w:customStyle="1" w:styleId="apple-style-span">
    <w:name w:val="apple-style-span"/>
    <w:basedOn w:val="a0"/>
    <w:rsid w:val="000203B2"/>
  </w:style>
  <w:style w:type="character" w:customStyle="1" w:styleId="apple-converted-space">
    <w:name w:val="apple-converted-space"/>
    <w:basedOn w:val="a0"/>
    <w:rsid w:val="000203B2"/>
  </w:style>
  <w:style w:type="character" w:styleId="ae">
    <w:name w:val="Strong"/>
    <w:qFormat/>
    <w:rsid w:val="000203B2"/>
    <w:rPr>
      <w:b/>
      <w:bCs/>
    </w:rPr>
  </w:style>
  <w:style w:type="paragraph" w:styleId="af">
    <w:name w:val="List Paragraph"/>
    <w:basedOn w:val="a"/>
    <w:uiPriority w:val="34"/>
    <w:qFormat/>
    <w:rsid w:val="000203B2"/>
    <w:pPr>
      <w:spacing w:after="0" w:line="240" w:lineRule="auto"/>
      <w:ind w:left="708"/>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0203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03B2"/>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0203B2"/>
  </w:style>
  <w:style w:type="paragraph" w:styleId="a3">
    <w:name w:val="footer"/>
    <w:basedOn w:val="a"/>
    <w:link w:val="a4"/>
    <w:rsid w:val="000203B2"/>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4">
    <w:name w:val="Нижний колонтитул Знак"/>
    <w:basedOn w:val="a0"/>
    <w:link w:val="a3"/>
    <w:rsid w:val="000203B2"/>
    <w:rPr>
      <w:rFonts w:ascii="Times New Roman" w:eastAsia="Times New Roman" w:hAnsi="Times New Roman" w:cs="Times New Roman"/>
      <w:color w:val="000000"/>
      <w:sz w:val="28"/>
      <w:szCs w:val="28"/>
      <w:lang w:eastAsia="ru-RU"/>
    </w:rPr>
  </w:style>
  <w:style w:type="character" w:styleId="a5">
    <w:name w:val="page number"/>
    <w:basedOn w:val="a0"/>
    <w:rsid w:val="000203B2"/>
  </w:style>
  <w:style w:type="paragraph" w:styleId="a6">
    <w:name w:val="header"/>
    <w:basedOn w:val="a"/>
    <w:link w:val="a7"/>
    <w:rsid w:val="000203B2"/>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7">
    <w:name w:val="Верхний колонтитул Знак"/>
    <w:basedOn w:val="a0"/>
    <w:link w:val="a6"/>
    <w:rsid w:val="000203B2"/>
    <w:rPr>
      <w:rFonts w:ascii="Times New Roman" w:eastAsia="Times New Roman" w:hAnsi="Times New Roman" w:cs="Times New Roman"/>
      <w:color w:val="000000"/>
      <w:sz w:val="28"/>
      <w:szCs w:val="28"/>
      <w:lang w:eastAsia="ru-RU"/>
    </w:rPr>
  </w:style>
  <w:style w:type="paragraph" w:styleId="a8">
    <w:name w:val="footnote text"/>
    <w:basedOn w:val="a"/>
    <w:link w:val="a9"/>
    <w:semiHidden/>
    <w:rsid w:val="000203B2"/>
    <w:pPr>
      <w:spacing w:after="0" w:line="240" w:lineRule="auto"/>
    </w:pPr>
    <w:rPr>
      <w:rFonts w:ascii="Times New Roman" w:eastAsia="Times New Roman" w:hAnsi="Times New Roman" w:cs="Times New Roman"/>
      <w:color w:val="000000"/>
      <w:sz w:val="20"/>
      <w:szCs w:val="20"/>
      <w:lang w:eastAsia="ru-RU"/>
    </w:rPr>
  </w:style>
  <w:style w:type="character" w:customStyle="1" w:styleId="a9">
    <w:name w:val="Текст сноски Знак"/>
    <w:basedOn w:val="a0"/>
    <w:link w:val="a8"/>
    <w:semiHidden/>
    <w:rsid w:val="000203B2"/>
    <w:rPr>
      <w:rFonts w:ascii="Times New Roman" w:eastAsia="Times New Roman" w:hAnsi="Times New Roman" w:cs="Times New Roman"/>
      <w:color w:val="000000"/>
      <w:sz w:val="20"/>
      <w:szCs w:val="20"/>
      <w:lang w:eastAsia="ru-RU"/>
    </w:rPr>
  </w:style>
  <w:style w:type="character" w:styleId="aa">
    <w:name w:val="footnote reference"/>
    <w:semiHidden/>
    <w:rsid w:val="000203B2"/>
    <w:rPr>
      <w:vertAlign w:val="superscript"/>
    </w:rPr>
  </w:style>
  <w:style w:type="table" w:styleId="ab">
    <w:name w:val="Table Grid"/>
    <w:basedOn w:val="a1"/>
    <w:rsid w:val="00020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0203B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d">
    <w:name w:val="???????"/>
    <w:rsid w:val="000203B2"/>
    <w:pPr>
      <w:autoSpaceDE w:val="0"/>
      <w:autoSpaceDN w:val="0"/>
      <w:adjustRightInd w:val="0"/>
      <w:spacing w:after="0" w:line="200" w:lineRule="atLeast"/>
    </w:pPr>
    <w:rPr>
      <w:rFonts w:ascii="Mangal" w:eastAsia="Times New Roman" w:hAnsi="Mangal" w:cs="Mangal"/>
      <w:color w:val="FFFFFF"/>
      <w:kern w:val="1"/>
      <w:sz w:val="36"/>
      <w:szCs w:val="36"/>
      <w:lang w:eastAsia="ru-RU"/>
    </w:rPr>
  </w:style>
  <w:style w:type="character" w:customStyle="1" w:styleId="apple-style-span">
    <w:name w:val="apple-style-span"/>
    <w:basedOn w:val="a0"/>
    <w:rsid w:val="000203B2"/>
  </w:style>
  <w:style w:type="character" w:customStyle="1" w:styleId="apple-converted-space">
    <w:name w:val="apple-converted-space"/>
    <w:basedOn w:val="a0"/>
    <w:rsid w:val="000203B2"/>
  </w:style>
  <w:style w:type="character" w:styleId="ae">
    <w:name w:val="Strong"/>
    <w:qFormat/>
    <w:rsid w:val="000203B2"/>
    <w:rPr>
      <w:b/>
      <w:bCs/>
    </w:rPr>
  </w:style>
  <w:style w:type="paragraph" w:styleId="af">
    <w:name w:val="List Paragraph"/>
    <w:basedOn w:val="a"/>
    <w:uiPriority w:val="34"/>
    <w:qFormat/>
    <w:rsid w:val="000203B2"/>
    <w:pPr>
      <w:spacing w:after="0" w:line="240" w:lineRule="auto"/>
      <w:ind w:left="708"/>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mdou587@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hPercent val="71"/>
      <c:rotY val="20"/>
      <c:depthPercent val="100"/>
      <c:rAngAx val="1"/>
    </c:view3D>
    <c:floor>
      <c:thickness val="0"/>
    </c:floor>
    <c:sideWall>
      <c:thickness val="0"/>
    </c:sideWall>
    <c:backWall>
      <c:thickness val="0"/>
    </c:backWall>
    <c:plotArea>
      <c:layout>
        <c:manualLayout>
          <c:layoutTarget val="inner"/>
          <c:xMode val="edge"/>
          <c:yMode val="edge"/>
          <c:x val="0.10194902548725643"/>
          <c:y val="0.24349881796690329"/>
          <c:w val="0.5922038980509744"/>
          <c:h val="0.6170212765957459"/>
        </c:manualLayout>
      </c:layout>
      <c:bar3DChart>
        <c:barDir val="col"/>
        <c:grouping val="clustered"/>
        <c:varyColors val="0"/>
        <c:ser>
          <c:idx val="1"/>
          <c:order val="0"/>
          <c:tx>
            <c:strRef>
              <c:f>Sheet1!$A$3</c:f>
              <c:strCache>
                <c:ptCount val="1"/>
                <c:pt idx="0">
                  <c:v>младший дошкольный возраст</c:v>
                </c:pt>
              </c:strCache>
            </c:strRef>
          </c:tx>
          <c:invertIfNegative val="0"/>
          <c:dLbls>
            <c:showLegendKey val="0"/>
            <c:showVal val="1"/>
            <c:showCatName val="0"/>
            <c:showSerName val="0"/>
            <c:showPercent val="0"/>
            <c:showBubbleSize val="0"/>
            <c:showLeaderLines val="0"/>
          </c:dLbls>
          <c:cat>
            <c:strRef>
              <c:f>Sheet1!$B$1:$D$1</c:f>
              <c:strCache>
                <c:ptCount val="3"/>
                <c:pt idx="0">
                  <c:v>А</c:v>
                </c:pt>
                <c:pt idx="1">
                  <c:v>В</c:v>
                </c:pt>
                <c:pt idx="2">
                  <c:v>С</c:v>
                </c:pt>
              </c:strCache>
            </c:strRef>
          </c:cat>
          <c:val>
            <c:numRef>
              <c:f>Sheet1!$B$3:$D$3</c:f>
              <c:numCache>
                <c:formatCode>General</c:formatCode>
                <c:ptCount val="3"/>
                <c:pt idx="0">
                  <c:v>23</c:v>
                </c:pt>
                <c:pt idx="1">
                  <c:v>20</c:v>
                </c:pt>
                <c:pt idx="2">
                  <c:v>20</c:v>
                </c:pt>
              </c:numCache>
            </c:numRef>
          </c:val>
        </c:ser>
        <c:ser>
          <c:idx val="2"/>
          <c:order val="1"/>
          <c:tx>
            <c:strRef>
              <c:f>Sheet1!$A$4</c:f>
              <c:strCache>
                <c:ptCount val="1"/>
                <c:pt idx="0">
                  <c:v>средний дошкольный возраст</c:v>
                </c:pt>
              </c:strCache>
            </c:strRef>
          </c:tx>
          <c:invertIfNegative val="0"/>
          <c:dLbls>
            <c:showLegendKey val="0"/>
            <c:showVal val="1"/>
            <c:showCatName val="0"/>
            <c:showSerName val="0"/>
            <c:showPercent val="0"/>
            <c:showBubbleSize val="0"/>
            <c:showLeaderLines val="0"/>
          </c:dLbls>
          <c:cat>
            <c:strRef>
              <c:f>Sheet1!$B$1:$D$1</c:f>
              <c:strCache>
                <c:ptCount val="3"/>
                <c:pt idx="0">
                  <c:v>А</c:v>
                </c:pt>
                <c:pt idx="1">
                  <c:v>В</c:v>
                </c:pt>
                <c:pt idx="2">
                  <c:v>С</c:v>
                </c:pt>
              </c:strCache>
            </c:strRef>
          </c:cat>
          <c:val>
            <c:numRef>
              <c:f>Sheet1!$B$4:$D$4</c:f>
              <c:numCache>
                <c:formatCode>0</c:formatCode>
                <c:ptCount val="3"/>
                <c:pt idx="0">
                  <c:v>42</c:v>
                </c:pt>
                <c:pt idx="1">
                  <c:v>40</c:v>
                </c:pt>
                <c:pt idx="2">
                  <c:v>41</c:v>
                </c:pt>
              </c:numCache>
            </c:numRef>
          </c:val>
        </c:ser>
        <c:ser>
          <c:idx val="0"/>
          <c:order val="2"/>
          <c:tx>
            <c:strRef>
              <c:f>Sheet1!$A$5</c:f>
              <c:strCache>
                <c:ptCount val="1"/>
                <c:pt idx="0">
                  <c:v>старший дошкольный возраст</c:v>
                </c:pt>
              </c:strCache>
            </c:strRef>
          </c:tx>
          <c:invertIfNegative val="0"/>
          <c:dLbls>
            <c:showLegendKey val="0"/>
            <c:showVal val="1"/>
            <c:showCatName val="0"/>
            <c:showSerName val="0"/>
            <c:showPercent val="0"/>
            <c:showBubbleSize val="0"/>
            <c:showLeaderLines val="0"/>
          </c:dLbls>
          <c:cat>
            <c:strLit>
              <c:ptCount val="3"/>
              <c:pt idx="0">
                <c:v>А</c:v>
              </c:pt>
              <c:pt idx="1">
                <c:v>В</c:v>
              </c:pt>
              <c:pt idx="2">
                <c:v>С</c:v>
              </c:pt>
            </c:strLit>
          </c:cat>
          <c:val>
            <c:numRef>
              <c:f>Sheet1!$B$5:$D$5</c:f>
              <c:numCache>
                <c:formatCode>0</c:formatCode>
                <c:ptCount val="3"/>
                <c:pt idx="0">
                  <c:v>83</c:v>
                </c:pt>
                <c:pt idx="1">
                  <c:v>80</c:v>
                </c:pt>
                <c:pt idx="2">
                  <c:v>82</c:v>
                </c:pt>
              </c:numCache>
            </c:numRef>
          </c:val>
        </c:ser>
        <c:dLbls>
          <c:showLegendKey val="0"/>
          <c:showVal val="0"/>
          <c:showCatName val="0"/>
          <c:showSerName val="0"/>
          <c:showPercent val="0"/>
          <c:showBubbleSize val="0"/>
        </c:dLbls>
        <c:gapWidth val="150"/>
        <c:gapDepth val="0"/>
        <c:shape val="cylinder"/>
        <c:axId val="253354368"/>
        <c:axId val="253355904"/>
        <c:axId val="0"/>
      </c:bar3DChart>
      <c:catAx>
        <c:axId val="253354368"/>
        <c:scaling>
          <c:orientation val="minMax"/>
        </c:scaling>
        <c:delete val="0"/>
        <c:axPos val="b"/>
        <c:numFmt formatCode="General" sourceLinked="1"/>
        <c:majorTickMark val="out"/>
        <c:minorTickMark val="none"/>
        <c:tickLblPos val="low"/>
        <c:txPr>
          <a:bodyPr rot="0" vert="horz"/>
          <a:lstStyle/>
          <a:p>
            <a:pPr>
              <a:defRPr/>
            </a:pPr>
            <a:endParaRPr lang="ru-RU"/>
          </a:p>
        </c:txPr>
        <c:crossAx val="253355904"/>
        <c:crosses val="autoZero"/>
        <c:auto val="1"/>
        <c:lblAlgn val="ctr"/>
        <c:lblOffset val="100"/>
        <c:noMultiLvlLbl val="0"/>
      </c:catAx>
      <c:valAx>
        <c:axId val="253355904"/>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53354368"/>
        <c:crosses val="autoZero"/>
        <c:crossBetween val="between"/>
      </c:valAx>
      <c:spPr>
        <a:noFill/>
        <a:ln w="25395">
          <a:noFill/>
        </a:ln>
      </c:spPr>
    </c:plotArea>
    <c:legend>
      <c:legendPos val="r"/>
      <c:layout>
        <c:manualLayout>
          <c:xMode val="edge"/>
          <c:yMode val="edge"/>
          <c:wMode val="edge"/>
          <c:hMode val="edge"/>
          <c:x val="0.65593495005501801"/>
          <c:y val="0.2507664041994751"/>
          <c:w val="0.93791826838342118"/>
          <c:h val="0.64000279965004381"/>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hPercent val="71"/>
      <c:rotY val="20"/>
      <c:depthPercent val="100"/>
      <c:rAngAx val="1"/>
    </c:view3D>
    <c:floor>
      <c:thickness val="0"/>
    </c:floor>
    <c:sideWall>
      <c:thickness val="0"/>
    </c:sideWall>
    <c:backWall>
      <c:thickness val="0"/>
    </c:backWall>
    <c:plotArea>
      <c:layout>
        <c:manualLayout>
          <c:layoutTarget val="inner"/>
          <c:xMode val="edge"/>
          <c:yMode val="edge"/>
          <c:x val="0.10194902548725643"/>
          <c:y val="0.24349881796690329"/>
          <c:w val="0.5922038980509744"/>
          <c:h val="0.6170212765957459"/>
        </c:manualLayout>
      </c:layout>
      <c:bar3DChart>
        <c:barDir val="col"/>
        <c:grouping val="clustered"/>
        <c:varyColors val="0"/>
        <c:ser>
          <c:idx val="1"/>
          <c:order val="0"/>
          <c:tx>
            <c:strRef>
              <c:f>Sheet1!$A$3</c:f>
              <c:strCache>
                <c:ptCount val="1"/>
                <c:pt idx="0">
                  <c:v>младший дошкольный возраст</c:v>
                </c:pt>
              </c:strCache>
            </c:strRef>
          </c:tx>
          <c:invertIfNegative val="0"/>
          <c:dLbls>
            <c:showLegendKey val="0"/>
            <c:showVal val="1"/>
            <c:showCatName val="0"/>
            <c:showSerName val="0"/>
            <c:showPercent val="0"/>
            <c:showBubbleSize val="0"/>
            <c:showLeaderLines val="0"/>
          </c:dLbls>
          <c:cat>
            <c:strRef>
              <c:f>Sheet1!$B$1:$D$1</c:f>
              <c:strCache>
                <c:ptCount val="3"/>
                <c:pt idx="0">
                  <c:v>А</c:v>
                </c:pt>
                <c:pt idx="1">
                  <c:v>В</c:v>
                </c:pt>
                <c:pt idx="2">
                  <c:v>С</c:v>
                </c:pt>
              </c:strCache>
            </c:strRef>
          </c:cat>
          <c:val>
            <c:numRef>
              <c:f>Sheet1!$B$3:$D$3</c:f>
              <c:numCache>
                <c:formatCode>General</c:formatCode>
                <c:ptCount val="3"/>
                <c:pt idx="0">
                  <c:v>28</c:v>
                </c:pt>
                <c:pt idx="1">
                  <c:v>20</c:v>
                </c:pt>
                <c:pt idx="2">
                  <c:v>18</c:v>
                </c:pt>
              </c:numCache>
            </c:numRef>
          </c:val>
        </c:ser>
        <c:ser>
          <c:idx val="2"/>
          <c:order val="1"/>
          <c:tx>
            <c:strRef>
              <c:f>Sheet1!$A$4</c:f>
              <c:strCache>
                <c:ptCount val="1"/>
                <c:pt idx="0">
                  <c:v>средний дошкольный возраст</c:v>
                </c:pt>
              </c:strCache>
            </c:strRef>
          </c:tx>
          <c:invertIfNegative val="0"/>
          <c:dLbls>
            <c:showLegendKey val="0"/>
            <c:showVal val="1"/>
            <c:showCatName val="0"/>
            <c:showSerName val="0"/>
            <c:showPercent val="0"/>
            <c:showBubbleSize val="0"/>
            <c:showLeaderLines val="0"/>
          </c:dLbls>
          <c:cat>
            <c:strRef>
              <c:f>Sheet1!$B$1:$D$1</c:f>
              <c:strCache>
                <c:ptCount val="3"/>
                <c:pt idx="0">
                  <c:v>А</c:v>
                </c:pt>
                <c:pt idx="1">
                  <c:v>В</c:v>
                </c:pt>
                <c:pt idx="2">
                  <c:v>С</c:v>
                </c:pt>
              </c:strCache>
            </c:strRef>
          </c:cat>
          <c:val>
            <c:numRef>
              <c:f>Sheet1!$B$4:$D$4</c:f>
              <c:numCache>
                <c:formatCode>0</c:formatCode>
                <c:ptCount val="3"/>
                <c:pt idx="0">
                  <c:v>44</c:v>
                </c:pt>
                <c:pt idx="1">
                  <c:v>40</c:v>
                </c:pt>
                <c:pt idx="2">
                  <c:v>34</c:v>
                </c:pt>
              </c:numCache>
            </c:numRef>
          </c:val>
        </c:ser>
        <c:ser>
          <c:idx val="0"/>
          <c:order val="2"/>
          <c:tx>
            <c:strRef>
              <c:f>Sheet1!$A$5</c:f>
              <c:strCache>
                <c:ptCount val="1"/>
                <c:pt idx="0">
                  <c:v>старший дошкольный возраст</c:v>
                </c:pt>
              </c:strCache>
            </c:strRef>
          </c:tx>
          <c:invertIfNegative val="0"/>
          <c:dLbls>
            <c:showLegendKey val="0"/>
            <c:showVal val="1"/>
            <c:showCatName val="0"/>
            <c:showSerName val="0"/>
            <c:showPercent val="0"/>
            <c:showBubbleSize val="0"/>
            <c:showLeaderLines val="0"/>
          </c:dLbls>
          <c:cat>
            <c:strLit>
              <c:ptCount val="3"/>
              <c:pt idx="0">
                <c:v>А</c:v>
              </c:pt>
              <c:pt idx="1">
                <c:v>В</c:v>
              </c:pt>
              <c:pt idx="2">
                <c:v>С</c:v>
              </c:pt>
            </c:strLit>
          </c:cat>
          <c:val>
            <c:numRef>
              <c:f>Sheet1!$B$5:$D$5</c:f>
              <c:numCache>
                <c:formatCode>0</c:formatCode>
                <c:ptCount val="3"/>
                <c:pt idx="0">
                  <c:v>80</c:v>
                </c:pt>
                <c:pt idx="1">
                  <c:v>85</c:v>
                </c:pt>
                <c:pt idx="2">
                  <c:v>75</c:v>
                </c:pt>
              </c:numCache>
            </c:numRef>
          </c:val>
        </c:ser>
        <c:dLbls>
          <c:showLegendKey val="0"/>
          <c:showVal val="0"/>
          <c:showCatName val="0"/>
          <c:showSerName val="0"/>
          <c:showPercent val="0"/>
          <c:showBubbleSize val="0"/>
        </c:dLbls>
        <c:gapWidth val="150"/>
        <c:gapDepth val="0"/>
        <c:shape val="cylinder"/>
        <c:axId val="378221696"/>
        <c:axId val="378223232"/>
        <c:axId val="0"/>
      </c:bar3DChart>
      <c:catAx>
        <c:axId val="378221696"/>
        <c:scaling>
          <c:orientation val="minMax"/>
        </c:scaling>
        <c:delete val="0"/>
        <c:axPos val="b"/>
        <c:numFmt formatCode="General" sourceLinked="1"/>
        <c:majorTickMark val="out"/>
        <c:minorTickMark val="none"/>
        <c:tickLblPos val="low"/>
        <c:txPr>
          <a:bodyPr rot="0" vert="horz"/>
          <a:lstStyle/>
          <a:p>
            <a:pPr>
              <a:defRPr/>
            </a:pPr>
            <a:endParaRPr lang="ru-RU"/>
          </a:p>
        </c:txPr>
        <c:crossAx val="378223232"/>
        <c:crosses val="autoZero"/>
        <c:auto val="1"/>
        <c:lblAlgn val="ctr"/>
        <c:lblOffset val="100"/>
        <c:noMultiLvlLbl val="0"/>
      </c:catAx>
      <c:valAx>
        <c:axId val="37822323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378221696"/>
        <c:crosses val="autoZero"/>
        <c:crossBetween val="between"/>
      </c:valAx>
      <c:spPr>
        <a:noFill/>
        <a:ln w="25401">
          <a:noFill/>
        </a:ln>
      </c:spPr>
    </c:plotArea>
    <c:legend>
      <c:legendPos val="r"/>
      <c:layout>
        <c:manualLayout>
          <c:xMode val="edge"/>
          <c:yMode val="edge"/>
          <c:wMode val="edge"/>
          <c:hMode val="edge"/>
          <c:x val="0.66389479092891168"/>
          <c:y val="0.24520642466861453"/>
          <c:w val="0.9380588537543918"/>
          <c:h val="0.61308242130111101"/>
        </c:manualLayout>
      </c:layout>
      <c:overlay val="0"/>
      <c:txPr>
        <a:bodyPr/>
        <a:lstStyle/>
        <a:p>
          <a:pPr>
            <a:defRPr b="1"/>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36</Pages>
  <Words>7297</Words>
  <Characters>41599</Characters>
  <Application>Microsoft Office Word</Application>
  <DocSecurity>0</DocSecurity>
  <Lines>346</Lines>
  <Paragraphs>97</Paragraphs>
  <ScaleCrop>false</ScaleCrop>
  <Company/>
  <LinksUpToDate>false</LinksUpToDate>
  <CharactersWithSpaces>48799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djecom.20@mail.ru</dc:creator>
  <cp:lastModifiedBy>djecom.20@mail.ru</cp:lastModifiedBy>
  <cp:revision>1</cp:revision>
  <dcterms:created xsi:type="dcterms:W3CDTF">2020-04-06T18:19:00Z</dcterms:created>
  <dcterms:modified xsi:type="dcterms:W3CDTF">2020-04-06T18:22:00Z</dcterms:modified>
</cp:coreProperties>
</file>