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4" w:rsidRPr="00EA3AA8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A3AA8">
        <w:rPr>
          <w:rFonts w:ascii="Times New Roman" w:hAnsi="Times New Roman" w:cs="Times New Roman"/>
          <w:b/>
          <w:bCs/>
          <w:sz w:val="28"/>
          <w:szCs w:val="28"/>
        </w:rPr>
        <w:t>ТРОФИМОВА АЛЛА АЛЕКСЕЕВНА,</w:t>
      </w:r>
    </w:p>
    <w:p w:rsidR="001A2004" w:rsidRPr="00EA3AA8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преподаватель хореографии</w:t>
      </w:r>
    </w:p>
    <w:p w:rsidR="001A2004" w:rsidRPr="00EA3AA8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 xml:space="preserve">Россия, г. Дмитриев,  </w:t>
      </w:r>
      <w:r>
        <w:rPr>
          <w:rFonts w:ascii="Times New Roman" w:hAnsi="Times New Roman" w:cs="Times New Roman"/>
          <w:sz w:val="28"/>
          <w:szCs w:val="28"/>
        </w:rPr>
        <w:t>ОБОУ</w:t>
      </w:r>
      <w:r w:rsidRPr="00EA3AA8">
        <w:rPr>
          <w:rFonts w:ascii="Times New Roman" w:hAnsi="Times New Roman" w:cs="Times New Roman"/>
          <w:sz w:val="28"/>
          <w:szCs w:val="28"/>
        </w:rPr>
        <w:t xml:space="preserve"> ДО «Дмитриевская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Pr="00EA3AA8">
        <w:rPr>
          <w:rFonts w:ascii="Times New Roman" w:hAnsi="Times New Roman" w:cs="Times New Roman"/>
          <w:sz w:val="28"/>
          <w:szCs w:val="28"/>
        </w:rPr>
        <w:t xml:space="preserve"> им. А.М. Любимова»</w:t>
      </w:r>
    </w:p>
    <w:p w:rsidR="001A2004" w:rsidRPr="00EA3AA8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EA3AA8">
          <w:rPr>
            <w:rStyle w:val="Hyperlink"/>
            <w:rFonts w:ascii="Times New Roman" w:hAnsi="Times New Roman" w:cs="Times New Roman"/>
            <w:sz w:val="28"/>
            <w:szCs w:val="28"/>
          </w:rPr>
          <w:t>all.trofimova2015@yandex.ru</w:t>
        </w:r>
      </w:hyperlink>
    </w:p>
    <w:p w:rsidR="001A2004" w:rsidRPr="000A5B96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1A2004" w:rsidRDefault="001A2004" w:rsidP="00CF70B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1A2004" w:rsidRDefault="001A2004" w:rsidP="00CF70B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«ОБУЧЕНИЕ ДЕТЕЙ С ПОМОЩЬЮ ГЕНДЕРНОГО ПОДХОДА НА УРОКАХ ХОРЕОГРАФИИ» </w:t>
      </w:r>
    </w:p>
    <w:p w:rsidR="001A2004" w:rsidRPr="00EA3AA8" w:rsidRDefault="001A2004" w:rsidP="00EA3A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A2004" w:rsidRPr="00EA3AA8" w:rsidRDefault="001A2004" w:rsidP="00EA3AA8">
      <w:pPr>
        <w:shd w:val="clear" w:color="auto" w:fill="FFFFFF"/>
        <w:tabs>
          <w:tab w:val="left" w:pos="22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EA3AA8">
        <w:rPr>
          <w:rFonts w:ascii="Times New Roman" w:hAnsi="Times New Roman" w:cs="Times New Roman"/>
          <w:sz w:val="28"/>
          <w:szCs w:val="28"/>
        </w:rPr>
        <w:t xml:space="preserve"> В работе обозначены особенности гендерного подхода в обучении детей на уроках хореографии. В частности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Pr="00E1063A">
        <w:rPr>
          <w:rFonts w:ascii="Times New Roman" w:hAnsi="Times New Roman" w:cs="Times New Roman"/>
          <w:sz w:val="28"/>
          <w:szCs w:val="28"/>
        </w:rPr>
        <w:t>анатомо-физиологические</w:t>
      </w:r>
      <w:bookmarkStart w:id="0" w:name="_GoBack"/>
      <w:bookmarkEnd w:id="0"/>
      <w:r w:rsidRPr="00E1063A">
        <w:rPr>
          <w:rFonts w:ascii="Times New Roman" w:hAnsi="Times New Roman" w:cs="Times New Roman"/>
          <w:sz w:val="28"/>
          <w:szCs w:val="28"/>
        </w:rPr>
        <w:t xml:space="preserve"> и психические особенности девочек и мальчиков,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3A">
        <w:rPr>
          <w:rFonts w:ascii="Times New Roman" w:hAnsi="Times New Roman" w:cs="Times New Roman"/>
          <w:sz w:val="28"/>
          <w:szCs w:val="28"/>
        </w:rPr>
        <w:t>факторы, определяемые различиями половой психики детей, а также выявлены пути решения удержания в коллективе мужского состава.</w:t>
      </w:r>
    </w:p>
    <w:p w:rsidR="001A2004" w:rsidRPr="003B1B92" w:rsidRDefault="001A2004" w:rsidP="003B1B92">
      <w:pPr>
        <w:shd w:val="clear" w:color="auto" w:fill="FFFFFF"/>
        <w:tabs>
          <w:tab w:val="left" w:pos="22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B9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3B1B92">
        <w:rPr>
          <w:rFonts w:ascii="Times New Roman" w:hAnsi="Times New Roman" w:cs="Times New Roman"/>
          <w:sz w:val="28"/>
          <w:szCs w:val="28"/>
        </w:rPr>
        <w:t xml:space="preserve"> гендерный подход, хореография, хореографическое воспитание, половая психика, специфика пубертатного кризиса.</w:t>
      </w:r>
    </w:p>
    <w:p w:rsidR="001A2004" w:rsidRPr="00EA3AA8" w:rsidRDefault="001A2004" w:rsidP="003B1B92">
      <w:pPr>
        <w:shd w:val="clear" w:color="auto" w:fill="FFFFFF"/>
        <w:tabs>
          <w:tab w:val="left" w:pos="22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 xml:space="preserve">В настоящее время для обеспечения действительно качественного образования подрастающего поколения возникает потребность в построении принципиально новой функциональной модели деятельности современных российских школ. 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Новые требования к уровню образованности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влекут необходимость полного цикла образования в музыкальной школе так как, прежде всего, уровень образования определяется не только специальными (предметными) знаниями, но и в особенности разносторонним развитием человека как личности, которая способна ориентироваться в современной системе ценностей, в традициях отечественной и мировой культуры, способной к самостоятельному жизненному выбору, самообразованию и самосовершенствованию, а также к активной социальной адаптации в обществе.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Именно поэтому разноплановому развитию ребенка, раскрытию его творческих способностей и возможностей нужно уделяться особое внимание в образовательном процессе, который зачастую направлен лишь на передачу определенных знаний, умений и навыков.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Хореографический коллектив в школе искусств оказывает существенное воздействие на учащихся: он формирует возникновение у ученика потребности в саморазвитии, формирует у ребёнка готовность и привычку к творческой деятельности, повышает его собственную самооценку и статус в глазах большинства сверстников, педагогов, родителей.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Главная задача хореографического воспитания учащихся не наработка технических возможностей, а воспитание тех лучших человеческих качеств, которые в будущем помогут ребенку вписаться в социальную жизнь и гармонично выстроить свои личные отношения в обществе. Среди множества форм художественного воспитания именно хореографическое искусство является богатейшим источником эстетических впечатлений ребенка, оно формирует его художественное «Я», прививает основы этикета и грамотной манеры поведения в социуме.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 xml:space="preserve">Мы понимаем что, анатомо-физиологические и психические особенности девочек и  мальчиков имеют довольно значимые различия в строении их мозга, в способах обработки информации. Мужской мозг 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медленнее </w:t>
      </w:r>
      <w:r w:rsidRPr="00EA3AA8">
        <w:rPr>
          <w:rFonts w:ascii="Times New Roman" w:hAnsi="Times New Roman" w:cs="Times New Roman"/>
          <w:sz w:val="28"/>
          <w:szCs w:val="28"/>
        </w:rPr>
        <w:t>женского: у младенцев развитие мозга в основном сосредоточено в правом полушарии, а затем постепенно переходит в левое – у девочек данный переход происходит раньше, поэтому женский пол чаще использует левое полушарие.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Мужские клетки и кровообращение головного мозга функционально смещены в правое полушарие, из-за этого мальчики проявляют тенденции лучшего развития определенных областей правого полушария. Таким образом, одним из существенных недостатков организации учебно-воспитательного процесса в современной школе является преобладание в практике обучения традиционных форм и методов преподавания,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учитывают гендерные особенности школьников.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В школе искусств на занятиях по хореографии предоставляется отличная возможность проведения работы по половому воспитанию за счёт обучения основам танца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,так как парный танец способствует усвоению половых ролей. Обычно в школе у мальчиков формируется специфический тип мужского поведения: феминизированного, излишне послушного и робкого или, наоборот, сильно протестующего «хулигана», что проявляется и во взаимоотношениях с девочками, педагог может скорректировать и отрегулировать поведение средствами хореографии.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Ребёнок особенно может прочувствовать свое либо мужское, либо женское начало, воспитываясь и обучаясь в хореографическом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Педагог с первых занятий объясняет, что такое правильная осанка и как она должна выглядеть у женщин и мужчин, формирует образ женской красоты грации и мужской статности. Важно, что мальчиков занятия танцем приучают к выносливости, а удевочек формируют выразительность и изящность, которые необходимы для женского пола.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Так как хореография имеет свою специфику, при организации учебного процесса необходимо учитывать следующие факторы, определяемые различиями половой психики.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1. Поведение — школьная адаптация у девочек легче, чем у мальчиков. Утомляемость у мальчиков проявляется сильнее, чем у девочек, и выражена в расторможенности и  отвлекаемости, поэтому в конце урока для активизации внимания нужно включать музыкальные игры с элементами соревнования.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2. Оценивание. Мальчикам принципиально важно, не как оценивают их деятельность, а что в ней оценивают. Для девочек же важно отношение значимых людей к их поступку: кто и как их оценивает, а не сама оценка по существу. Они очень болезненно воспринимают, когда кто-то их превосходит и оценка переносится на личности.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3. Характеристика деятельности — мальчики в зрительно-пространственных операциях более агрессивны и более успешны. Для них важен показ движения, а не объяснение правил исполнения. При получении информации мальчики мало реагируют на эмоциональную окраску голоса преподавателя, но быстрее воспринимают различную информацию о действиях. У девочек выше языковые способности, таким образом они эмоциональнее, лучше дадут характеристику действию или музыке. Мальчики сделают это же задание более точно.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4. Межличностные отношения — на уроках для мальчиков хорошо использовать соревновательный метод. Для девочек данный метод надо применять очень аккуратно, существует риск всех их перессорить.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5. Взаимодействие между девочками и мальчиками. Младшие школьники идут на контакт с противоположным полом очень хорошо по этому, в этот период можно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практиковать парные танцы, так дети будут учиться понимать чувствовать партнера, а так же контактировать с ним средствами хореографии. Со старшими школьниками при работе могут возникнуть проблемы «Я не хочу с ним (с ней) танцевать!».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Учитывая специфику пубертатного кризиса, педагог обязан найти подход к ученику, дать возможность ему почувствовать уверенность в себе и раскрыться. На преодоление трудностей в отношениях между девочками и мальчиками хорошо влияет процесс хореографического воспитания. Участие в массовых забавах и играх, совместное выполнение танцев, в частности парных, учит внимательному и доброжелательному  отношению друг к другу, формирует черты человечности и гуманности.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Девочек в хореографическом коллективе всегда преобладающие количество. При работе со старшими школьниками появляется существенная проблема в нехватке в коллективе мальчиков.Возникает вопрос: как привлечь, а главное удержать мужской состав в хореографическом коллективе?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1. центральные роли в танце. Мальчики действительно любят выступать на сцене и чувствовать себя «звездой», а также внимание на себе.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2. соревновательный момент. Мальчишкам очень важно быть лидерами, первыми во всём, педагог должен создать условия для развития лидерских качеств у ребят.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3. внеурочные мероприятия. Необходимо создавать условия не только для учебного процесса, но и для отдыха, то есть проведение мероприятий, дискотек, чаепитий после выступлений и концертов, активный отдых.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4. иметь авторитет среди мальчиков,активно вести словесную беседу, нужно уметь находить контакт не только с ребенком, но и родителями, его классным руководителем.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Таким образом, можно сделать следующие выводы: мальчикам свойственны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AA8">
        <w:rPr>
          <w:rFonts w:ascii="Times New Roman" w:hAnsi="Times New Roman" w:cs="Times New Roman"/>
          <w:sz w:val="28"/>
          <w:szCs w:val="28"/>
        </w:rPr>
        <w:t>склонность к риску, стремление к лидерству, активное поведение, энергия, независимое от группы мнение. Девочкам свойственны общительность, чувствительность, старательность и добросовестность, уверенность в себе без склонности к риску и лидерству, терпение и  доверие к авторитетам.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Природа хореографического коллектива, которая основана на коллективных действиях, включающая в себя органический синтез музыкальных, пластических, изобразительных и других средств художественной выразительности, создает реальные предпосылки развития различных качеств воспитанников — как нравственных, так и художественно-эстетических. Но при этом следует учитывать гендерные особенности в обучении и воспитании детей на всех уроках хореографии.</w:t>
      </w:r>
    </w:p>
    <w:p w:rsidR="001A2004" w:rsidRPr="00EA3AA8" w:rsidRDefault="001A2004" w:rsidP="00EA3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</w:rPr>
        <w:t>Целенаправленная педагогическая деятельность преподавателей по формированию определенных качеств и черт ребенка должна быть всегда ориентирована на определенную возрастную группу, в соответствии с особенностями и возможностями которой могут выдвигаться конкретные воспитательные задачи и выбираться определенные методы и средства воспитательного воздействия. Это поможет гармоничному развитию ребенка (согласие чувств и интеллекта, умственных и физических качеств, раскрепощенности и осознанной дисциплины и т.д.).</w:t>
      </w:r>
    </w:p>
    <w:p w:rsidR="001A2004" w:rsidRPr="00EA3AA8" w:rsidRDefault="001A2004" w:rsidP="00EA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004" w:rsidRPr="00EA3AA8" w:rsidRDefault="001A2004" w:rsidP="00EA3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A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использованных источников</w:t>
      </w:r>
    </w:p>
    <w:p w:rsidR="001A2004" w:rsidRPr="00EA3AA8" w:rsidRDefault="001A2004" w:rsidP="00EA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  <w:shd w:val="clear" w:color="auto" w:fill="FFFFFF"/>
        </w:rPr>
        <w:t>1.Кузнецова, П.В. Образовательная программа: «Ритмика и танец» [Текст] / П.В. Кузнецова. – Челябинск.не издавалась, 2013. – 40 с.</w:t>
      </w:r>
    </w:p>
    <w:p w:rsidR="001A2004" w:rsidRPr="00EA3AA8" w:rsidRDefault="001A2004" w:rsidP="00EA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A8">
        <w:rPr>
          <w:rFonts w:ascii="Times New Roman" w:hAnsi="Times New Roman" w:cs="Times New Roman"/>
          <w:sz w:val="28"/>
          <w:szCs w:val="28"/>
          <w:shd w:val="clear" w:color="auto" w:fill="FFFFFF"/>
        </w:rPr>
        <w:t>2.Кузнецова, П.В. Образовательная программа: «Фитнес-аэробика»[Текст] / П.В. Кузнецова. – Санкт-Петербург.не издавалась, 2015. – 35 с.</w:t>
      </w:r>
    </w:p>
    <w:p w:rsidR="001A2004" w:rsidRPr="00EA3AA8" w:rsidRDefault="001A2004" w:rsidP="00EA3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AA8">
        <w:rPr>
          <w:rFonts w:ascii="Times New Roman" w:hAnsi="Times New Roman" w:cs="Times New Roman"/>
          <w:sz w:val="28"/>
          <w:szCs w:val="28"/>
          <w:shd w:val="clear" w:color="auto" w:fill="FFFFFF"/>
        </w:rPr>
        <w:t>3. Кузнецова, П.В. Образовательная программа: «Хореографический ансамбль» [Текст] / П.В. Кузнецова. – Санкт-Петербург.не издавалась, 2015. – 43 с.</w:t>
      </w:r>
    </w:p>
    <w:p w:rsidR="001A2004" w:rsidRPr="00EA3AA8" w:rsidRDefault="001A2004" w:rsidP="00EA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004" w:rsidRPr="00EA3AA8" w:rsidRDefault="001A2004" w:rsidP="00EA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004" w:rsidRPr="00EA3AA8" w:rsidRDefault="001A2004" w:rsidP="00EA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004" w:rsidRPr="00EA3AA8" w:rsidRDefault="001A2004" w:rsidP="00EA3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A2004" w:rsidRPr="00EA3AA8" w:rsidSect="0022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A0A"/>
    <w:rsid w:val="00002DBE"/>
    <w:rsid w:val="000319F0"/>
    <w:rsid w:val="00034BA3"/>
    <w:rsid w:val="000575D4"/>
    <w:rsid w:val="0008439E"/>
    <w:rsid w:val="000A5B96"/>
    <w:rsid w:val="000C1DE4"/>
    <w:rsid w:val="000E6063"/>
    <w:rsid w:val="00102D88"/>
    <w:rsid w:val="00146507"/>
    <w:rsid w:val="00156B5A"/>
    <w:rsid w:val="00182040"/>
    <w:rsid w:val="001840DC"/>
    <w:rsid w:val="001A2004"/>
    <w:rsid w:val="001E4DA8"/>
    <w:rsid w:val="001F1441"/>
    <w:rsid w:val="002031F2"/>
    <w:rsid w:val="002046F4"/>
    <w:rsid w:val="00221980"/>
    <w:rsid w:val="00224035"/>
    <w:rsid w:val="002644BD"/>
    <w:rsid w:val="00270366"/>
    <w:rsid w:val="00282516"/>
    <w:rsid w:val="002E5C41"/>
    <w:rsid w:val="00305FAA"/>
    <w:rsid w:val="00334993"/>
    <w:rsid w:val="00346016"/>
    <w:rsid w:val="00374555"/>
    <w:rsid w:val="003969F3"/>
    <w:rsid w:val="003A0E5D"/>
    <w:rsid w:val="003A3A7A"/>
    <w:rsid w:val="003B1B92"/>
    <w:rsid w:val="00503160"/>
    <w:rsid w:val="00531C8E"/>
    <w:rsid w:val="00570D40"/>
    <w:rsid w:val="00586D43"/>
    <w:rsid w:val="00593D42"/>
    <w:rsid w:val="005F5CD7"/>
    <w:rsid w:val="006379A4"/>
    <w:rsid w:val="006402B2"/>
    <w:rsid w:val="00695580"/>
    <w:rsid w:val="006B10C6"/>
    <w:rsid w:val="0071532B"/>
    <w:rsid w:val="007158FD"/>
    <w:rsid w:val="0076160B"/>
    <w:rsid w:val="007B0146"/>
    <w:rsid w:val="007B75D2"/>
    <w:rsid w:val="007C621A"/>
    <w:rsid w:val="007F479F"/>
    <w:rsid w:val="007F79EB"/>
    <w:rsid w:val="00800D36"/>
    <w:rsid w:val="00822AD1"/>
    <w:rsid w:val="008C66FB"/>
    <w:rsid w:val="00916D6D"/>
    <w:rsid w:val="00951E80"/>
    <w:rsid w:val="009603C2"/>
    <w:rsid w:val="009809A6"/>
    <w:rsid w:val="009B5A88"/>
    <w:rsid w:val="00A35632"/>
    <w:rsid w:val="00A54336"/>
    <w:rsid w:val="00A95581"/>
    <w:rsid w:val="00B0606F"/>
    <w:rsid w:val="00B30926"/>
    <w:rsid w:val="00B3200D"/>
    <w:rsid w:val="00B47EED"/>
    <w:rsid w:val="00BA2FDB"/>
    <w:rsid w:val="00BD05BF"/>
    <w:rsid w:val="00BD75AC"/>
    <w:rsid w:val="00BF714C"/>
    <w:rsid w:val="00C42F6E"/>
    <w:rsid w:val="00C47980"/>
    <w:rsid w:val="00C52884"/>
    <w:rsid w:val="00C61D6C"/>
    <w:rsid w:val="00C82820"/>
    <w:rsid w:val="00CE3ADB"/>
    <w:rsid w:val="00CF70B4"/>
    <w:rsid w:val="00D17084"/>
    <w:rsid w:val="00D32163"/>
    <w:rsid w:val="00D46AA1"/>
    <w:rsid w:val="00D62BCF"/>
    <w:rsid w:val="00D74C3F"/>
    <w:rsid w:val="00D86CC9"/>
    <w:rsid w:val="00E04183"/>
    <w:rsid w:val="00E1063A"/>
    <w:rsid w:val="00E12A0A"/>
    <w:rsid w:val="00E544FB"/>
    <w:rsid w:val="00E83B0E"/>
    <w:rsid w:val="00E910D9"/>
    <w:rsid w:val="00EA3AA8"/>
    <w:rsid w:val="00F10E28"/>
    <w:rsid w:val="00F63D44"/>
    <w:rsid w:val="00F77764"/>
    <w:rsid w:val="00F9490F"/>
    <w:rsid w:val="00FD7AEA"/>
    <w:rsid w:val="00FE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BF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E12A0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2A0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meta-date">
    <w:name w:val="meta-date"/>
    <w:basedOn w:val="DefaultParagraphFont"/>
    <w:uiPriority w:val="99"/>
    <w:rsid w:val="00E12A0A"/>
  </w:style>
  <w:style w:type="character" w:styleId="Hyperlink">
    <w:name w:val="Hyperlink"/>
    <w:basedOn w:val="DefaultParagraphFont"/>
    <w:uiPriority w:val="99"/>
    <w:rsid w:val="00E12A0A"/>
    <w:rPr>
      <w:color w:val="0000FF"/>
      <w:u w:val="single"/>
    </w:rPr>
  </w:style>
  <w:style w:type="character" w:customStyle="1" w:styleId="meta-author">
    <w:name w:val="meta-author"/>
    <w:basedOn w:val="DefaultParagraphFont"/>
    <w:uiPriority w:val="99"/>
    <w:rsid w:val="00E12A0A"/>
  </w:style>
  <w:style w:type="character" w:customStyle="1" w:styleId="meta-category">
    <w:name w:val="meta-category"/>
    <w:basedOn w:val="DefaultParagraphFont"/>
    <w:uiPriority w:val="99"/>
    <w:rsid w:val="00E12A0A"/>
  </w:style>
  <w:style w:type="paragraph" w:styleId="NormalWeb">
    <w:name w:val="Normal (Web)"/>
    <w:basedOn w:val="Normal"/>
    <w:uiPriority w:val="99"/>
    <w:semiHidden/>
    <w:rsid w:val="00E12A0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52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.trofimova201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4</Pages>
  <Words>1402</Words>
  <Characters>7997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Школа</cp:lastModifiedBy>
  <cp:revision>111</cp:revision>
  <cp:lastPrinted>2019-05-30T04:35:00Z</cp:lastPrinted>
  <dcterms:created xsi:type="dcterms:W3CDTF">2020-03-21T18:30:00Z</dcterms:created>
  <dcterms:modified xsi:type="dcterms:W3CDTF">2020-11-11T06:31:00Z</dcterms:modified>
</cp:coreProperties>
</file>