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17" w:rsidRPr="00260AFD" w:rsidRDefault="00260AFD" w:rsidP="00B3550A">
      <w:pPr>
        <w:ind w:left="2126" w:right="415" w:hanging="922"/>
        <w:jc w:val="center"/>
        <w:rPr>
          <w:b/>
          <w:sz w:val="24"/>
          <w:szCs w:val="24"/>
        </w:rPr>
      </w:pPr>
      <w:r w:rsidRPr="00260AFD">
        <w:rPr>
          <w:b/>
          <w:sz w:val="24"/>
          <w:szCs w:val="24"/>
        </w:rPr>
        <w:t>Н</w:t>
      </w:r>
      <w:r w:rsidR="00B3550A">
        <w:rPr>
          <w:b/>
          <w:sz w:val="24"/>
          <w:szCs w:val="24"/>
        </w:rPr>
        <w:t xml:space="preserve">АСТАВНИЧЕСТВО В </w:t>
      </w:r>
      <w:proofErr w:type="gramStart"/>
      <w:r w:rsidR="00B3550A">
        <w:rPr>
          <w:b/>
          <w:sz w:val="24"/>
          <w:szCs w:val="24"/>
        </w:rPr>
        <w:t>ДОПОЛНИТЕЛЬНОМ</w:t>
      </w:r>
      <w:proofErr w:type="gramEnd"/>
      <w:r w:rsidR="00B3550A">
        <w:rPr>
          <w:b/>
          <w:sz w:val="24"/>
          <w:szCs w:val="24"/>
        </w:rPr>
        <w:t xml:space="preserve"> ОБРАЗОВАНИИИ</w:t>
      </w:r>
    </w:p>
    <w:p w:rsidR="00B3550A" w:rsidRDefault="00F60A17" w:rsidP="00260AFD">
      <w:pPr>
        <w:ind w:left="2830" w:right="214" w:firstLine="3146"/>
        <w:jc w:val="right"/>
        <w:rPr>
          <w:i/>
          <w:sz w:val="24"/>
          <w:szCs w:val="24"/>
        </w:rPr>
      </w:pPr>
      <w:proofErr w:type="spellStart"/>
      <w:r w:rsidRPr="00260AFD">
        <w:rPr>
          <w:i/>
          <w:sz w:val="24"/>
          <w:szCs w:val="24"/>
        </w:rPr>
        <w:t>Трепп</w:t>
      </w:r>
      <w:proofErr w:type="spellEnd"/>
      <w:r w:rsidRPr="00260AFD">
        <w:rPr>
          <w:i/>
          <w:sz w:val="24"/>
          <w:szCs w:val="24"/>
        </w:rPr>
        <w:t xml:space="preserve"> Марина Геннадиевна, </w:t>
      </w:r>
      <w:r w:rsidR="009A17F3" w:rsidRPr="00260AFD">
        <w:rPr>
          <w:i/>
          <w:sz w:val="24"/>
          <w:szCs w:val="24"/>
        </w:rPr>
        <w:t xml:space="preserve">заместитель директора по УВР </w:t>
      </w:r>
    </w:p>
    <w:p w:rsidR="00F60A17" w:rsidRPr="00260AFD" w:rsidRDefault="009A17F3" w:rsidP="00260AFD">
      <w:pPr>
        <w:ind w:left="2830" w:right="214" w:firstLine="3146"/>
        <w:jc w:val="right"/>
        <w:rPr>
          <w:i/>
          <w:sz w:val="24"/>
          <w:szCs w:val="24"/>
        </w:rPr>
      </w:pPr>
      <w:r w:rsidRPr="00260AFD">
        <w:rPr>
          <w:i/>
          <w:sz w:val="24"/>
          <w:szCs w:val="24"/>
        </w:rPr>
        <w:t>МБОУ ДО «ДДТ»</w:t>
      </w:r>
    </w:p>
    <w:p w:rsidR="00F60A17" w:rsidRPr="00260AFD" w:rsidRDefault="00F60A17" w:rsidP="00260AFD">
      <w:pPr>
        <w:pStyle w:val="a3"/>
        <w:ind w:left="0" w:firstLine="0"/>
        <w:jc w:val="left"/>
        <w:rPr>
          <w:i/>
          <w:sz w:val="24"/>
          <w:szCs w:val="24"/>
        </w:rPr>
      </w:pPr>
    </w:p>
    <w:p w:rsidR="009A17F3" w:rsidRPr="00260AFD" w:rsidRDefault="009A17F3" w:rsidP="00260AFD">
      <w:pPr>
        <w:pStyle w:val="a3"/>
        <w:ind w:right="225"/>
        <w:rPr>
          <w:sz w:val="24"/>
          <w:szCs w:val="24"/>
        </w:rPr>
      </w:pPr>
      <w:r w:rsidRPr="00260AFD">
        <w:rPr>
          <w:sz w:val="24"/>
          <w:szCs w:val="24"/>
        </w:rPr>
        <w:t>Актуальность института наставничества в системе дополнительного образования обусловлена тем, что в настоящее время обучение сотрудников образовательных организаций производится в рамках внедрения №122-ФЗ от 02.05.2016 г. «О профессиональных стандартах в РФ». От профессионализма педагогических кадров напрямую зависит формиров</w:t>
      </w:r>
      <w:r w:rsidR="00691C4C">
        <w:rPr>
          <w:sz w:val="24"/>
          <w:szCs w:val="24"/>
        </w:rPr>
        <w:t>ание личностных компетенций у уча</w:t>
      </w:r>
      <w:r w:rsidRPr="00260AFD">
        <w:rPr>
          <w:sz w:val="24"/>
          <w:szCs w:val="24"/>
        </w:rPr>
        <w:t>щихся, направленных на приобретение навыков адаптации, самообразования и беспрерывного личностного самосовершенствования.</w:t>
      </w:r>
    </w:p>
    <w:p w:rsidR="009A17F3" w:rsidRPr="00260AFD" w:rsidRDefault="009A17F3" w:rsidP="00260AFD">
      <w:pPr>
        <w:pStyle w:val="a3"/>
        <w:ind w:right="225"/>
        <w:rPr>
          <w:sz w:val="24"/>
          <w:szCs w:val="24"/>
        </w:rPr>
      </w:pPr>
      <w:r w:rsidRPr="00260AFD">
        <w:rPr>
          <w:sz w:val="24"/>
          <w:szCs w:val="24"/>
        </w:rPr>
        <w:t xml:space="preserve">Наставничество в МБОУ ДО «ДДТ» мало чем отличается от классической концепции наставничества и предполагает такую систему обучения персонала, при которой передача знаний происходит непосредственно на рабочем месте, когда более опытный сотрудник передает свои навыки новичку. </w:t>
      </w:r>
    </w:p>
    <w:p w:rsidR="0033676E" w:rsidRPr="00260AFD" w:rsidRDefault="00F60A17" w:rsidP="00260AFD">
      <w:pPr>
        <w:pStyle w:val="a3"/>
        <w:ind w:right="232"/>
        <w:rPr>
          <w:sz w:val="24"/>
          <w:szCs w:val="24"/>
        </w:rPr>
      </w:pPr>
      <w:r w:rsidRPr="00260AFD">
        <w:rPr>
          <w:sz w:val="24"/>
          <w:szCs w:val="24"/>
        </w:rPr>
        <w:t>Ежегодно после окончания учреждений высшего</w:t>
      </w:r>
      <w:r w:rsidR="009A17F3" w:rsidRPr="00260AFD">
        <w:rPr>
          <w:sz w:val="24"/>
          <w:szCs w:val="24"/>
        </w:rPr>
        <w:t xml:space="preserve"> и среднего</w:t>
      </w:r>
      <w:r w:rsidRPr="00260AFD">
        <w:rPr>
          <w:sz w:val="24"/>
          <w:szCs w:val="24"/>
        </w:rPr>
        <w:t xml:space="preserve"> профессионального образования молодые педагоги</w:t>
      </w:r>
      <w:r w:rsidR="008C67BF">
        <w:rPr>
          <w:sz w:val="24"/>
          <w:szCs w:val="24"/>
        </w:rPr>
        <w:t>, преподаватели</w:t>
      </w:r>
      <w:r w:rsidRPr="00260AFD">
        <w:rPr>
          <w:sz w:val="24"/>
          <w:szCs w:val="24"/>
        </w:rPr>
        <w:t xml:space="preserve"> приступают к работе в организациях</w:t>
      </w:r>
      <w:r w:rsidR="009A17F3" w:rsidRPr="00260AFD">
        <w:rPr>
          <w:sz w:val="24"/>
          <w:szCs w:val="24"/>
        </w:rPr>
        <w:t xml:space="preserve"> дополнительного образования. </w:t>
      </w:r>
      <w:r w:rsidR="0033676E" w:rsidRPr="00260AFD">
        <w:rPr>
          <w:sz w:val="24"/>
          <w:szCs w:val="24"/>
        </w:rPr>
        <w:t>Большинство молодых педагогов, поступивших на работу, могут испытывать состояние, которое психологи описывают как «потрясение, вызванное реальностью», это происходит из-за того, что многие их ожидания не являются нереалистичными [3, с.</w:t>
      </w:r>
      <w:r w:rsidR="0033676E" w:rsidRPr="00260AFD">
        <w:rPr>
          <w:spacing w:val="-3"/>
          <w:sz w:val="24"/>
          <w:szCs w:val="24"/>
        </w:rPr>
        <w:t xml:space="preserve"> </w:t>
      </w:r>
      <w:r w:rsidR="0033676E" w:rsidRPr="00260AFD">
        <w:rPr>
          <w:sz w:val="24"/>
          <w:szCs w:val="24"/>
        </w:rPr>
        <w:t>39].</w:t>
      </w:r>
    </w:p>
    <w:p w:rsidR="00F60A17" w:rsidRPr="00260AFD" w:rsidRDefault="00F60A17" w:rsidP="00260AFD">
      <w:pPr>
        <w:pStyle w:val="a3"/>
        <w:ind w:right="227"/>
        <w:rPr>
          <w:sz w:val="24"/>
          <w:szCs w:val="24"/>
        </w:rPr>
      </w:pPr>
      <w:r w:rsidRPr="00260AFD">
        <w:rPr>
          <w:sz w:val="24"/>
          <w:szCs w:val="24"/>
        </w:rPr>
        <w:t xml:space="preserve">Практика показывает, что даже при высоком уровне подготовленности к педагогической деятельности  профессиональная  адаптация молодого педагога может протекать долго и сложно. Именно поэтому одной из важнейших задач администрации является организация профессиональной адаптации молодого педагога к </w:t>
      </w:r>
      <w:r w:rsidR="009A17F3" w:rsidRPr="00260AFD">
        <w:rPr>
          <w:sz w:val="24"/>
          <w:szCs w:val="24"/>
        </w:rPr>
        <w:t>воспитательно-образовательной деятельности.</w:t>
      </w:r>
    </w:p>
    <w:p w:rsidR="009A17F3" w:rsidRPr="00260AFD" w:rsidRDefault="008E31B5" w:rsidP="008C67BF">
      <w:pPr>
        <w:pStyle w:val="a3"/>
        <w:ind w:right="225"/>
        <w:rPr>
          <w:sz w:val="24"/>
          <w:szCs w:val="24"/>
        </w:rPr>
      </w:pPr>
      <w:r>
        <w:rPr>
          <w:sz w:val="24"/>
          <w:szCs w:val="24"/>
        </w:rPr>
        <w:pict>
          <v:rect id="_x0000_s1026" style="position:absolute;left:0;text-align:left;margin-left:69.5pt;margin-top:161.4pt;width:484.8pt;height:8.05pt;z-index:-251658752;mso-position-horizontal-relative:page" stroked="f">
            <w10:wrap anchorx="page"/>
          </v:rect>
        </w:pict>
      </w:r>
      <w:r w:rsidR="00F60A17" w:rsidRPr="00260AFD">
        <w:rPr>
          <w:sz w:val="24"/>
          <w:szCs w:val="24"/>
        </w:rPr>
        <w:t xml:space="preserve">Для решения данной проблемы в </w:t>
      </w:r>
      <w:r w:rsidR="008C67BF">
        <w:rPr>
          <w:sz w:val="24"/>
          <w:szCs w:val="24"/>
        </w:rPr>
        <w:t>организации</w:t>
      </w:r>
      <w:r w:rsidR="00F60A17" w:rsidRPr="00260AFD">
        <w:rPr>
          <w:sz w:val="24"/>
          <w:szCs w:val="24"/>
        </w:rPr>
        <w:t xml:space="preserve"> была</w:t>
      </w:r>
      <w:r w:rsidR="008C67BF">
        <w:rPr>
          <w:sz w:val="24"/>
          <w:szCs w:val="24"/>
        </w:rPr>
        <w:t xml:space="preserve"> создана система наставничества. З</w:t>
      </w:r>
      <w:r w:rsidR="00F60A17" w:rsidRPr="00260AFD">
        <w:rPr>
          <w:sz w:val="24"/>
          <w:szCs w:val="24"/>
        </w:rPr>
        <w:t>а каждым молодым педагогом закреплен педагог - наставник, разработан план работы педагога – наставника. Мероприятия данного плана включают в себя: изучение нормативно – правовой документации, оказание помощи в ведении документации (</w:t>
      </w:r>
      <w:r w:rsidR="009A17F3" w:rsidRPr="00260AFD">
        <w:rPr>
          <w:sz w:val="24"/>
          <w:szCs w:val="24"/>
        </w:rPr>
        <w:t>образовательная программа</w:t>
      </w:r>
      <w:r w:rsidR="00F60A17" w:rsidRPr="00260AFD">
        <w:rPr>
          <w:sz w:val="24"/>
          <w:szCs w:val="24"/>
        </w:rPr>
        <w:t xml:space="preserve">, календарно – тематический план, </w:t>
      </w:r>
      <w:r w:rsidR="009A17F3" w:rsidRPr="00260AFD">
        <w:rPr>
          <w:sz w:val="24"/>
          <w:szCs w:val="24"/>
        </w:rPr>
        <w:t>план воспитательной работы</w:t>
      </w:r>
      <w:r w:rsidR="00F60A17" w:rsidRPr="00260AFD">
        <w:rPr>
          <w:sz w:val="24"/>
          <w:szCs w:val="24"/>
        </w:rPr>
        <w:t xml:space="preserve">, сведения </w:t>
      </w:r>
      <w:proofErr w:type="gramStart"/>
      <w:r w:rsidR="00F60A17" w:rsidRPr="00260AFD">
        <w:rPr>
          <w:sz w:val="24"/>
          <w:szCs w:val="24"/>
        </w:rPr>
        <w:t>о</w:t>
      </w:r>
      <w:proofErr w:type="gramEnd"/>
      <w:r w:rsidR="00F60A17" w:rsidRPr="00260AFD">
        <w:rPr>
          <w:sz w:val="24"/>
          <w:szCs w:val="24"/>
        </w:rPr>
        <w:t xml:space="preserve"> </w:t>
      </w:r>
      <w:r w:rsidR="008C67BF">
        <w:rPr>
          <w:sz w:val="24"/>
          <w:szCs w:val="24"/>
        </w:rPr>
        <w:t xml:space="preserve"> учащихся</w:t>
      </w:r>
      <w:r w:rsidR="00F60A17" w:rsidRPr="00260AFD">
        <w:rPr>
          <w:sz w:val="24"/>
          <w:szCs w:val="24"/>
        </w:rPr>
        <w:t>, план по самообразованию, диагностика), закрепление форм и методов работы педагога</w:t>
      </w:r>
      <w:r w:rsidR="008C67BF">
        <w:rPr>
          <w:sz w:val="24"/>
          <w:szCs w:val="24"/>
        </w:rPr>
        <w:t xml:space="preserve"> </w:t>
      </w:r>
      <w:r w:rsidR="009A17F3" w:rsidRPr="00260AFD">
        <w:rPr>
          <w:sz w:val="24"/>
          <w:szCs w:val="24"/>
        </w:rPr>
        <w:t xml:space="preserve">дополнительного образования, отработку механизмов применения дидактического и наглядного материалов, применение </w:t>
      </w:r>
      <w:proofErr w:type="spellStart"/>
      <w:r w:rsidR="009A17F3" w:rsidRPr="00260AFD">
        <w:rPr>
          <w:sz w:val="24"/>
          <w:szCs w:val="24"/>
        </w:rPr>
        <w:t>здоровьесберегающих</w:t>
      </w:r>
      <w:proofErr w:type="spellEnd"/>
      <w:r w:rsidR="009A17F3" w:rsidRPr="00260AFD">
        <w:rPr>
          <w:sz w:val="24"/>
          <w:szCs w:val="24"/>
        </w:rPr>
        <w:t xml:space="preserve"> технологий во время образовательной деятельности, организацию эффективных форм работы с родителями (законными представителями).</w:t>
      </w:r>
    </w:p>
    <w:p w:rsidR="0033676E" w:rsidRPr="00260AFD" w:rsidRDefault="0033676E" w:rsidP="00260AFD">
      <w:pPr>
        <w:pStyle w:val="a3"/>
        <w:ind w:right="225" w:firstLine="0"/>
        <w:rPr>
          <w:sz w:val="24"/>
          <w:szCs w:val="24"/>
        </w:rPr>
      </w:pPr>
      <w:r w:rsidRPr="00260AFD">
        <w:rPr>
          <w:sz w:val="24"/>
          <w:szCs w:val="24"/>
        </w:rPr>
        <w:t xml:space="preserve">            Немаловажным условием профессионального становления молодых </w:t>
      </w:r>
      <w:r w:rsidR="00F24BCC" w:rsidRPr="00260AFD">
        <w:rPr>
          <w:sz w:val="24"/>
          <w:szCs w:val="24"/>
        </w:rPr>
        <w:t xml:space="preserve">педагогов </w:t>
      </w:r>
      <w:r w:rsidRPr="00260AFD">
        <w:rPr>
          <w:sz w:val="24"/>
          <w:szCs w:val="24"/>
        </w:rPr>
        <w:t xml:space="preserve"> является посещение </w:t>
      </w:r>
      <w:r w:rsidR="00F24BCC" w:rsidRPr="00260AFD">
        <w:rPr>
          <w:sz w:val="24"/>
          <w:szCs w:val="24"/>
        </w:rPr>
        <w:t>занятий</w:t>
      </w:r>
      <w:r w:rsidRPr="00260AFD">
        <w:rPr>
          <w:sz w:val="24"/>
          <w:szCs w:val="24"/>
        </w:rPr>
        <w:t xml:space="preserve"> опытных </w:t>
      </w:r>
      <w:proofErr w:type="spellStart"/>
      <w:r w:rsidR="008C67BF">
        <w:rPr>
          <w:sz w:val="24"/>
          <w:szCs w:val="24"/>
        </w:rPr>
        <w:t>педагогов-с</w:t>
      </w:r>
      <w:r w:rsidR="00F24BCC" w:rsidRPr="00260AFD">
        <w:rPr>
          <w:sz w:val="24"/>
          <w:szCs w:val="24"/>
        </w:rPr>
        <w:t>тажистов</w:t>
      </w:r>
      <w:proofErr w:type="spellEnd"/>
      <w:r w:rsidRPr="00260AFD">
        <w:rPr>
          <w:sz w:val="24"/>
          <w:szCs w:val="24"/>
        </w:rPr>
        <w:t xml:space="preserve">, причем </w:t>
      </w:r>
      <w:proofErr w:type="gramStart"/>
      <w:r w:rsidR="008C67BF">
        <w:rPr>
          <w:sz w:val="24"/>
          <w:szCs w:val="24"/>
        </w:rPr>
        <w:t>не</w:t>
      </w:r>
      <w:proofErr w:type="gramEnd"/>
      <w:r w:rsidRPr="00260AFD">
        <w:rPr>
          <w:sz w:val="24"/>
          <w:szCs w:val="24"/>
        </w:rPr>
        <w:t xml:space="preserve"> только по своему, но и другим предметам. Также необходимо вовлекать молодого педагога участвовать в анализе посещенных </w:t>
      </w:r>
      <w:r w:rsidR="00F24BCC" w:rsidRPr="00260AFD">
        <w:rPr>
          <w:sz w:val="24"/>
          <w:szCs w:val="24"/>
        </w:rPr>
        <w:t>занятий</w:t>
      </w:r>
      <w:r w:rsidRPr="00260AFD">
        <w:rPr>
          <w:sz w:val="24"/>
          <w:szCs w:val="24"/>
        </w:rPr>
        <w:t xml:space="preserve">. И, конечно же, молодой </w:t>
      </w:r>
      <w:r w:rsidR="00F24BCC" w:rsidRPr="00260AFD">
        <w:rPr>
          <w:sz w:val="24"/>
          <w:szCs w:val="24"/>
        </w:rPr>
        <w:t>специалист</w:t>
      </w:r>
      <w:r w:rsidRPr="00260AFD">
        <w:rPr>
          <w:sz w:val="24"/>
          <w:szCs w:val="24"/>
        </w:rPr>
        <w:t xml:space="preserve"> должен показать как минимум два – три открытых </w:t>
      </w:r>
      <w:r w:rsidR="00F24BCC" w:rsidRPr="00260AFD">
        <w:rPr>
          <w:sz w:val="24"/>
          <w:szCs w:val="24"/>
        </w:rPr>
        <w:t>занятия</w:t>
      </w:r>
      <w:r w:rsidRPr="00260AFD">
        <w:rPr>
          <w:sz w:val="24"/>
          <w:szCs w:val="24"/>
        </w:rPr>
        <w:t xml:space="preserve">. В конце учебного года молодой </w:t>
      </w:r>
      <w:r w:rsidR="00F24BCC" w:rsidRPr="00260AFD">
        <w:rPr>
          <w:sz w:val="24"/>
          <w:szCs w:val="24"/>
        </w:rPr>
        <w:t>педагог</w:t>
      </w:r>
      <w:r w:rsidRPr="00260AFD">
        <w:rPr>
          <w:sz w:val="24"/>
          <w:szCs w:val="24"/>
        </w:rPr>
        <w:t xml:space="preserve"> должен </w:t>
      </w:r>
      <w:proofErr w:type="gramStart"/>
      <w:r w:rsidRPr="00260AFD">
        <w:rPr>
          <w:sz w:val="24"/>
          <w:szCs w:val="24"/>
        </w:rPr>
        <w:t>предоставить письменный отчёт</w:t>
      </w:r>
      <w:proofErr w:type="gramEnd"/>
      <w:r w:rsidRPr="00260AFD">
        <w:rPr>
          <w:sz w:val="24"/>
          <w:szCs w:val="24"/>
        </w:rPr>
        <w:t>, в котором отразит выполнение индивидуального</w:t>
      </w:r>
      <w:r w:rsidR="00F24BCC" w:rsidRPr="00260AFD">
        <w:rPr>
          <w:sz w:val="24"/>
          <w:szCs w:val="24"/>
        </w:rPr>
        <w:t xml:space="preserve"> плана, участие в методической </w:t>
      </w:r>
      <w:r w:rsidRPr="00260AFD">
        <w:rPr>
          <w:sz w:val="24"/>
          <w:szCs w:val="24"/>
        </w:rPr>
        <w:t xml:space="preserve">работе, в общественной жизни коллектива. Это нужно не для контроля начинающего педагог — это нужно для него, для </w:t>
      </w:r>
      <w:proofErr w:type="spellStart"/>
      <w:r w:rsidRPr="00260AFD">
        <w:rPr>
          <w:sz w:val="24"/>
          <w:szCs w:val="24"/>
        </w:rPr>
        <w:t>самоосмысления</w:t>
      </w:r>
      <w:proofErr w:type="spellEnd"/>
      <w:r w:rsidRPr="00260AFD">
        <w:rPr>
          <w:sz w:val="24"/>
          <w:szCs w:val="24"/>
        </w:rPr>
        <w:t xml:space="preserve"> своих трудностей и</w:t>
      </w:r>
      <w:r w:rsidRPr="00260AFD">
        <w:rPr>
          <w:spacing w:val="-4"/>
          <w:sz w:val="24"/>
          <w:szCs w:val="24"/>
        </w:rPr>
        <w:t xml:space="preserve"> </w:t>
      </w:r>
      <w:r w:rsidRPr="00260AFD">
        <w:rPr>
          <w:sz w:val="24"/>
          <w:szCs w:val="24"/>
        </w:rPr>
        <w:t>достижений.</w:t>
      </w:r>
    </w:p>
    <w:p w:rsidR="009A17F3" w:rsidRPr="00260AFD" w:rsidRDefault="009A17F3" w:rsidP="00260AFD">
      <w:pPr>
        <w:pStyle w:val="a3"/>
        <w:ind w:right="234"/>
        <w:rPr>
          <w:sz w:val="24"/>
          <w:szCs w:val="24"/>
        </w:rPr>
      </w:pPr>
      <w:r w:rsidRPr="00260AFD">
        <w:rPr>
          <w:sz w:val="24"/>
          <w:szCs w:val="24"/>
        </w:rPr>
        <w:t>На основе отчёта проходит обсуждение с молодым педагогом об особенностях его профессиональной деятельности, и даются рекомендации по её дальнейшему</w:t>
      </w:r>
      <w:r w:rsidRPr="00260AFD">
        <w:rPr>
          <w:spacing w:val="-5"/>
          <w:sz w:val="24"/>
          <w:szCs w:val="24"/>
        </w:rPr>
        <w:t xml:space="preserve"> </w:t>
      </w:r>
      <w:r w:rsidRPr="00260AFD">
        <w:rPr>
          <w:sz w:val="24"/>
          <w:szCs w:val="24"/>
        </w:rPr>
        <w:t>совершенствованию.</w:t>
      </w:r>
    </w:p>
    <w:p w:rsidR="00605127" w:rsidRPr="00260AFD" w:rsidRDefault="00605127" w:rsidP="00260AFD">
      <w:pPr>
        <w:pStyle w:val="a3"/>
        <w:ind w:right="226"/>
        <w:rPr>
          <w:sz w:val="24"/>
          <w:szCs w:val="24"/>
        </w:rPr>
      </w:pPr>
      <w:r w:rsidRPr="00260AFD">
        <w:rPr>
          <w:sz w:val="24"/>
          <w:szCs w:val="24"/>
        </w:rPr>
        <w:t xml:space="preserve">Молодые педагоги – кадровый ресурс, который вносит в работу коллектива новые знания, передовые технологии. У них отсутствуют стереотипы в педагогической деятельности. Поэтому все их достижения вызывают огромный интерес у коллег. </w:t>
      </w:r>
      <w:r w:rsidRPr="00260AFD">
        <w:rPr>
          <w:sz w:val="24"/>
          <w:szCs w:val="24"/>
        </w:rPr>
        <w:lastRenderedPageBreak/>
        <w:t>Демонстрация профессионального мастерства наставляемых позволяет повысить их авторитет в педагогическом коллективе.</w:t>
      </w:r>
    </w:p>
    <w:p w:rsidR="0033676E" w:rsidRPr="00260AFD" w:rsidRDefault="0033676E" w:rsidP="00260AFD">
      <w:pPr>
        <w:pStyle w:val="a3"/>
        <w:ind w:right="234"/>
        <w:rPr>
          <w:sz w:val="24"/>
          <w:szCs w:val="24"/>
        </w:rPr>
      </w:pPr>
      <w:r w:rsidRPr="00260AFD">
        <w:rPr>
          <w:sz w:val="24"/>
          <w:szCs w:val="24"/>
        </w:rPr>
        <w:t>В</w:t>
      </w:r>
      <w:r w:rsidR="00605127" w:rsidRPr="00260AFD">
        <w:rPr>
          <w:sz w:val="24"/>
          <w:szCs w:val="24"/>
        </w:rPr>
        <w:t xml:space="preserve"> нашей</w:t>
      </w:r>
      <w:r w:rsidR="00F24BCC" w:rsidRPr="00260AFD">
        <w:rPr>
          <w:sz w:val="24"/>
          <w:szCs w:val="24"/>
        </w:rPr>
        <w:t xml:space="preserve"> организации</w:t>
      </w:r>
      <w:r w:rsidRPr="00260AFD">
        <w:rPr>
          <w:sz w:val="24"/>
          <w:szCs w:val="24"/>
        </w:rPr>
        <w:t xml:space="preserve"> </w:t>
      </w:r>
      <w:r w:rsidR="008C67BF">
        <w:rPr>
          <w:sz w:val="24"/>
          <w:szCs w:val="24"/>
        </w:rPr>
        <w:t xml:space="preserve"> оформлена </w:t>
      </w:r>
      <w:r w:rsidRPr="00260AFD">
        <w:rPr>
          <w:sz w:val="24"/>
          <w:szCs w:val="24"/>
        </w:rPr>
        <w:t xml:space="preserve">нормативная база, в которой закреплены положения, отражающие роль наставника в </w:t>
      </w:r>
      <w:r w:rsidR="00F24BCC" w:rsidRPr="00260AFD">
        <w:rPr>
          <w:sz w:val="24"/>
          <w:szCs w:val="24"/>
        </w:rPr>
        <w:t>учреждении</w:t>
      </w:r>
      <w:r w:rsidRPr="00260AFD">
        <w:rPr>
          <w:sz w:val="24"/>
          <w:szCs w:val="24"/>
        </w:rPr>
        <w:t xml:space="preserve"> (задачи, функции, компетенции и желаемые результаты его работы). </w:t>
      </w:r>
      <w:r w:rsidR="00F24BCC" w:rsidRPr="00260AFD">
        <w:rPr>
          <w:sz w:val="24"/>
          <w:szCs w:val="24"/>
        </w:rPr>
        <w:t xml:space="preserve">Учреждениям </w:t>
      </w:r>
      <w:r w:rsidRPr="00260AFD">
        <w:rPr>
          <w:sz w:val="24"/>
          <w:szCs w:val="24"/>
        </w:rPr>
        <w:t>требуется методическая литература, в которой содержится материал о том, как организовать наставничество. Следует организовывать совместную, творческую, проектную деятельность [1, с. 48].</w:t>
      </w:r>
    </w:p>
    <w:p w:rsidR="00605127" w:rsidRPr="00260AFD" w:rsidRDefault="00605127" w:rsidP="00260AFD">
      <w:pPr>
        <w:pStyle w:val="a3"/>
        <w:ind w:right="227"/>
        <w:rPr>
          <w:sz w:val="24"/>
          <w:szCs w:val="24"/>
        </w:rPr>
      </w:pPr>
      <w:r w:rsidRPr="00260AFD">
        <w:rPr>
          <w:sz w:val="24"/>
          <w:szCs w:val="24"/>
        </w:rPr>
        <w:t>Таким образом, наставничество необходимо во всех сферах, наличие диплома о высшем</w:t>
      </w:r>
      <w:r w:rsidR="008C67BF">
        <w:rPr>
          <w:sz w:val="24"/>
          <w:szCs w:val="24"/>
        </w:rPr>
        <w:t xml:space="preserve"> и среднем профессиональном</w:t>
      </w:r>
      <w:r w:rsidRPr="00260AFD">
        <w:rPr>
          <w:sz w:val="24"/>
          <w:szCs w:val="24"/>
        </w:rPr>
        <w:t xml:space="preserve"> образовании еще не показатель профессионализма в той  или иной сфере, именно благодаря опыту и знаниям, полученным от наставника в сложный для молодого педагога период, позволяет ему реализовать себя в должной мере. Именно наставник личным примером, способствует раскрытию профессионального потенциала молодого специалиста, содействует развитию общекультурного и профессионального кругозора, профессионального мастерства.</w:t>
      </w:r>
    </w:p>
    <w:p w:rsidR="0097518B" w:rsidRDefault="0097518B" w:rsidP="00260AFD">
      <w:pPr>
        <w:pStyle w:val="Heading1"/>
        <w:ind w:left="1008" w:right="455"/>
        <w:jc w:val="center"/>
        <w:rPr>
          <w:sz w:val="24"/>
          <w:szCs w:val="24"/>
        </w:rPr>
      </w:pPr>
    </w:p>
    <w:p w:rsidR="00260AFD" w:rsidRPr="00260AFD" w:rsidRDefault="00260AFD" w:rsidP="00260AFD">
      <w:pPr>
        <w:pStyle w:val="Heading1"/>
        <w:ind w:left="1008" w:right="455"/>
        <w:jc w:val="center"/>
        <w:rPr>
          <w:sz w:val="24"/>
          <w:szCs w:val="24"/>
        </w:rPr>
      </w:pPr>
      <w:r w:rsidRPr="00260AFD">
        <w:rPr>
          <w:sz w:val="24"/>
          <w:szCs w:val="24"/>
        </w:rPr>
        <w:t>Список  литературы:</w:t>
      </w:r>
    </w:p>
    <w:p w:rsidR="00260AFD" w:rsidRPr="00260AFD" w:rsidRDefault="008C67BF" w:rsidP="00260AFD">
      <w:pPr>
        <w:tabs>
          <w:tab w:val="left" w:pos="647"/>
        </w:tabs>
        <w:ind w:left="-66" w:right="2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60AFD" w:rsidRPr="00260AFD">
        <w:rPr>
          <w:sz w:val="24"/>
          <w:szCs w:val="24"/>
        </w:rPr>
        <w:t>1.Барыбина И.А. Организация наставничества в школе / И.А. Барыбина // Справ</w:t>
      </w:r>
      <w:proofErr w:type="gramStart"/>
      <w:r w:rsidR="00260AFD" w:rsidRPr="00260AFD">
        <w:rPr>
          <w:sz w:val="24"/>
          <w:szCs w:val="24"/>
        </w:rPr>
        <w:t>.</w:t>
      </w:r>
      <w:proofErr w:type="gramEnd"/>
      <w:r w:rsidR="00260AFD" w:rsidRPr="00260AFD">
        <w:rPr>
          <w:sz w:val="24"/>
          <w:szCs w:val="24"/>
        </w:rPr>
        <w:t xml:space="preserve"> </w:t>
      </w:r>
      <w:proofErr w:type="gramStart"/>
      <w:r w:rsidR="00260AFD" w:rsidRPr="00260AFD">
        <w:rPr>
          <w:sz w:val="24"/>
          <w:szCs w:val="24"/>
        </w:rPr>
        <w:t>п</w:t>
      </w:r>
      <w:proofErr w:type="gramEnd"/>
      <w:r w:rsidR="00260AFD" w:rsidRPr="00260AFD">
        <w:rPr>
          <w:sz w:val="24"/>
          <w:szCs w:val="24"/>
        </w:rPr>
        <w:t>едагога-психолога. Школа. – 2012. – №7. – 67</w:t>
      </w:r>
      <w:r w:rsidR="00260AFD" w:rsidRPr="00260AFD">
        <w:rPr>
          <w:spacing w:val="-11"/>
          <w:sz w:val="24"/>
          <w:szCs w:val="24"/>
        </w:rPr>
        <w:t xml:space="preserve"> </w:t>
      </w:r>
      <w:proofErr w:type="spellStart"/>
      <w:r w:rsidR="00260AFD" w:rsidRPr="00260AFD">
        <w:rPr>
          <w:sz w:val="24"/>
          <w:szCs w:val="24"/>
        </w:rPr>
        <w:t>c</w:t>
      </w:r>
      <w:proofErr w:type="spellEnd"/>
      <w:r w:rsidR="00260AFD" w:rsidRPr="00260AFD">
        <w:rPr>
          <w:sz w:val="24"/>
          <w:szCs w:val="24"/>
        </w:rPr>
        <w:t>.</w:t>
      </w:r>
    </w:p>
    <w:p w:rsidR="00260AFD" w:rsidRPr="00260AFD" w:rsidRDefault="008C67BF" w:rsidP="00260AFD">
      <w:pPr>
        <w:tabs>
          <w:tab w:val="left" w:pos="647"/>
        </w:tabs>
        <w:ind w:left="-66" w:right="2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60AFD" w:rsidRPr="00260AFD">
        <w:rPr>
          <w:sz w:val="24"/>
          <w:szCs w:val="24"/>
        </w:rPr>
        <w:t>2.Кондратенко О.Н. Проектная деятельность учащихся [электронный ресурс] // Первое</w:t>
      </w:r>
      <w:r w:rsidR="00260AFD" w:rsidRPr="00260AFD">
        <w:rPr>
          <w:spacing w:val="30"/>
          <w:sz w:val="24"/>
          <w:szCs w:val="24"/>
        </w:rPr>
        <w:t xml:space="preserve"> </w:t>
      </w:r>
      <w:r w:rsidR="00260AFD" w:rsidRPr="00260AFD">
        <w:rPr>
          <w:sz w:val="24"/>
          <w:szCs w:val="24"/>
        </w:rPr>
        <w:t>сентября.</w:t>
      </w:r>
      <w:r w:rsidR="00260AFD" w:rsidRPr="00260AFD">
        <w:rPr>
          <w:spacing w:val="29"/>
          <w:sz w:val="24"/>
          <w:szCs w:val="24"/>
        </w:rPr>
        <w:t xml:space="preserve"> </w:t>
      </w:r>
      <w:r w:rsidR="00260AFD" w:rsidRPr="00260AFD">
        <w:rPr>
          <w:sz w:val="24"/>
          <w:szCs w:val="24"/>
        </w:rPr>
        <w:t>Фестиваль</w:t>
      </w:r>
      <w:r w:rsidR="00260AFD" w:rsidRPr="00260AFD">
        <w:rPr>
          <w:spacing w:val="30"/>
          <w:sz w:val="24"/>
          <w:szCs w:val="24"/>
        </w:rPr>
        <w:t xml:space="preserve"> </w:t>
      </w:r>
      <w:r w:rsidR="00260AFD" w:rsidRPr="00260AFD">
        <w:rPr>
          <w:sz w:val="24"/>
          <w:szCs w:val="24"/>
        </w:rPr>
        <w:t>педагогических</w:t>
      </w:r>
      <w:r w:rsidR="00260AFD" w:rsidRPr="00260AFD">
        <w:rPr>
          <w:spacing w:val="30"/>
          <w:sz w:val="24"/>
          <w:szCs w:val="24"/>
        </w:rPr>
        <w:t xml:space="preserve"> </w:t>
      </w:r>
      <w:r w:rsidR="00260AFD" w:rsidRPr="00260AFD">
        <w:rPr>
          <w:sz w:val="24"/>
          <w:szCs w:val="24"/>
        </w:rPr>
        <w:t>идей</w:t>
      </w:r>
      <w:r w:rsidR="00260AFD" w:rsidRPr="00260AFD">
        <w:rPr>
          <w:spacing w:val="31"/>
          <w:sz w:val="24"/>
          <w:szCs w:val="24"/>
        </w:rPr>
        <w:t xml:space="preserve"> </w:t>
      </w:r>
      <w:r w:rsidR="00260AFD" w:rsidRPr="00260AFD">
        <w:rPr>
          <w:sz w:val="24"/>
          <w:szCs w:val="24"/>
        </w:rPr>
        <w:t>«Открытый</w:t>
      </w:r>
      <w:r w:rsidR="00260AFD" w:rsidRPr="00260AFD">
        <w:rPr>
          <w:spacing w:val="31"/>
          <w:sz w:val="24"/>
          <w:szCs w:val="24"/>
        </w:rPr>
        <w:t xml:space="preserve"> </w:t>
      </w:r>
      <w:r w:rsidR="00260AFD" w:rsidRPr="00260AFD">
        <w:rPr>
          <w:sz w:val="24"/>
          <w:szCs w:val="24"/>
        </w:rPr>
        <w:t>урок»</w:t>
      </w:r>
      <w:r w:rsidR="00260AFD" w:rsidRPr="00260AFD">
        <w:rPr>
          <w:spacing w:val="30"/>
          <w:sz w:val="24"/>
          <w:szCs w:val="24"/>
        </w:rPr>
        <w:t xml:space="preserve"> </w:t>
      </w:r>
      <w:r w:rsidR="00260AFD" w:rsidRPr="00260AFD">
        <w:rPr>
          <w:sz w:val="24"/>
          <w:szCs w:val="24"/>
        </w:rPr>
        <w:t>/</w:t>
      </w:r>
      <w:r w:rsidR="00260AFD" w:rsidRPr="00260AFD">
        <w:rPr>
          <w:spacing w:val="30"/>
          <w:sz w:val="24"/>
          <w:szCs w:val="24"/>
        </w:rPr>
        <w:t xml:space="preserve"> </w:t>
      </w:r>
      <w:r w:rsidR="00260AFD" w:rsidRPr="00260AFD">
        <w:rPr>
          <w:sz w:val="24"/>
          <w:szCs w:val="24"/>
        </w:rPr>
        <w:t>URL</w:t>
      </w:r>
      <w:r w:rsidR="00260AFD" w:rsidRPr="00260AFD">
        <w:rPr>
          <w:spacing w:val="34"/>
          <w:sz w:val="24"/>
          <w:szCs w:val="24"/>
        </w:rPr>
        <w:t xml:space="preserve"> </w:t>
      </w:r>
      <w:r w:rsidR="00260AFD" w:rsidRPr="00260AFD">
        <w:rPr>
          <w:sz w:val="24"/>
          <w:szCs w:val="24"/>
        </w:rPr>
        <w:t>—/</w:t>
      </w:r>
      <w:proofErr w:type="spellStart"/>
      <w:r w:rsidR="00260AFD" w:rsidRPr="00260AFD">
        <w:rPr>
          <w:sz w:val="24"/>
          <w:szCs w:val="24"/>
        </w:rPr>
        <w:t>articles</w:t>
      </w:r>
      <w:proofErr w:type="spellEnd"/>
      <w:r w:rsidR="00260AFD" w:rsidRPr="00260AFD">
        <w:rPr>
          <w:sz w:val="24"/>
          <w:szCs w:val="24"/>
        </w:rPr>
        <w:t xml:space="preserve">/507813. </w:t>
      </w:r>
    </w:p>
    <w:p w:rsidR="00260AFD" w:rsidRPr="00260AFD" w:rsidRDefault="008C67BF" w:rsidP="00260AFD">
      <w:pPr>
        <w:tabs>
          <w:tab w:val="left" w:pos="647"/>
        </w:tabs>
        <w:ind w:left="-66" w:right="2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60AFD" w:rsidRPr="00260AFD">
        <w:rPr>
          <w:sz w:val="24"/>
          <w:szCs w:val="24"/>
        </w:rPr>
        <w:t>3.Круглова И.В. Значение наставничества в профессиональном становлении молодого специалиста // Подготовка и повышение квалификации педагогических и управленческих кадров: Сборник научных трудов.</w:t>
      </w:r>
      <w:r w:rsidR="00260AFD" w:rsidRPr="00260AFD">
        <w:rPr>
          <w:spacing w:val="8"/>
          <w:sz w:val="24"/>
          <w:szCs w:val="24"/>
        </w:rPr>
        <w:t xml:space="preserve"> </w:t>
      </w:r>
      <w:r w:rsidR="00260AFD" w:rsidRPr="00260AFD">
        <w:rPr>
          <w:sz w:val="24"/>
          <w:szCs w:val="24"/>
        </w:rPr>
        <w:t xml:space="preserve">Серия: Наука – образованию. </w:t>
      </w:r>
      <w:proofErr w:type="spellStart"/>
      <w:r w:rsidR="00260AFD" w:rsidRPr="00260AFD">
        <w:rPr>
          <w:sz w:val="24"/>
          <w:szCs w:val="24"/>
        </w:rPr>
        <w:t>Вып</w:t>
      </w:r>
      <w:proofErr w:type="spellEnd"/>
      <w:r w:rsidR="00260AFD" w:rsidRPr="00260AFD">
        <w:rPr>
          <w:sz w:val="24"/>
          <w:szCs w:val="24"/>
        </w:rPr>
        <w:t>. 2</w:t>
      </w:r>
      <w:proofErr w:type="gramStart"/>
      <w:r w:rsidR="00260AFD" w:rsidRPr="00260AFD">
        <w:rPr>
          <w:sz w:val="24"/>
          <w:szCs w:val="24"/>
        </w:rPr>
        <w:t xml:space="preserve"> / П</w:t>
      </w:r>
      <w:proofErr w:type="gramEnd"/>
      <w:r w:rsidR="00260AFD" w:rsidRPr="00260AFD">
        <w:rPr>
          <w:sz w:val="24"/>
          <w:szCs w:val="24"/>
        </w:rPr>
        <w:t xml:space="preserve">од ред. проф. В.П. Симонова. – М.: Изд-во </w:t>
      </w:r>
      <w:proofErr w:type="spellStart"/>
      <w:r w:rsidR="00260AFD" w:rsidRPr="00260AFD">
        <w:rPr>
          <w:sz w:val="24"/>
          <w:szCs w:val="24"/>
        </w:rPr>
        <w:t>Междунар</w:t>
      </w:r>
      <w:proofErr w:type="spellEnd"/>
      <w:r w:rsidR="00260AFD" w:rsidRPr="00260AFD">
        <w:rPr>
          <w:sz w:val="24"/>
          <w:szCs w:val="24"/>
        </w:rPr>
        <w:t xml:space="preserve">. </w:t>
      </w:r>
      <w:proofErr w:type="spellStart"/>
      <w:r w:rsidR="00260AFD" w:rsidRPr="00260AFD">
        <w:rPr>
          <w:sz w:val="24"/>
          <w:szCs w:val="24"/>
        </w:rPr>
        <w:t>педагогич</w:t>
      </w:r>
      <w:proofErr w:type="spellEnd"/>
      <w:r w:rsidR="00260AFD" w:rsidRPr="00260AFD">
        <w:rPr>
          <w:sz w:val="24"/>
          <w:szCs w:val="24"/>
        </w:rPr>
        <w:t>. академия, 2005.</w:t>
      </w:r>
    </w:p>
    <w:p w:rsidR="00260AFD" w:rsidRPr="00260AFD" w:rsidRDefault="008C67BF" w:rsidP="00260AFD">
      <w:pPr>
        <w:tabs>
          <w:tab w:val="left" w:pos="647"/>
        </w:tabs>
        <w:ind w:left="-66" w:right="2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60AFD" w:rsidRPr="00260AFD">
        <w:rPr>
          <w:sz w:val="24"/>
          <w:szCs w:val="24"/>
        </w:rPr>
        <w:t xml:space="preserve">4. Лапина О. А., </w:t>
      </w:r>
      <w:proofErr w:type="spellStart"/>
      <w:r w:rsidR="00260AFD" w:rsidRPr="00260AFD">
        <w:rPr>
          <w:sz w:val="24"/>
          <w:szCs w:val="24"/>
        </w:rPr>
        <w:t>Магальник</w:t>
      </w:r>
      <w:proofErr w:type="spellEnd"/>
      <w:r w:rsidR="00260AFD" w:rsidRPr="00260AFD">
        <w:rPr>
          <w:sz w:val="24"/>
          <w:szCs w:val="24"/>
        </w:rPr>
        <w:t xml:space="preserve"> Л. А. Наставничество: Вариант управления карьерой руководителя образовательного учреждения // Школьные технологии. М., 2001, №</w:t>
      </w:r>
      <w:r w:rsidR="00260AFD" w:rsidRPr="00260AFD">
        <w:rPr>
          <w:spacing w:val="-5"/>
          <w:sz w:val="24"/>
          <w:szCs w:val="24"/>
        </w:rPr>
        <w:t xml:space="preserve"> </w:t>
      </w:r>
      <w:r w:rsidR="00260AFD" w:rsidRPr="00260AFD">
        <w:rPr>
          <w:sz w:val="24"/>
          <w:szCs w:val="24"/>
        </w:rPr>
        <w:t>5.Льюис     Г.     Менеджер-наставник.      Стратегия      раскрытия      таланта   и распространения знаний. М.,</w:t>
      </w:r>
      <w:r w:rsidR="00260AFD" w:rsidRPr="00260AFD">
        <w:rPr>
          <w:spacing w:val="-7"/>
          <w:sz w:val="24"/>
          <w:szCs w:val="24"/>
        </w:rPr>
        <w:t xml:space="preserve"> </w:t>
      </w:r>
      <w:r w:rsidR="00260AFD" w:rsidRPr="00260AFD">
        <w:rPr>
          <w:sz w:val="24"/>
          <w:szCs w:val="24"/>
        </w:rPr>
        <w:t>1998.</w:t>
      </w:r>
    </w:p>
    <w:p w:rsidR="00260AFD" w:rsidRPr="00260AFD" w:rsidRDefault="008C67BF" w:rsidP="00260AFD">
      <w:pPr>
        <w:tabs>
          <w:tab w:val="left" w:pos="647"/>
        </w:tabs>
        <w:ind w:left="-66" w:right="2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60AFD" w:rsidRPr="00260AFD">
        <w:rPr>
          <w:sz w:val="24"/>
          <w:szCs w:val="24"/>
        </w:rPr>
        <w:t>6.Макарова Т. Н., Макаров В. А. Наставничество как форма повышения профессионального мастерства учителя // Завуч. Управление современной школой. М., 2007, № 6, с.</w:t>
      </w:r>
      <w:r w:rsidR="00260AFD" w:rsidRPr="00260AFD">
        <w:rPr>
          <w:spacing w:val="-7"/>
          <w:sz w:val="24"/>
          <w:szCs w:val="24"/>
        </w:rPr>
        <w:t xml:space="preserve"> </w:t>
      </w:r>
      <w:r w:rsidR="00260AFD" w:rsidRPr="00260AFD">
        <w:rPr>
          <w:sz w:val="24"/>
          <w:szCs w:val="24"/>
        </w:rPr>
        <w:t>54–73.</w:t>
      </w:r>
    </w:p>
    <w:sectPr w:rsidR="00260AFD" w:rsidRPr="00260AFD" w:rsidSect="00B3550A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D40" w:rsidRDefault="006E1D40" w:rsidP="00887F1E">
      <w:r>
        <w:separator/>
      </w:r>
    </w:p>
  </w:endnote>
  <w:endnote w:type="continuationSeparator" w:id="0">
    <w:p w:rsidR="006E1D40" w:rsidRDefault="006E1D40" w:rsidP="00887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AD" w:rsidRDefault="008E31B5">
    <w:pPr>
      <w:pStyle w:val="a3"/>
      <w:spacing w:line="14" w:lineRule="auto"/>
      <w:ind w:left="0" w:firstLine="0"/>
      <w:jc w:val="left"/>
      <w:rPr>
        <w:sz w:val="19"/>
      </w:rPr>
    </w:pPr>
    <w:r w:rsidRPr="008E31B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4.3pt;margin-top:787.85pt;width:15.3pt;height:13.05pt;z-index:-251658752;mso-position-horizontal-relative:page;mso-position-vertical-relative:page" filled="f" stroked="f">
          <v:textbox style="mso-next-textbox:#_x0000_s2049" inset="0,0,0,0">
            <w:txbxContent>
              <w:p w:rsidR="00DC22AD" w:rsidRDefault="008E31B5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0B6E8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3550A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D40" w:rsidRDefault="006E1D40" w:rsidP="00887F1E">
      <w:r>
        <w:separator/>
      </w:r>
    </w:p>
  </w:footnote>
  <w:footnote w:type="continuationSeparator" w:id="0">
    <w:p w:rsidR="006E1D40" w:rsidRDefault="006E1D40" w:rsidP="00887F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2BD1"/>
    <w:multiLevelType w:val="hybridMultilevel"/>
    <w:tmpl w:val="3B6E584E"/>
    <w:lvl w:ilvl="0" w:tplc="0090DE28">
      <w:start w:val="3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2AFC5154"/>
    <w:multiLevelType w:val="hybridMultilevel"/>
    <w:tmpl w:val="96FCB504"/>
    <w:lvl w:ilvl="0" w:tplc="EB780D50">
      <w:start w:val="1"/>
      <w:numFmt w:val="decimal"/>
      <w:lvlText w:val="%1."/>
      <w:lvlJc w:val="left"/>
      <w:pPr>
        <w:ind w:left="646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7C62D52">
      <w:start w:val="1"/>
      <w:numFmt w:val="decimal"/>
      <w:lvlText w:val="%2."/>
      <w:lvlJc w:val="left"/>
      <w:pPr>
        <w:ind w:left="78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027CBFB8">
      <w:start w:val="1"/>
      <w:numFmt w:val="decimal"/>
      <w:lvlText w:val="%3."/>
      <w:lvlJc w:val="left"/>
      <w:pPr>
        <w:ind w:left="135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6CDCA2D6">
      <w:numFmt w:val="bullet"/>
      <w:lvlText w:val="•"/>
      <w:lvlJc w:val="left"/>
      <w:pPr>
        <w:ind w:left="2450" w:hanging="281"/>
      </w:pPr>
      <w:rPr>
        <w:rFonts w:hint="default"/>
        <w:lang w:val="ru-RU" w:eastAsia="ru-RU" w:bidi="ru-RU"/>
      </w:rPr>
    </w:lvl>
    <w:lvl w:ilvl="4" w:tplc="9B64EFF0">
      <w:numFmt w:val="bullet"/>
      <w:lvlText w:val="•"/>
      <w:lvlJc w:val="left"/>
      <w:pPr>
        <w:ind w:left="3541" w:hanging="281"/>
      </w:pPr>
      <w:rPr>
        <w:rFonts w:hint="default"/>
        <w:lang w:val="ru-RU" w:eastAsia="ru-RU" w:bidi="ru-RU"/>
      </w:rPr>
    </w:lvl>
    <w:lvl w:ilvl="5" w:tplc="83FCEC6E">
      <w:numFmt w:val="bullet"/>
      <w:lvlText w:val="•"/>
      <w:lvlJc w:val="left"/>
      <w:pPr>
        <w:ind w:left="4632" w:hanging="281"/>
      </w:pPr>
      <w:rPr>
        <w:rFonts w:hint="default"/>
        <w:lang w:val="ru-RU" w:eastAsia="ru-RU" w:bidi="ru-RU"/>
      </w:rPr>
    </w:lvl>
    <w:lvl w:ilvl="6" w:tplc="F9B05622">
      <w:numFmt w:val="bullet"/>
      <w:lvlText w:val="•"/>
      <w:lvlJc w:val="left"/>
      <w:pPr>
        <w:ind w:left="5723" w:hanging="281"/>
      </w:pPr>
      <w:rPr>
        <w:rFonts w:hint="default"/>
        <w:lang w:val="ru-RU" w:eastAsia="ru-RU" w:bidi="ru-RU"/>
      </w:rPr>
    </w:lvl>
    <w:lvl w:ilvl="7" w:tplc="DDD4B860">
      <w:numFmt w:val="bullet"/>
      <w:lvlText w:val="•"/>
      <w:lvlJc w:val="left"/>
      <w:pPr>
        <w:ind w:left="6814" w:hanging="281"/>
      </w:pPr>
      <w:rPr>
        <w:rFonts w:hint="default"/>
        <w:lang w:val="ru-RU" w:eastAsia="ru-RU" w:bidi="ru-RU"/>
      </w:rPr>
    </w:lvl>
    <w:lvl w:ilvl="8" w:tplc="E65E5206">
      <w:numFmt w:val="bullet"/>
      <w:lvlText w:val="•"/>
      <w:lvlJc w:val="left"/>
      <w:pPr>
        <w:ind w:left="7904" w:hanging="281"/>
      </w:pPr>
      <w:rPr>
        <w:rFonts w:hint="default"/>
        <w:lang w:val="ru-RU" w:eastAsia="ru-RU" w:bidi="ru-RU"/>
      </w:rPr>
    </w:lvl>
  </w:abstractNum>
  <w:abstractNum w:abstractNumId="2">
    <w:nsid w:val="37422FA1"/>
    <w:multiLevelType w:val="hybridMultilevel"/>
    <w:tmpl w:val="CCDA51B2"/>
    <w:lvl w:ilvl="0" w:tplc="931C15E4">
      <w:start w:val="1"/>
      <w:numFmt w:val="decimal"/>
      <w:lvlText w:val="%1."/>
      <w:lvlJc w:val="left"/>
      <w:pPr>
        <w:ind w:left="426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A742074">
      <w:numFmt w:val="bullet"/>
      <w:lvlText w:val="•"/>
      <w:lvlJc w:val="left"/>
      <w:pPr>
        <w:ind w:left="1414" w:hanging="284"/>
      </w:pPr>
      <w:rPr>
        <w:rFonts w:hint="default"/>
        <w:lang w:val="ru-RU" w:eastAsia="ru-RU" w:bidi="ru-RU"/>
      </w:rPr>
    </w:lvl>
    <w:lvl w:ilvl="2" w:tplc="523C5F96">
      <w:numFmt w:val="bullet"/>
      <w:lvlText w:val="•"/>
      <w:lvlJc w:val="left"/>
      <w:pPr>
        <w:ind w:left="2401" w:hanging="284"/>
      </w:pPr>
      <w:rPr>
        <w:rFonts w:hint="default"/>
        <w:lang w:val="ru-RU" w:eastAsia="ru-RU" w:bidi="ru-RU"/>
      </w:rPr>
    </w:lvl>
    <w:lvl w:ilvl="3" w:tplc="78EED534">
      <w:numFmt w:val="bullet"/>
      <w:lvlText w:val="•"/>
      <w:lvlJc w:val="left"/>
      <w:pPr>
        <w:ind w:left="3387" w:hanging="284"/>
      </w:pPr>
      <w:rPr>
        <w:rFonts w:hint="default"/>
        <w:lang w:val="ru-RU" w:eastAsia="ru-RU" w:bidi="ru-RU"/>
      </w:rPr>
    </w:lvl>
    <w:lvl w:ilvl="4" w:tplc="AA84037C">
      <w:numFmt w:val="bullet"/>
      <w:lvlText w:val="•"/>
      <w:lvlJc w:val="left"/>
      <w:pPr>
        <w:ind w:left="4374" w:hanging="284"/>
      </w:pPr>
      <w:rPr>
        <w:rFonts w:hint="default"/>
        <w:lang w:val="ru-RU" w:eastAsia="ru-RU" w:bidi="ru-RU"/>
      </w:rPr>
    </w:lvl>
    <w:lvl w:ilvl="5" w:tplc="E67A554A">
      <w:numFmt w:val="bullet"/>
      <w:lvlText w:val="•"/>
      <w:lvlJc w:val="left"/>
      <w:pPr>
        <w:ind w:left="5361" w:hanging="284"/>
      </w:pPr>
      <w:rPr>
        <w:rFonts w:hint="default"/>
        <w:lang w:val="ru-RU" w:eastAsia="ru-RU" w:bidi="ru-RU"/>
      </w:rPr>
    </w:lvl>
    <w:lvl w:ilvl="6" w:tplc="72D01BEA">
      <w:numFmt w:val="bullet"/>
      <w:lvlText w:val="•"/>
      <w:lvlJc w:val="left"/>
      <w:pPr>
        <w:ind w:left="6347" w:hanging="284"/>
      </w:pPr>
      <w:rPr>
        <w:rFonts w:hint="default"/>
        <w:lang w:val="ru-RU" w:eastAsia="ru-RU" w:bidi="ru-RU"/>
      </w:rPr>
    </w:lvl>
    <w:lvl w:ilvl="7" w:tplc="2C44A15C">
      <w:numFmt w:val="bullet"/>
      <w:lvlText w:val="•"/>
      <w:lvlJc w:val="left"/>
      <w:pPr>
        <w:ind w:left="7334" w:hanging="284"/>
      </w:pPr>
      <w:rPr>
        <w:rFonts w:hint="default"/>
        <w:lang w:val="ru-RU" w:eastAsia="ru-RU" w:bidi="ru-RU"/>
      </w:rPr>
    </w:lvl>
    <w:lvl w:ilvl="8" w:tplc="F21CDC36">
      <w:numFmt w:val="bullet"/>
      <w:lvlText w:val="•"/>
      <w:lvlJc w:val="left"/>
      <w:pPr>
        <w:ind w:left="8321" w:hanging="284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60A17"/>
    <w:rsid w:val="000B6E8E"/>
    <w:rsid w:val="00131390"/>
    <w:rsid w:val="0024752D"/>
    <w:rsid w:val="00260AFD"/>
    <w:rsid w:val="0033676E"/>
    <w:rsid w:val="00391033"/>
    <w:rsid w:val="00605127"/>
    <w:rsid w:val="00656185"/>
    <w:rsid w:val="00691C4C"/>
    <w:rsid w:val="006E1D40"/>
    <w:rsid w:val="007E7FC0"/>
    <w:rsid w:val="00887F1E"/>
    <w:rsid w:val="008C67BF"/>
    <w:rsid w:val="008E31B5"/>
    <w:rsid w:val="0097518B"/>
    <w:rsid w:val="009A17F3"/>
    <w:rsid w:val="00B3550A"/>
    <w:rsid w:val="00EB7EBA"/>
    <w:rsid w:val="00F24BCC"/>
    <w:rsid w:val="00F60A17"/>
    <w:rsid w:val="00FE3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0A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60A17"/>
    <w:pPr>
      <w:ind w:left="218" w:firstLine="56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60A17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Heading1">
    <w:name w:val="Heading 1"/>
    <w:basedOn w:val="a"/>
    <w:uiPriority w:val="1"/>
    <w:qFormat/>
    <w:rsid w:val="00F60A17"/>
    <w:pPr>
      <w:ind w:left="785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60A17"/>
    <w:pPr>
      <w:ind w:left="218" w:firstLine="566"/>
    </w:pPr>
  </w:style>
  <w:style w:type="paragraph" w:styleId="a6">
    <w:name w:val="header"/>
    <w:basedOn w:val="a"/>
    <w:link w:val="a7"/>
    <w:uiPriority w:val="99"/>
    <w:semiHidden/>
    <w:unhideWhenUsed/>
    <w:rsid w:val="00FE31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31B0"/>
    <w:rPr>
      <w:rFonts w:ascii="Times New Roman" w:eastAsia="Times New Roman" w:hAnsi="Times New Roman" w:cs="Times New Roman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FE31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E31B0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2020-02-19T07:15:00Z</dcterms:created>
  <dcterms:modified xsi:type="dcterms:W3CDTF">2020-03-10T02:25:00Z</dcterms:modified>
</cp:coreProperties>
</file>