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DB" w:rsidRPr="00750149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4409">
        <w:rPr>
          <w:rFonts w:ascii="Times New Roman" w:hAnsi="Times New Roman" w:cs="Times New Roman"/>
          <w:sz w:val="24"/>
          <w:szCs w:val="24"/>
        </w:rPr>
        <w:t>Конкурсная работа "Лучшая методическая разработка по ФГОС"</w:t>
      </w: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4409">
        <w:rPr>
          <w:rFonts w:ascii="Times New Roman" w:eastAsia="Calibri" w:hAnsi="Times New Roman" w:cs="Times New Roman"/>
          <w:sz w:val="24"/>
          <w:szCs w:val="24"/>
        </w:rPr>
        <w:t xml:space="preserve">Учредитель: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«Всероссийский вестник педагога», </w:t>
      </w: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404409">
        <w:rPr>
          <w:rFonts w:ascii="Times New Roman" w:eastAsia="Calibri" w:hAnsi="Times New Roman" w:cs="Times New Roman"/>
          <w:sz w:val="24"/>
          <w:szCs w:val="24"/>
        </w:rPr>
        <w:t xml:space="preserve">видетельство </w:t>
      </w:r>
      <w:r w:rsidRPr="002E45DB">
        <w:rPr>
          <w:rFonts w:ascii="Times New Roman" w:eastAsia="Calibri" w:hAnsi="Times New Roman" w:cs="Times New Roman"/>
          <w:sz w:val="24"/>
          <w:szCs w:val="24"/>
        </w:rPr>
        <w:t>СМИ ЭЛ № ФС 77-62596 от 31.07.2015 г.</w:t>
      </w: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Методическая разработка </w:t>
      </w: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«Развитие художественного творчества </w:t>
      </w:r>
    </w:p>
    <w:p w:rsidR="002E45DB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старших дошкольников посредством ознакомления с кубанской </w:t>
      </w:r>
      <w:proofErr w:type="spellStart"/>
      <w:r>
        <w:rPr>
          <w:rFonts w:ascii="Times New Roman" w:eastAsia="Calibri" w:hAnsi="Times New Roman" w:cs="Times New Roman"/>
          <w:b/>
          <w:sz w:val="44"/>
          <w:szCs w:val="44"/>
        </w:rPr>
        <w:t>кованью</w:t>
      </w:r>
      <w:proofErr w:type="spellEnd"/>
      <w:r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2E45DB" w:rsidRPr="00750149" w:rsidRDefault="002E45DB" w:rsidP="002E45D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2E45DB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Автор: Белецкая Надежда Ивановна, </w:t>
      </w:r>
    </w:p>
    <w:p w:rsidR="002E45DB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МБДОУ МО г. Краснодар </w:t>
      </w: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«Центр – детский сад № 232»</w:t>
      </w:r>
    </w:p>
    <w:p w:rsidR="002E45DB" w:rsidRPr="00750149" w:rsidRDefault="002E45DB" w:rsidP="002E45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750149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Default="002E45DB" w:rsidP="002E45D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E45DB" w:rsidRP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</w:p>
    <w:p w:rsid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2E45DB" w:rsidRDefault="002E45DB" w:rsidP="002E45DB">
      <w:pPr>
        <w:autoSpaceDE w:val="0"/>
        <w:autoSpaceDN w:val="0"/>
        <w:adjustRightInd w:val="0"/>
        <w:spacing w:before="101" w:after="0" w:line="322" w:lineRule="exact"/>
        <w:ind w:left="2674" w:hanging="1858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</w:p>
    <w:p w:rsidR="002E45DB" w:rsidRPr="002E45DB" w:rsidRDefault="002E45DB" w:rsidP="002E45DB">
      <w:pPr>
        <w:autoSpaceDE w:val="0"/>
        <w:autoSpaceDN w:val="0"/>
        <w:adjustRightInd w:val="0"/>
        <w:spacing w:after="0" w:line="240" w:lineRule="exact"/>
        <w:ind w:left="1862" w:right="1766" w:hanging="153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7DAE" w:rsidRDefault="00587DAE" w:rsidP="00587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7D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87DAE" w:rsidRPr="00587DAE" w:rsidRDefault="00587DAE" w:rsidP="00587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45DB" w:rsidRPr="002E45DB" w:rsidRDefault="002E45DB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детство – важный этап в становлении морального облика человека. В эти годы у детей закладываются основы нравственности, формируются первоначальные эстетические представления. Начинает появляться интерес к явлениям общественной жизни. Дети обращаются с вопросами к педагогам, родителям, стремятся больше узнать о своей Родине, крае, месте, где они живут. </w:t>
      </w:r>
    </w:p>
    <w:p w:rsidR="002E45DB" w:rsidRDefault="002E45DB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5D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воспитывать в человеке чувство гордости за свою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Родину, надо с детства научить</w:t>
      </w:r>
      <w:r w:rsidRPr="002E4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любить свой город, край, где он родился и вырос, природу, которая его окружает, познакомить с культурными традициями своего народа, привить любовь к декоративно-прикладному искусству и народному творчеству. </w:t>
      </w:r>
    </w:p>
    <w:p w:rsidR="002E45DB" w:rsidRDefault="002E45DB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наиболее почитаемых на Кубани ремесел было кузнечное мастерство.</w:t>
      </w:r>
      <w:r w:rsidRPr="002E45DB">
        <w:t xml:space="preserve"> </w:t>
      </w:r>
      <w:r w:rsidRPr="002E45D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Кубанские кузнецы создавали настоящие художественные произведения из металла: кованные надкрылечные зонты – «козырьки», решетки для окон, дверей, балконов, парадные лестницы, ограды, флюгера.</w:t>
      </w:r>
    </w:p>
    <w:p w:rsidR="00970C11" w:rsidRPr="00970C11" w:rsidRDefault="00970C11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Кубанская </w:t>
      </w:r>
      <w:proofErr w:type="spellStart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ковань</w:t>
      </w:r>
      <w:proofErr w:type="spellEnd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украшающая архитектурные памятники исторического центра Краснодара являются уникальным памятником народного декоративно-прикладного искусства. В начале ХХ века в </w:t>
      </w:r>
      <w:proofErr w:type="spellStart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Екатеринодаре</w:t>
      </w:r>
      <w:proofErr w:type="spellEnd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проживало около 500 мастеров. В топонимике города сохранились названия улиц - Кузнечная, </w:t>
      </w:r>
      <w:proofErr w:type="spellStart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Новокузнечная</w:t>
      </w:r>
      <w:proofErr w:type="spellEnd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1905 году существовало общество кубанских кузнецов, которое издавало специальные каталоги художественной ковки. Существовали следующие типы орнамента кубанской </w:t>
      </w:r>
      <w:proofErr w:type="spellStart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ковани</w:t>
      </w:r>
      <w:proofErr w:type="spellEnd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70C11" w:rsidRPr="00970C11" w:rsidRDefault="00970C11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растительный (листья, гроздья, стебли, злаки, цветы);</w:t>
      </w:r>
    </w:p>
    <w:p w:rsidR="00970C11" w:rsidRPr="00970C11" w:rsidRDefault="00970C11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геометрический;</w:t>
      </w:r>
    </w:p>
    <w:p w:rsidR="00970C11" w:rsidRPr="00970C11" w:rsidRDefault="00970C11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зооморфный (птицы, драконы, морские коньки);</w:t>
      </w:r>
    </w:p>
    <w:p w:rsidR="00970C11" w:rsidRPr="00970C11" w:rsidRDefault="00970C11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меандровый</w:t>
      </w:r>
      <w:proofErr w:type="spellEnd"/>
      <w:r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(бордюр, составленный из прямых углов, складывающихся в непрерывную линию).</w:t>
      </w:r>
    </w:p>
    <w:p w:rsidR="00970C11" w:rsidRDefault="00587DAE" w:rsidP="00970C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Историческая часть города Краснодара сохранила образцы таких изделий. </w:t>
      </w:r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кубанские кузнецы и дизайнеры по металлу Михаил Скворцов из поселка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Мезмай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Михаил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Смаглюк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Сегрей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Зубарев, Григорий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Амиян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города Краснодара, а также Анатолий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Турукин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с. </w:t>
      </w:r>
      <w:proofErr w:type="spellStart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Новотитаровская</w:t>
      </w:r>
      <w:proofErr w:type="spellEnd"/>
      <w:r w:rsidR="00970C11" w:rsidRPr="00970C1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 и многие другие мастера вносят огромный вклад в дальнейшее развитие народного ремесла.</w:t>
      </w:r>
    </w:p>
    <w:p w:rsidR="00587DAE" w:rsidRDefault="00587DAE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взрослых – обращать внимание детей на красоту ажурной кубанской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вызвать у детей чувство восхищения и желание воссоздавать в своем детском художественном творчестве элементы кубанской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7DAE" w:rsidRDefault="00587DAE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знакомства детей с кубанской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организуем совместно с родителями воспитанников экскурсии по городу, рассматриваем </w:t>
      </w:r>
      <w:r w:rsid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фотографии, знакомим детей с трудом кузнеца, читаем художественную литературу. Все это способствует накоплению у детей зрительных впечатлений и желанию отразить такую красоту в своем творчестве.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методическая разработка содержит следующие приложения: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843" w:rsidRP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№ 1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«Легенда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07843" w:rsidRP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Приложение № 2 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Фотографии образцов ажурной кубанской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№ 3</w:t>
      </w:r>
    </w:p>
    <w:p w:rsidR="00207843" w:rsidRPr="00207843" w:rsidRDefault="00207843" w:rsidP="002078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нтегрированн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познавательной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художественно - творческ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старших дошкольников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журная улица»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7843" w:rsidRDefault="00207843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№ 1</w:t>
      </w:r>
    </w:p>
    <w:p w:rsidR="00207843" w:rsidRP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8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 – КОВАЛЕНДА</w:t>
      </w:r>
    </w:p>
    <w:p w:rsidR="004F0868" w:rsidRPr="00207843" w:rsidRDefault="004F0868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не то, что обогнать, догнать никто не мог. Казалось на крыльях несётся её лошадь: тонконогая, нервная, как - будто из движения созданная.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сама она - всадница, крыльями была этого движения.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Многие лихие казаки, поклявшиеся догнать её, от невосполнимости клятвы и тоски по скорости и удали настоящей уходили смерти искать за кордонной линией. Но однажды Михайло, сам красавец, куренной кузнец, погулять в поле, выехавши, встретил и догнал её.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радости в том не было: упала лошадь под всадницей. Он снял рубашку с себя, разорвал на полосы, обмотал ноги животного и повёл в кузню свою. Всё время сторонилась его юная казачка: и когда горн раздувал, и когда подковы пригонял.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когда вывел лошадь под уздцы - вышла навстречу. </w:t>
      </w:r>
      <w:proofErr w:type="gram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«Спасибо тебе, Михайло</w:t>
      </w:r>
      <w:proofErr w:type="gram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сказала и цветок протянула. Кузнец глянул на лицо её и обмер от красоты необыкновенной. Уж такое он видел в пламени горна, в искрах огненных, а настоящей красоты не знал ещё. Цветок, опомнившись, принял, но взгляд поднял от цветка - никого уже не было. Да и было ли всё это: лишь цветок благоухал... Много дней с тех пор бродил Михайло по степям и долам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прикубанским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казачку эту повстречать мечтал, да только где её сыщешь. Затосковал совсем. Уж из кузни теперь не выходит и день, и ночь бьёт железо плакучее, звон от наковальни окрест разносится.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Исхудал, почернел в дыму, глаза глубоко ввалились. Да только ли глаза затуманились? Ржанье лошади ему чудится, голос её ему слышится: «Что с тобой, Михайло?» - как будто спрашивает. Кузнец куёт, весь с молотом слился. А она и впрямь красавица. Да с усмешкой: </w:t>
      </w:r>
      <w:proofErr w:type="gram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« Давай</w:t>
      </w:r>
      <w:proofErr w:type="gram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подсоблю! А то, может, в поле подадимся - звёзды проводим, зарю рассветную встретим?» И верит казак своему счастью, да слова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вымолвить не может. А та, видно, по своему молчанию судит: «Что, казак, до любви тебе нет дела, всё пики да клинки ковал бы?». Теперь казак улыбнулся. Отложил инструмент и подаёт изумлённой красавице цветок её - розу кубанскую, живую, трепетную, но из стали выкованную...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Поляной звалась эта красавица. Такой красивой пары, как поляна и Михайло, и такой большой любви люди не помнили до этого. Счастьем было даже глядеть на эту гарцующую пару: черноусый Михайло в свободных, красивых одеждах казака-кубанца, чуть отстающий от своей Поляны - отважной и грациозной в тугой батистовой блузе с кованой розой на широком кожаном поясе. Но суровое это было счастье. Время было тревожное. Снова, уже в который раз, тучи сгущались над морем. От самого кошевого атамана приказ получил Михайло. Множество оружия наковать надо было. И немедля. Спорится дело у молодца.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Дзынь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дзынь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готов клинок. Тут же калит его до огня малинового. Пики и ножи разные рядком выкладывает: подходи, рать!..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беда уже шла, уже была близко. То ли по навету врага, то ли по другому какому-то року, вышла волной из берегов Кубань. Вода покрывала всё, приближалась к кузне. Вот уже поплыли черенки, для клинков заготовленные, вот с наковальней вода поравнялась, ещё немного, и горн сгинет в пучине. И тогда орлицей к очагу Поляна метнулась, руками схватила угли и вырвала огонь из воды. Ярким пламенем озарилась кузница. То пылали руки и плечи красавицы Поляны. </w:t>
      </w:r>
      <w:proofErr w:type="gram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« Ой</w:t>
      </w:r>
      <w:proofErr w:type="gram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лихо, казак! Куй же...», были её последние слова. Зашипела, закипела вода. Трижды наступала она на огонь, отступила ошеломленная. Надо было видеть самим, сколь неистовым был труд казака.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утренней зари был труд его. Пастухи, по утру сгонявшие стада, видели, как из его горна последние искры звездами отлетели в уходящую ночь...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сложной судьбой пошел с тех пор кузнец кубанский. Но и поныне с молотом неразлучен: стучит он где-то в кузнеце отдаленной. Кузнец куёт всякое: плуг ли, по хозяйству что нужное, да только вспыхнет горн пламенем порой и отразится в глазах кузнеца образ красавицы Поляны.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 такое </w:t>
      </w:r>
      <w:proofErr w:type="gram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под</w:t>
      </w:r>
      <w:proofErr w:type="gram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молота получается: и цветы, и орнаменты разные, а то и живность причудливая. То ли на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дымник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ли на флюгер замысловатый ложатся кружевами эти орнаменты.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Особо, по-казацки, он зонт над порогом украсит, чтоб любовь -счастье встречать и чтоб воду, не прошенную в дом не пустить. А та, если ненароком вырвется из стихии, набросится на порог, прошумит, да и стечет, вся обессиленная. Что кокошник, что шапка лихой наездницы, а то и венцом цветов полевых расцвели на Кубани кованные чудо-зонты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надкрыленные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7843" w:rsidRPr="00207843" w:rsidRDefault="00207843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Выйдет хозяйка на порог, под убор узоров роскошных - красавица, а теперь совсем не оторвать взгляд. Да не все знают, откуда красота такая пошла. А если кто и слыхал, так какую-то малость: поди, прочти, что за добрую сотню лет написал в своей </w:t>
      </w:r>
      <w:proofErr w:type="spellStart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ковани</w:t>
      </w:r>
      <w:proofErr w:type="spellEnd"/>
      <w:r w:rsidRPr="002078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очарованный казак-кузнец.</w:t>
      </w:r>
    </w:p>
    <w:p w:rsidR="004F0868" w:rsidRPr="00207843" w:rsidRDefault="004F0868" w:rsidP="00207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843" w:rsidRPr="00970C11" w:rsidRDefault="004F0868" w:rsidP="002E45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70C1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№ 2.</w:t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ОБРАЗЦОВ АЖУРНОЙ КУБАНСКОЙ КОВАНИ</w:t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D55BC" wp14:editId="52122043">
            <wp:extent cx="2545308" cy="2224585"/>
            <wp:effectExtent l="133350" t="114300" r="140970" b="137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73" t="14474" r="56724" b="20883"/>
                    <a:stretch/>
                  </pic:blipFill>
                  <pic:spPr bwMode="auto">
                    <a:xfrm>
                      <a:off x="0" y="0"/>
                      <a:ext cx="2545594" cy="222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8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E45A6D" wp14:editId="10FEB148">
            <wp:extent cx="2720975" cy="2210381"/>
            <wp:effectExtent l="133350" t="114300" r="155575" b="152400"/>
            <wp:docPr id="3" name="Рисунок 2" descr="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08" cy="2219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rPr>
          <w:noProof/>
          <w:lang w:eastAsia="ru-RU"/>
        </w:rPr>
      </w:pPr>
    </w:p>
    <w:p w:rsidR="004F0868" w:rsidRDefault="004F0868" w:rsidP="004F0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F881A6" wp14:editId="5990ECE2">
            <wp:extent cx="2721692" cy="2040340"/>
            <wp:effectExtent l="114300" t="114300" r="154940" b="150495"/>
            <wp:docPr id="6" name="Рисунок 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31" cy="204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C217BB" wp14:editId="487ED072">
            <wp:extent cx="2764764" cy="2094931"/>
            <wp:effectExtent l="114300" t="114300" r="112395" b="153035"/>
            <wp:docPr id="8" name="Рисунок 8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7" cy="21031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45780" wp14:editId="165CDB14">
            <wp:extent cx="2712085" cy="2224585"/>
            <wp:effectExtent l="114300" t="114300" r="145415" b="137795"/>
            <wp:docPr id="10" name="Рисунок 10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04" cy="2229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6C0B6F" wp14:editId="1BF611C5">
            <wp:extent cx="2785110" cy="2169766"/>
            <wp:effectExtent l="114300" t="114300" r="148590" b="154940"/>
            <wp:docPr id="12" name="Рисунок 12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00" cy="2185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0CDD3" wp14:editId="6F922454">
            <wp:extent cx="2821822" cy="2115403"/>
            <wp:effectExtent l="114300" t="114300" r="150495" b="151765"/>
            <wp:docPr id="14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53" cy="2127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F08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BFAF1E" wp14:editId="5594D778">
            <wp:extent cx="2709080" cy="2157093"/>
            <wp:effectExtent l="133350" t="114300" r="148590" b="148590"/>
            <wp:docPr id="18" name="Рисунок 1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57" cy="2173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36D80F" wp14:editId="6FBC839E">
            <wp:extent cx="2830925" cy="2122227"/>
            <wp:effectExtent l="114300" t="114300" r="140970" b="144780"/>
            <wp:docPr id="21" name="Рисунок 2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63" cy="2126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F08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166980" wp14:editId="28749D51">
            <wp:extent cx="2676179" cy="2006220"/>
            <wp:effectExtent l="114300" t="114300" r="143510" b="146685"/>
            <wp:docPr id="23" name="Рисунок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2" cy="2010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06879C" wp14:editId="536FBFDC">
            <wp:extent cx="3964519" cy="2692791"/>
            <wp:effectExtent l="133350" t="114300" r="131445" b="165100"/>
            <wp:docPr id="26" name="Рисунок 26" descr="Лес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естн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7" b="10992"/>
                    <a:stretch/>
                  </pic:blipFill>
                  <pic:spPr bwMode="auto">
                    <a:xfrm>
                      <a:off x="0" y="0"/>
                      <a:ext cx="3967165" cy="2694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0868" w:rsidRDefault="004F0868" w:rsidP="004F0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5DB" w:rsidRDefault="004F0868" w:rsidP="004F0868">
      <w:pPr>
        <w:autoSpaceDE w:val="0"/>
        <w:autoSpaceDN w:val="0"/>
        <w:adjustRightInd w:val="0"/>
        <w:spacing w:before="144" w:after="0" w:line="326" w:lineRule="exact"/>
        <w:ind w:left="1862" w:right="1766" w:hanging="186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Приложение № 3</w:t>
      </w:r>
      <w:r w:rsidRPr="004F0868">
        <w:rPr>
          <w:noProof/>
          <w:lang w:eastAsia="ru-RU"/>
        </w:rPr>
        <w:t xml:space="preserve"> </w:t>
      </w:r>
    </w:p>
    <w:p w:rsidR="004F0868" w:rsidRPr="004F0868" w:rsidRDefault="004F0868" w:rsidP="004F0868">
      <w:pPr>
        <w:autoSpaceDE w:val="0"/>
        <w:autoSpaceDN w:val="0"/>
        <w:adjustRightInd w:val="0"/>
        <w:spacing w:before="144" w:after="0" w:line="326" w:lineRule="exact"/>
        <w:ind w:left="1862" w:right="1766" w:hanging="1862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  </w:t>
      </w:r>
      <w:r w:rsidRPr="004F08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КОНСПЕКТ ИНТЕГРИРОВАННОЙ ПОЗНАВАТЕЛЬНОЙ </w:t>
      </w:r>
      <w:proofErr w:type="gramStart"/>
      <w:r w:rsidRPr="004F08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 ХУДОЖЕСТВЕННО</w:t>
      </w:r>
      <w:proofErr w:type="gramEnd"/>
      <w:r w:rsidRPr="004F086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- ТВОРЧЕСКОЙ ОБРАЗОВАТЕЛЬНОЙ ДЕЯТЕЛЬНОСТИ СТАРШ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ИХ ДОШКОЛЬНИКОВ «АЖУРНАЯ УЛИЦА»</w:t>
      </w:r>
    </w:p>
    <w:p w:rsidR="002E45DB" w:rsidRPr="002E45DB" w:rsidRDefault="002E45DB" w:rsidP="002E45DB">
      <w:pPr>
        <w:autoSpaceDE w:val="0"/>
        <w:autoSpaceDN w:val="0"/>
        <w:adjustRightInd w:val="0"/>
        <w:spacing w:before="144" w:after="0" w:line="326" w:lineRule="exact"/>
        <w:ind w:left="1862" w:right="1766" w:hanging="153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</w:t>
      </w:r>
      <w:r w:rsidR="004F0868"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адачи</w:t>
      </w: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: </w:t>
      </w: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Продолжить работу по воспитанию интереса к родной культуре.</w:t>
      </w:r>
    </w:p>
    <w:p w:rsidR="002E45DB" w:rsidRPr="002E45DB" w:rsidRDefault="002E45DB" w:rsidP="002E45DB">
      <w:pPr>
        <w:widowControl w:val="0"/>
        <w:numPr>
          <w:ilvl w:val="0"/>
          <w:numId w:val="1"/>
        </w:numPr>
        <w:tabs>
          <w:tab w:val="left" w:pos="1872"/>
        </w:tabs>
        <w:autoSpaceDE w:val="0"/>
        <w:autoSpaceDN w:val="0"/>
        <w:adjustRightInd w:val="0"/>
        <w:spacing w:after="0" w:line="317" w:lineRule="exact"/>
        <w:ind w:left="1872" w:hanging="27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Закреплять знания детей о кубанской </w:t>
      </w:r>
      <w:proofErr w:type="spellStart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ковани</w:t>
      </w:r>
      <w:proofErr w:type="spellEnd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, о труде кузнеца, воспитывать уважение к человеку труда.</w:t>
      </w:r>
    </w:p>
    <w:p w:rsidR="002E45DB" w:rsidRPr="002E45DB" w:rsidRDefault="002E45DB" w:rsidP="002E45DB">
      <w:pPr>
        <w:widowControl w:val="0"/>
        <w:numPr>
          <w:ilvl w:val="0"/>
          <w:numId w:val="1"/>
        </w:numPr>
        <w:tabs>
          <w:tab w:val="left" w:pos="1872"/>
        </w:tabs>
        <w:autoSpaceDE w:val="0"/>
        <w:autoSpaceDN w:val="0"/>
        <w:adjustRightInd w:val="0"/>
        <w:spacing w:after="0" w:line="317" w:lineRule="exact"/>
        <w:ind w:left="1872" w:hanging="27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Развивать фантазию, технику изображения, творчество в изобразительной деятельности.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240" w:lineRule="exact"/>
        <w:ind w:left="3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45DB" w:rsidRPr="002E45DB" w:rsidRDefault="002E45DB" w:rsidP="002E45DB">
      <w:pPr>
        <w:autoSpaceDE w:val="0"/>
        <w:autoSpaceDN w:val="0"/>
        <w:adjustRightInd w:val="0"/>
        <w:spacing w:before="96" w:after="0" w:line="317" w:lineRule="exact"/>
        <w:ind w:left="35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</w:t>
      </w:r>
      <w:r w:rsidR="004F0868"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атериалы и пособия</w:t>
      </w: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2E45DB" w:rsidRDefault="00E62F32" w:rsidP="002E45DB">
      <w:pPr>
        <w:widowControl w:val="0"/>
        <w:numPr>
          <w:ilvl w:val="0"/>
          <w:numId w:val="2"/>
        </w:numPr>
        <w:tabs>
          <w:tab w:val="left" w:pos="350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Фотографии</w:t>
      </w:r>
      <w:r w:rsidR="002E45DB"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кубанской </w:t>
      </w:r>
      <w:proofErr w:type="spellStart"/>
      <w:r w:rsidR="002E45DB"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ковани</w:t>
      </w:r>
      <w:proofErr w:type="spellEnd"/>
      <w:r w:rsidR="002E45DB"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62F32" w:rsidRPr="002E45DB" w:rsidRDefault="00E62F32" w:rsidP="002E45DB">
      <w:pPr>
        <w:widowControl w:val="0"/>
        <w:numPr>
          <w:ilvl w:val="0"/>
          <w:numId w:val="2"/>
        </w:numPr>
        <w:tabs>
          <w:tab w:val="left" w:pos="350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Образцы узоров кованных изделий.</w:t>
      </w:r>
    </w:p>
    <w:p w:rsidR="002E45DB" w:rsidRPr="002E45DB" w:rsidRDefault="002E45DB" w:rsidP="002E45DB">
      <w:pPr>
        <w:widowControl w:val="0"/>
        <w:numPr>
          <w:ilvl w:val="0"/>
          <w:numId w:val="2"/>
        </w:numPr>
        <w:tabs>
          <w:tab w:val="left" w:pos="350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Фломастеры, маркеры.</w:t>
      </w:r>
    </w:p>
    <w:p w:rsidR="002E45DB" w:rsidRPr="002E45DB" w:rsidRDefault="002E45DB" w:rsidP="002E45DB">
      <w:pPr>
        <w:widowControl w:val="0"/>
        <w:numPr>
          <w:ilvl w:val="0"/>
          <w:numId w:val="2"/>
        </w:numPr>
        <w:tabs>
          <w:tab w:val="left" w:pos="350"/>
        </w:tabs>
        <w:autoSpaceDE w:val="0"/>
        <w:autoSpaceDN w:val="0"/>
        <w:adjustRightInd w:val="0"/>
        <w:spacing w:after="0" w:line="317" w:lineRule="exact"/>
        <w:ind w:left="350" w:right="1766" w:hanging="35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Макет улицы из картона с контурами окон, дверей, ворот.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240" w:lineRule="exact"/>
        <w:ind w:left="35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45DB" w:rsidRPr="002E45DB" w:rsidRDefault="002E45DB" w:rsidP="002E45DB">
      <w:pPr>
        <w:autoSpaceDE w:val="0"/>
        <w:autoSpaceDN w:val="0"/>
        <w:adjustRightInd w:val="0"/>
        <w:spacing w:before="96" w:after="0" w:line="312" w:lineRule="exact"/>
        <w:ind w:left="355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</w:t>
      </w:r>
      <w:r w:rsidR="004F0868"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редварительная работа</w:t>
      </w: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2E45DB" w:rsidRDefault="002E45DB" w:rsidP="002E45DB">
      <w:pPr>
        <w:autoSpaceDE w:val="0"/>
        <w:autoSpaceDN w:val="0"/>
        <w:adjustRightInd w:val="0"/>
        <w:spacing w:after="0" w:line="312" w:lineRule="exact"/>
        <w:ind w:left="360" w:firstLine="7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Чтение «Легенды – </w:t>
      </w:r>
      <w:proofErr w:type="spellStart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коваленды</w:t>
      </w:r>
      <w:proofErr w:type="spellEnd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Беседа   о   кузнечном   </w:t>
      </w:r>
      <w:proofErr w:type="gramStart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ремесле,   </w:t>
      </w:r>
      <w:proofErr w:type="gramEnd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экскурсии   по   городу,   микрорайону, рассматривание фотоальбомов, рисунков кованных изделий, презентации.</w:t>
      </w:r>
    </w:p>
    <w:p w:rsidR="008054EB" w:rsidRPr="002E45DB" w:rsidRDefault="008054EB" w:rsidP="002E45DB">
      <w:pPr>
        <w:autoSpaceDE w:val="0"/>
        <w:autoSpaceDN w:val="0"/>
        <w:adjustRightInd w:val="0"/>
        <w:spacing w:after="0" w:line="312" w:lineRule="exact"/>
        <w:ind w:left="360" w:firstLine="7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Изготовление макета улицы из картона.</w:t>
      </w:r>
    </w:p>
    <w:p w:rsidR="00E62F32" w:rsidRDefault="008201A8" w:rsidP="00E62F32">
      <w:pPr>
        <w:autoSpaceDE w:val="0"/>
        <w:autoSpaceDN w:val="0"/>
        <w:adjustRightInd w:val="0"/>
        <w:spacing w:after="0" w:line="240" w:lineRule="exact"/>
        <w:ind w:left="37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08FD64" wp14:editId="5E3291A2">
                <wp:extent cx="307340" cy="307340"/>
                <wp:effectExtent l="0" t="0" r="0" b="0"/>
                <wp:docPr id="5" name="AutoShape 5" descr="https://isaloni.su/800/600/https/i2.wp.com/fun-edu.ru/wp-content/uploads/2017/11/dom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79032" id="AutoShape 5" o:spid="_x0000_s1026" alt="https://isaloni.su/800/600/https/i2.wp.com/fun-edu.ru/wp-content/uploads/2017/11/dom-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2E45DB" w:rsidRPr="002E45DB" w:rsidRDefault="002E45DB" w:rsidP="00E62F32">
      <w:pPr>
        <w:autoSpaceDE w:val="0"/>
        <w:autoSpaceDN w:val="0"/>
        <w:adjustRightInd w:val="0"/>
        <w:spacing w:after="0" w:line="240" w:lineRule="exact"/>
        <w:ind w:left="379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</w:t>
      </w:r>
      <w:r w:rsidR="004F0868"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римерный ход занятия</w:t>
      </w:r>
      <w:r w:rsidRPr="002E45D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317" w:lineRule="exact"/>
        <w:ind w:left="374" w:firstLine="6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Воспитатель, беседуя с детьми, выясняет, что они знают о кузнечном ремесле, кубанской </w:t>
      </w:r>
      <w:proofErr w:type="spellStart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ковани</w:t>
      </w:r>
      <w:proofErr w:type="spellEnd"/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Сообщает детям, что в нашем городе появилась новая улица, приглашает детей подойти к макету улицы, прочитать ее название «Ажурная». Спрашивает детей, что означает это слово (ажурная - кружевная, узорная, легкая, изящная, тонкая).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317" w:lineRule="exact"/>
        <w:ind w:left="384" w:firstLine="4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Воспитатель обращает внимание детей, что на этой улице нет ни кованных узоров, не изящных козырьков. По всей видимости, кузнецы-умельцы еще не успели украсить улицу. Предлагает детям помочь кузнецам, чтобы окна и ограды были ажурными, как кружево, но прочными, как сталь.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317" w:lineRule="exact"/>
        <w:ind w:left="398" w:firstLine="41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рассаживаются за столы, рисуют. Готовые рисунки размещают на макете улицы. Вместе любуются результатом своей работы.</w:t>
      </w:r>
    </w:p>
    <w:p w:rsidR="002E45DB" w:rsidRPr="002E45DB" w:rsidRDefault="002E45DB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45DB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заключении воспитатель предлагает детям погулять «вдоль новой улицы» с кубанской песней, пляской. (Во кузнице кузнецы, Кубанские казаки).</w:t>
      </w:r>
    </w:p>
    <w:p w:rsidR="002E45DB" w:rsidRDefault="002E45DB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0C11" w:rsidRDefault="00970C11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0C11" w:rsidRDefault="00970C11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0C11" w:rsidRDefault="00970C11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0C11" w:rsidRPr="002E45DB" w:rsidRDefault="00970C11" w:rsidP="002E45DB">
      <w:pPr>
        <w:autoSpaceDE w:val="0"/>
        <w:autoSpaceDN w:val="0"/>
        <w:adjustRightInd w:val="0"/>
        <w:spacing w:after="0" w:line="317" w:lineRule="exact"/>
        <w:ind w:left="398" w:firstLine="34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sectPr w:rsidR="00970C11" w:rsidRPr="002E45DB" w:rsidSect="002E45DB">
      <w:pgSz w:w="11905" w:h="16837"/>
      <w:pgMar w:top="851" w:right="851" w:bottom="851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D22C1"/>
    <w:multiLevelType w:val="singleLevel"/>
    <w:tmpl w:val="0168721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61C76094"/>
    <w:multiLevelType w:val="singleLevel"/>
    <w:tmpl w:val="5AAAAE68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B4"/>
    <w:rsid w:val="00207843"/>
    <w:rsid w:val="002E45DB"/>
    <w:rsid w:val="004F0868"/>
    <w:rsid w:val="00587DAE"/>
    <w:rsid w:val="005D1DD1"/>
    <w:rsid w:val="00603C44"/>
    <w:rsid w:val="0073464A"/>
    <w:rsid w:val="00780ECE"/>
    <w:rsid w:val="008054EB"/>
    <w:rsid w:val="008201A8"/>
    <w:rsid w:val="00970C11"/>
    <w:rsid w:val="00C205B4"/>
    <w:rsid w:val="00E6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88982-8A6A-4765-B4AA-ABB93338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1438</Words>
  <Characters>8202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</dc:creator>
  <cp:keywords/>
  <dc:description/>
  <cp:lastModifiedBy>Ольга Анатольевна</cp:lastModifiedBy>
  <cp:revision>5</cp:revision>
  <dcterms:created xsi:type="dcterms:W3CDTF">2022-01-24T14:25:00Z</dcterms:created>
  <dcterms:modified xsi:type="dcterms:W3CDTF">2022-01-24T16:08:00Z</dcterms:modified>
</cp:coreProperties>
</file>