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E6C" w:rsidRDefault="00B46E6C" w:rsidP="00B46E6C">
      <w:pPr>
        <w:rPr>
          <w:b/>
        </w:rPr>
      </w:pPr>
      <w:r>
        <w:rPr>
          <w:b/>
        </w:rPr>
        <w:t>УДК</w:t>
      </w:r>
    </w:p>
    <w:p w:rsidR="0015757E" w:rsidRDefault="0015757E" w:rsidP="0015757E">
      <w:pPr>
        <w:jc w:val="center"/>
        <w:rPr>
          <w:b/>
        </w:rPr>
      </w:pPr>
      <w:r>
        <w:rPr>
          <w:b/>
        </w:rPr>
        <w:t>ОСОБЕННОСТИ ДУХОВНО- НРАВСТВЕННОГО РАЗВИТИЯ И ВОСПИТАНИЯ МЛАДШИХ ШКОЛЬНИКОВ</w:t>
      </w:r>
    </w:p>
    <w:p w:rsidR="0015757E" w:rsidRPr="0015757E" w:rsidRDefault="0015757E" w:rsidP="0015757E">
      <w:pPr>
        <w:spacing w:after="160" w:line="256" w:lineRule="auto"/>
        <w:jc w:val="right"/>
        <w:rPr>
          <w:rFonts w:eastAsia="Calibri"/>
          <w:b/>
          <w:szCs w:val="22"/>
        </w:rPr>
      </w:pPr>
      <w:proofErr w:type="spellStart"/>
      <w:r w:rsidRPr="0015757E">
        <w:rPr>
          <w:rFonts w:eastAsia="Calibri"/>
          <w:b/>
          <w:szCs w:val="22"/>
        </w:rPr>
        <w:t>Салимгареева</w:t>
      </w:r>
      <w:proofErr w:type="spellEnd"/>
      <w:r w:rsidRPr="0015757E">
        <w:rPr>
          <w:rFonts w:eastAsia="Calibri"/>
          <w:b/>
          <w:szCs w:val="22"/>
        </w:rPr>
        <w:t xml:space="preserve"> Милена </w:t>
      </w:r>
      <w:proofErr w:type="spellStart"/>
      <w:r w:rsidRPr="0015757E">
        <w:rPr>
          <w:rFonts w:eastAsia="Calibri"/>
          <w:b/>
          <w:szCs w:val="22"/>
        </w:rPr>
        <w:t>Наилевна</w:t>
      </w:r>
      <w:proofErr w:type="spellEnd"/>
    </w:p>
    <w:p w:rsidR="0015757E" w:rsidRPr="0015757E" w:rsidRDefault="0015757E" w:rsidP="0015757E">
      <w:pPr>
        <w:spacing w:after="160" w:line="256" w:lineRule="auto"/>
        <w:jc w:val="right"/>
        <w:rPr>
          <w:rFonts w:eastAsia="Calibri"/>
          <w:szCs w:val="22"/>
        </w:rPr>
      </w:pPr>
      <w:r w:rsidRPr="0015757E">
        <w:rPr>
          <w:rFonts w:eastAsia="Calibri"/>
          <w:szCs w:val="22"/>
        </w:rPr>
        <w:t>Студент</w:t>
      </w:r>
    </w:p>
    <w:p w:rsidR="0015757E" w:rsidRPr="0015757E" w:rsidRDefault="0015757E" w:rsidP="0015757E">
      <w:pPr>
        <w:spacing w:after="160" w:line="256" w:lineRule="auto"/>
        <w:jc w:val="right"/>
        <w:rPr>
          <w:rFonts w:eastAsia="Calibri"/>
          <w:szCs w:val="22"/>
        </w:rPr>
      </w:pPr>
      <w:r w:rsidRPr="0015757E">
        <w:rPr>
          <w:rFonts w:eastAsia="Calibri"/>
          <w:szCs w:val="22"/>
        </w:rPr>
        <w:t xml:space="preserve">Научный руководитель: </w:t>
      </w:r>
      <w:r w:rsidRPr="0015757E">
        <w:rPr>
          <w:rFonts w:eastAsia="Calibri"/>
          <w:b/>
          <w:szCs w:val="22"/>
        </w:rPr>
        <w:t xml:space="preserve">Ибрагимова </w:t>
      </w:r>
      <w:proofErr w:type="spellStart"/>
      <w:r w:rsidRPr="0015757E">
        <w:rPr>
          <w:rFonts w:eastAsia="Calibri"/>
          <w:b/>
          <w:szCs w:val="22"/>
        </w:rPr>
        <w:t>Гульдар</w:t>
      </w:r>
      <w:proofErr w:type="spellEnd"/>
      <w:r w:rsidRPr="0015757E">
        <w:rPr>
          <w:rFonts w:eastAsia="Calibri"/>
          <w:b/>
          <w:szCs w:val="22"/>
        </w:rPr>
        <w:t xml:space="preserve"> </w:t>
      </w:r>
      <w:proofErr w:type="spellStart"/>
      <w:r w:rsidRPr="0015757E">
        <w:rPr>
          <w:rFonts w:eastAsia="Calibri"/>
          <w:b/>
          <w:szCs w:val="22"/>
        </w:rPr>
        <w:t>Фанисовна</w:t>
      </w:r>
      <w:proofErr w:type="spellEnd"/>
    </w:p>
    <w:p w:rsidR="0015757E" w:rsidRPr="0015757E" w:rsidRDefault="0015757E" w:rsidP="0015757E">
      <w:pPr>
        <w:spacing w:after="160" w:line="256" w:lineRule="auto"/>
        <w:jc w:val="right"/>
        <w:rPr>
          <w:rFonts w:eastAsia="Calibri"/>
          <w:szCs w:val="22"/>
        </w:rPr>
      </w:pPr>
      <w:proofErr w:type="spellStart"/>
      <w:r w:rsidRPr="0015757E">
        <w:rPr>
          <w:rFonts w:eastAsia="Calibri"/>
          <w:szCs w:val="22"/>
        </w:rPr>
        <w:t>к.п.н</w:t>
      </w:r>
      <w:proofErr w:type="spellEnd"/>
      <w:r w:rsidRPr="0015757E">
        <w:rPr>
          <w:rFonts w:eastAsia="Calibri"/>
          <w:szCs w:val="22"/>
        </w:rPr>
        <w:t>., доцент</w:t>
      </w:r>
    </w:p>
    <w:p w:rsidR="0015757E" w:rsidRPr="0015757E" w:rsidRDefault="0015757E" w:rsidP="0015757E">
      <w:pPr>
        <w:spacing w:after="160" w:line="256" w:lineRule="auto"/>
        <w:jc w:val="right"/>
        <w:rPr>
          <w:rFonts w:eastAsia="Calibri"/>
          <w:szCs w:val="22"/>
        </w:rPr>
      </w:pPr>
      <w:r w:rsidRPr="0015757E">
        <w:rPr>
          <w:rFonts w:eastAsia="Calibri"/>
          <w:szCs w:val="22"/>
        </w:rPr>
        <w:t xml:space="preserve">ФГБОУ ВО "Башкирский государственный педагогический университет </w:t>
      </w:r>
      <w:r w:rsidRPr="0015757E">
        <w:rPr>
          <w:rFonts w:eastAsia="Calibri"/>
          <w:szCs w:val="22"/>
        </w:rPr>
        <w:br/>
        <w:t xml:space="preserve">им. М. </w:t>
      </w:r>
      <w:proofErr w:type="spellStart"/>
      <w:r w:rsidRPr="0015757E">
        <w:rPr>
          <w:rFonts w:eastAsia="Calibri"/>
          <w:szCs w:val="22"/>
        </w:rPr>
        <w:t>Акмуллы</w:t>
      </w:r>
      <w:proofErr w:type="spellEnd"/>
      <w:r w:rsidRPr="0015757E">
        <w:rPr>
          <w:rFonts w:eastAsia="Calibri"/>
          <w:szCs w:val="22"/>
        </w:rPr>
        <w:t>"</w:t>
      </w:r>
    </w:p>
    <w:p w:rsidR="0015757E" w:rsidRPr="0015757E" w:rsidRDefault="0015757E" w:rsidP="0015757E">
      <w:pPr>
        <w:spacing w:after="160" w:line="360" w:lineRule="auto"/>
        <w:ind w:firstLine="708"/>
        <w:jc w:val="both"/>
        <w:rPr>
          <w:rFonts w:eastAsia="Calibri"/>
          <w:color w:val="000000" w:themeColor="text1"/>
          <w:szCs w:val="22"/>
        </w:rPr>
      </w:pPr>
      <w:r w:rsidRPr="0015757E">
        <w:rPr>
          <w:rFonts w:eastAsia="Calibri"/>
          <w:b/>
          <w:szCs w:val="22"/>
        </w:rPr>
        <w:t xml:space="preserve">Аннотация: </w:t>
      </w:r>
      <w:r w:rsidRPr="0015757E">
        <w:rPr>
          <w:rFonts w:eastAsia="Calibri"/>
          <w:szCs w:val="22"/>
        </w:rPr>
        <w:t xml:space="preserve">в </w:t>
      </w:r>
      <w:r w:rsidRPr="0015757E">
        <w:rPr>
          <w:rFonts w:eastAsia="Calibri"/>
          <w:color w:val="000000" w:themeColor="text1"/>
          <w:szCs w:val="22"/>
        </w:rPr>
        <w:t xml:space="preserve">статье рассматриваются способы </w:t>
      </w:r>
      <w:r w:rsidR="00925FD8">
        <w:rPr>
          <w:rFonts w:eastAsia="Calibri"/>
          <w:color w:val="000000" w:themeColor="text1"/>
          <w:szCs w:val="22"/>
        </w:rPr>
        <w:t xml:space="preserve">духовно- нравственного развития и воспитания </w:t>
      </w:r>
      <w:r w:rsidRPr="0015757E">
        <w:rPr>
          <w:rFonts w:eastAsia="Calibri"/>
          <w:color w:val="000000" w:themeColor="text1"/>
          <w:szCs w:val="22"/>
        </w:rPr>
        <w:t>младших школьников, обозначены основные</w:t>
      </w:r>
      <w:r w:rsidR="00B46E6C">
        <w:rPr>
          <w:rFonts w:eastAsia="Calibri"/>
          <w:color w:val="000000" w:themeColor="text1"/>
          <w:szCs w:val="22"/>
        </w:rPr>
        <w:t xml:space="preserve"> методы ф</w:t>
      </w:r>
      <w:r w:rsidRPr="0015757E">
        <w:rPr>
          <w:rFonts w:eastAsia="Calibri"/>
          <w:color w:val="000000" w:themeColor="text1"/>
          <w:szCs w:val="22"/>
        </w:rPr>
        <w:t>ормирования</w:t>
      </w:r>
      <w:r w:rsidR="00B46E6C">
        <w:rPr>
          <w:rFonts w:eastAsia="Calibri"/>
          <w:color w:val="000000" w:themeColor="text1"/>
          <w:szCs w:val="22"/>
        </w:rPr>
        <w:t xml:space="preserve"> нравственного развития</w:t>
      </w:r>
      <w:r w:rsidR="00925FD8">
        <w:rPr>
          <w:rFonts w:eastAsia="Calibri"/>
          <w:color w:val="000000" w:themeColor="text1"/>
          <w:szCs w:val="22"/>
        </w:rPr>
        <w:t xml:space="preserve"> мл</w:t>
      </w:r>
      <w:r w:rsidRPr="0015757E">
        <w:rPr>
          <w:rFonts w:eastAsia="Calibri"/>
          <w:color w:val="000000" w:themeColor="text1"/>
          <w:szCs w:val="22"/>
        </w:rPr>
        <w:t>адших школьников.</w:t>
      </w:r>
    </w:p>
    <w:p w:rsidR="0015757E" w:rsidRPr="0015757E" w:rsidRDefault="0015757E" w:rsidP="0015757E">
      <w:pPr>
        <w:spacing w:after="160" w:line="360" w:lineRule="auto"/>
        <w:ind w:firstLine="708"/>
        <w:jc w:val="both"/>
        <w:rPr>
          <w:rFonts w:eastAsia="Calibri"/>
          <w:color w:val="000000" w:themeColor="text1"/>
          <w:szCs w:val="22"/>
        </w:rPr>
      </w:pPr>
      <w:r w:rsidRPr="0015757E">
        <w:rPr>
          <w:rFonts w:eastAsia="Calibri"/>
          <w:b/>
          <w:color w:val="000000" w:themeColor="text1"/>
          <w:szCs w:val="22"/>
        </w:rPr>
        <w:t xml:space="preserve">Ключевые слова: </w:t>
      </w:r>
      <w:r w:rsidR="00B46E6C" w:rsidRPr="00B46E6C">
        <w:rPr>
          <w:rFonts w:eastAsia="Calibri"/>
          <w:color w:val="000000" w:themeColor="text1"/>
          <w:szCs w:val="22"/>
        </w:rPr>
        <w:t>духовно</w:t>
      </w:r>
      <w:r w:rsidR="00B46E6C">
        <w:rPr>
          <w:rFonts w:eastAsia="Calibri"/>
          <w:b/>
          <w:color w:val="000000" w:themeColor="text1"/>
          <w:szCs w:val="22"/>
        </w:rPr>
        <w:t>-</w:t>
      </w:r>
      <w:r w:rsidR="00B46E6C" w:rsidRPr="00B46E6C">
        <w:rPr>
          <w:rFonts w:eastAsia="Calibri"/>
          <w:color w:val="000000" w:themeColor="text1"/>
          <w:szCs w:val="22"/>
        </w:rPr>
        <w:t>нравственное воспитание</w:t>
      </w:r>
      <w:r w:rsidR="00B46E6C">
        <w:rPr>
          <w:rFonts w:eastAsia="Calibri"/>
          <w:color w:val="000000" w:themeColor="text1"/>
          <w:szCs w:val="22"/>
        </w:rPr>
        <w:t>, внешний контроль, методы воспитания, разъяснение, этическая беседа.</w:t>
      </w:r>
    </w:p>
    <w:p w:rsidR="0015757E" w:rsidRPr="0015757E" w:rsidRDefault="00B46E6C" w:rsidP="0015757E">
      <w:pPr>
        <w:spacing w:after="160" w:line="360" w:lineRule="auto"/>
        <w:jc w:val="center"/>
        <w:rPr>
          <w:rFonts w:eastAsia="Calibri"/>
          <w:b/>
          <w:szCs w:val="22"/>
          <w:lang w:val="en-US"/>
        </w:rPr>
      </w:pPr>
      <w:r w:rsidRPr="00B46E6C">
        <w:rPr>
          <w:rFonts w:eastAsia="Calibri"/>
          <w:b/>
          <w:szCs w:val="22"/>
          <w:lang w:val="en-US"/>
        </w:rPr>
        <w:t>FEATURES OF SPIRITUAL AND MORAL DEVELOPMENT AND UPBRINGING OF YOUNGER SCHOOLCHILDREN</w:t>
      </w:r>
    </w:p>
    <w:p w:rsidR="0015757E" w:rsidRPr="0015757E" w:rsidRDefault="0015757E" w:rsidP="0015757E">
      <w:pPr>
        <w:spacing w:after="160" w:line="360" w:lineRule="auto"/>
        <w:jc w:val="right"/>
        <w:rPr>
          <w:rFonts w:eastAsia="Calibri"/>
          <w:b/>
          <w:szCs w:val="22"/>
          <w:lang w:val="en-US"/>
        </w:rPr>
      </w:pPr>
      <w:proofErr w:type="spellStart"/>
      <w:r w:rsidRPr="0015757E">
        <w:rPr>
          <w:rFonts w:eastAsia="Calibri"/>
          <w:b/>
          <w:szCs w:val="22"/>
          <w:lang w:val="en-US"/>
        </w:rPr>
        <w:t>Salimgareeva</w:t>
      </w:r>
      <w:proofErr w:type="spellEnd"/>
      <w:r w:rsidRPr="0015757E">
        <w:rPr>
          <w:rFonts w:eastAsia="Calibri"/>
          <w:b/>
          <w:szCs w:val="22"/>
          <w:lang w:val="en-US"/>
        </w:rPr>
        <w:t xml:space="preserve"> Milena </w:t>
      </w:r>
      <w:proofErr w:type="spellStart"/>
      <w:r w:rsidRPr="0015757E">
        <w:rPr>
          <w:rFonts w:eastAsia="Calibri"/>
          <w:b/>
          <w:szCs w:val="22"/>
          <w:lang w:val="en-US"/>
        </w:rPr>
        <w:t>Nailevna</w:t>
      </w:r>
      <w:proofErr w:type="spellEnd"/>
    </w:p>
    <w:p w:rsidR="0015757E" w:rsidRPr="0015757E" w:rsidRDefault="0015757E" w:rsidP="0015757E">
      <w:pPr>
        <w:spacing w:after="160" w:line="360" w:lineRule="auto"/>
        <w:jc w:val="right"/>
        <w:rPr>
          <w:rFonts w:eastAsia="Calibri"/>
          <w:szCs w:val="22"/>
          <w:lang w:val="en-US"/>
        </w:rPr>
      </w:pPr>
      <w:r w:rsidRPr="0015757E">
        <w:rPr>
          <w:rFonts w:eastAsia="Calibri"/>
          <w:szCs w:val="22"/>
          <w:lang w:val="en-US"/>
        </w:rPr>
        <w:t xml:space="preserve">Scientific adviser: </w:t>
      </w:r>
      <w:proofErr w:type="spellStart"/>
      <w:r w:rsidRPr="0015757E">
        <w:rPr>
          <w:rFonts w:eastAsia="Calibri"/>
          <w:b/>
          <w:szCs w:val="22"/>
          <w:lang w:val="en-US"/>
        </w:rPr>
        <w:t>Ibragimova</w:t>
      </w:r>
      <w:proofErr w:type="spellEnd"/>
      <w:r w:rsidRPr="0015757E">
        <w:rPr>
          <w:rFonts w:eastAsia="Calibri"/>
          <w:b/>
          <w:szCs w:val="22"/>
          <w:lang w:val="en-US"/>
        </w:rPr>
        <w:t xml:space="preserve"> </w:t>
      </w:r>
      <w:proofErr w:type="spellStart"/>
      <w:r w:rsidRPr="0015757E">
        <w:rPr>
          <w:rFonts w:eastAsia="Calibri"/>
          <w:b/>
          <w:szCs w:val="22"/>
          <w:lang w:val="en-US"/>
        </w:rPr>
        <w:t>Guldar</w:t>
      </w:r>
      <w:proofErr w:type="spellEnd"/>
      <w:r w:rsidRPr="0015757E">
        <w:rPr>
          <w:rFonts w:eastAsia="Calibri"/>
          <w:b/>
          <w:szCs w:val="22"/>
          <w:lang w:val="en-US"/>
        </w:rPr>
        <w:t xml:space="preserve"> </w:t>
      </w:r>
      <w:proofErr w:type="spellStart"/>
      <w:r w:rsidRPr="0015757E">
        <w:rPr>
          <w:rFonts w:eastAsia="Calibri"/>
          <w:b/>
          <w:szCs w:val="22"/>
          <w:lang w:val="en-US"/>
        </w:rPr>
        <w:t>Fanisovna</w:t>
      </w:r>
      <w:proofErr w:type="spellEnd"/>
    </w:p>
    <w:p w:rsidR="0015757E" w:rsidRPr="0015757E" w:rsidRDefault="0015757E" w:rsidP="0015757E">
      <w:pPr>
        <w:spacing w:after="160" w:line="360" w:lineRule="auto"/>
        <w:ind w:firstLine="708"/>
        <w:jc w:val="both"/>
        <w:rPr>
          <w:rFonts w:eastAsia="Calibri"/>
          <w:szCs w:val="22"/>
          <w:lang w:val="en-US"/>
        </w:rPr>
      </w:pPr>
      <w:r w:rsidRPr="0015757E">
        <w:rPr>
          <w:rFonts w:eastAsia="Calibri"/>
          <w:b/>
          <w:szCs w:val="22"/>
          <w:lang w:val="en-US"/>
        </w:rPr>
        <w:t>Abstract:</w:t>
      </w:r>
      <w:r w:rsidRPr="0015757E">
        <w:rPr>
          <w:rFonts w:eastAsia="Calibri"/>
          <w:szCs w:val="22"/>
          <w:lang w:val="en-US"/>
        </w:rPr>
        <w:t xml:space="preserve"> </w:t>
      </w:r>
      <w:r w:rsidR="00B46E6C" w:rsidRPr="00B46E6C">
        <w:rPr>
          <w:rFonts w:eastAsia="Calibri"/>
          <w:szCs w:val="22"/>
          <w:lang w:val="en-US"/>
        </w:rPr>
        <w:t>the article discusses the ways of spiritual and moral development and upbringing of younger schoolchildren, identifies the main methods of forming the moral development of younger schoolchildren.</w:t>
      </w:r>
    </w:p>
    <w:p w:rsidR="0015757E" w:rsidRPr="00B46E6C" w:rsidRDefault="0015757E" w:rsidP="0015757E">
      <w:pPr>
        <w:spacing w:after="160" w:line="360" w:lineRule="auto"/>
        <w:ind w:firstLine="708"/>
        <w:jc w:val="both"/>
        <w:rPr>
          <w:rFonts w:eastAsia="Calibri"/>
          <w:szCs w:val="22"/>
          <w:lang w:val="en-US"/>
        </w:rPr>
      </w:pPr>
      <w:r w:rsidRPr="0015757E">
        <w:rPr>
          <w:rFonts w:eastAsia="Calibri"/>
          <w:b/>
          <w:szCs w:val="22"/>
          <w:lang w:val="en-US"/>
        </w:rPr>
        <w:t>Keywords</w:t>
      </w:r>
      <w:r w:rsidRPr="0015757E">
        <w:rPr>
          <w:rFonts w:eastAsia="Calibri"/>
          <w:szCs w:val="22"/>
          <w:lang w:val="en-US"/>
        </w:rPr>
        <w:t>:</w:t>
      </w:r>
      <w:r w:rsidR="00B46E6C" w:rsidRPr="00B46E6C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B46E6C" w:rsidRPr="00B46E6C">
        <w:rPr>
          <w:rFonts w:eastAsia="Calibri"/>
          <w:szCs w:val="22"/>
          <w:lang w:val="en-US"/>
        </w:rPr>
        <w:t>spiritual and moral education, external control, methods of education, explanation, ethical conversation.</w:t>
      </w:r>
    </w:p>
    <w:p w:rsidR="00904420" w:rsidRPr="00904420" w:rsidRDefault="00925FD8" w:rsidP="00904420">
      <w:pPr>
        <w:spacing w:after="160" w:line="360" w:lineRule="auto"/>
        <w:jc w:val="both"/>
        <w:rPr>
          <w:rFonts w:eastAsia="Calibri"/>
          <w:szCs w:val="22"/>
        </w:rPr>
      </w:pPr>
      <w:r>
        <w:rPr>
          <w:rFonts w:eastAsia="Calibri"/>
          <w:szCs w:val="22"/>
          <w:lang w:val="en-US"/>
        </w:rPr>
        <w:tab/>
      </w:r>
      <w:r w:rsidR="00904420" w:rsidRPr="00904420">
        <w:rPr>
          <w:rFonts w:eastAsia="Calibri"/>
          <w:szCs w:val="22"/>
        </w:rPr>
        <w:t>Развитие духовно-нравственного воспитания и обучения гражданина России, считает главной зад</w:t>
      </w:r>
      <w:r w:rsidR="00904420">
        <w:rPr>
          <w:rFonts w:eastAsia="Calibri"/>
          <w:szCs w:val="22"/>
        </w:rPr>
        <w:t>ачей государственной политики Российской Федерации.</w:t>
      </w:r>
    </w:p>
    <w:p w:rsidR="00904420" w:rsidRPr="00904420" w:rsidRDefault="00904420" w:rsidP="00904420">
      <w:pPr>
        <w:spacing w:after="160" w:line="360" w:lineRule="auto"/>
        <w:ind w:firstLine="708"/>
        <w:jc w:val="both"/>
        <w:rPr>
          <w:rFonts w:eastAsia="Calibri"/>
          <w:szCs w:val="22"/>
        </w:rPr>
      </w:pPr>
      <w:r w:rsidRPr="00904420">
        <w:rPr>
          <w:rFonts w:eastAsia="Calibri"/>
          <w:szCs w:val="22"/>
        </w:rPr>
        <w:lastRenderedPageBreak/>
        <w:t>Позитивный подход к процессу формирован</w:t>
      </w:r>
      <w:r>
        <w:rPr>
          <w:rFonts w:eastAsia="Calibri"/>
          <w:szCs w:val="22"/>
        </w:rPr>
        <w:t xml:space="preserve">ия основных ценностей общества является </w:t>
      </w:r>
      <w:r w:rsidRPr="00904420">
        <w:rPr>
          <w:rFonts w:eastAsia="Calibri"/>
          <w:szCs w:val="22"/>
        </w:rPr>
        <w:t xml:space="preserve">одной из основных задач </w:t>
      </w:r>
      <w:r>
        <w:rPr>
          <w:rFonts w:eastAsia="Calibri"/>
          <w:szCs w:val="22"/>
        </w:rPr>
        <w:t>образования младших школьников</w:t>
      </w:r>
      <w:r w:rsidRPr="00904420">
        <w:rPr>
          <w:rFonts w:eastAsia="Calibri"/>
          <w:szCs w:val="22"/>
        </w:rPr>
        <w:t>.</w:t>
      </w:r>
    </w:p>
    <w:p w:rsidR="00904420" w:rsidRPr="00904420" w:rsidRDefault="00B42234" w:rsidP="00B42234">
      <w:pPr>
        <w:spacing w:after="160" w:line="360" w:lineRule="auto"/>
        <w:ind w:firstLine="708"/>
        <w:jc w:val="both"/>
        <w:rPr>
          <w:rFonts w:eastAsia="Calibri"/>
          <w:szCs w:val="22"/>
        </w:rPr>
      </w:pPr>
      <w:r w:rsidRPr="00B42234">
        <w:rPr>
          <w:rFonts w:eastAsia="Calibri"/>
          <w:szCs w:val="22"/>
        </w:rPr>
        <w:t>Духовно-нравственное воспитание ребенка включ</w:t>
      </w:r>
      <w:r>
        <w:rPr>
          <w:rFonts w:eastAsia="Calibri"/>
          <w:szCs w:val="22"/>
        </w:rPr>
        <w:t xml:space="preserve">ает в себя </w:t>
      </w:r>
      <w:r w:rsidRPr="00B42234">
        <w:rPr>
          <w:rFonts w:eastAsia="Calibri"/>
          <w:szCs w:val="22"/>
        </w:rPr>
        <w:t xml:space="preserve">формирование и </w:t>
      </w:r>
      <w:r>
        <w:rPr>
          <w:rFonts w:eastAsia="Calibri"/>
          <w:szCs w:val="22"/>
        </w:rPr>
        <w:t xml:space="preserve">развитие следующих компонентов: </w:t>
      </w:r>
      <w:r w:rsidRPr="00B42234">
        <w:rPr>
          <w:rFonts w:eastAsia="Calibri"/>
          <w:szCs w:val="22"/>
        </w:rPr>
        <w:t>общечеловеческие ценности; национальные ценности; социальные ценности; семейные</w:t>
      </w:r>
      <w:r>
        <w:rPr>
          <w:rFonts w:eastAsia="Calibri"/>
          <w:szCs w:val="22"/>
        </w:rPr>
        <w:t xml:space="preserve"> </w:t>
      </w:r>
      <w:r w:rsidRPr="00B42234">
        <w:rPr>
          <w:rFonts w:eastAsia="Calibri"/>
          <w:szCs w:val="22"/>
        </w:rPr>
        <w:t>ценности.</w:t>
      </w:r>
    </w:p>
    <w:p w:rsidR="00904420" w:rsidRPr="00904420" w:rsidRDefault="00904420" w:rsidP="00904420">
      <w:pPr>
        <w:spacing w:after="160" w:line="360" w:lineRule="auto"/>
        <w:ind w:firstLine="708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Многонациональный народ Российской Федерации</w:t>
      </w:r>
      <w:r w:rsidRPr="00904420">
        <w:rPr>
          <w:rFonts w:eastAsia="Calibri"/>
          <w:szCs w:val="22"/>
        </w:rPr>
        <w:t xml:space="preserve"> является </w:t>
      </w:r>
      <w:r>
        <w:rPr>
          <w:rFonts w:eastAsia="Calibri"/>
          <w:szCs w:val="22"/>
        </w:rPr>
        <w:t>носителем базовых</w:t>
      </w:r>
      <w:r w:rsidRPr="00904420">
        <w:rPr>
          <w:rFonts w:eastAsia="Calibri"/>
          <w:szCs w:val="22"/>
        </w:rPr>
        <w:t xml:space="preserve"> национальных ценностей.</w:t>
      </w:r>
      <w:r>
        <w:rPr>
          <w:rFonts w:eastAsia="Calibri"/>
          <w:szCs w:val="22"/>
        </w:rPr>
        <w:t xml:space="preserve"> </w:t>
      </w:r>
      <w:r w:rsidRPr="00904420">
        <w:rPr>
          <w:rFonts w:eastAsia="Calibri"/>
          <w:szCs w:val="22"/>
        </w:rPr>
        <w:t>Отсюда следует, что нравственное развитие гражданина России в общем образовании осуществляется в педагогическом организованном процессе осознанного восприятия и принятия учениками</w:t>
      </w:r>
      <w:r>
        <w:rPr>
          <w:rFonts w:eastAsia="Calibri"/>
          <w:szCs w:val="22"/>
        </w:rPr>
        <w:t xml:space="preserve"> ценностей: изучение культуры и жизни своего народа, их </w:t>
      </w:r>
      <w:r w:rsidRPr="00904420">
        <w:rPr>
          <w:rFonts w:eastAsia="Calibri"/>
          <w:szCs w:val="22"/>
        </w:rPr>
        <w:t>религ</w:t>
      </w:r>
      <w:r>
        <w:rPr>
          <w:rFonts w:eastAsia="Calibri"/>
          <w:szCs w:val="22"/>
        </w:rPr>
        <w:t>ию и традиции</w:t>
      </w:r>
      <w:r w:rsidRPr="00904420">
        <w:rPr>
          <w:rFonts w:eastAsia="Calibri"/>
          <w:szCs w:val="22"/>
        </w:rPr>
        <w:t>; мировое сообщество.</w:t>
      </w:r>
    </w:p>
    <w:p w:rsidR="00B42234" w:rsidRDefault="00B42234" w:rsidP="00B42234">
      <w:pPr>
        <w:spacing w:after="160" w:line="360" w:lineRule="auto"/>
        <w:ind w:firstLine="708"/>
        <w:jc w:val="both"/>
        <w:rPr>
          <w:rFonts w:eastAsia="Calibri"/>
          <w:szCs w:val="22"/>
        </w:rPr>
      </w:pPr>
      <w:r w:rsidRPr="00B42234">
        <w:rPr>
          <w:rFonts w:eastAsia="Calibri"/>
          <w:szCs w:val="22"/>
        </w:rPr>
        <w:t xml:space="preserve">Духовно-нравственное воспитание младших школьников — важная задача школы, установленная в Федеральном государственном образовательном стандарте. </w:t>
      </w:r>
      <w:proofErr w:type="gramStart"/>
      <w:r w:rsidRPr="00B42234">
        <w:rPr>
          <w:rFonts w:eastAsia="Calibri"/>
          <w:szCs w:val="22"/>
        </w:rPr>
        <w:t>Нравственное воспитание в условиях школы- это</w:t>
      </w:r>
      <w:proofErr w:type="gramEnd"/>
      <w:r w:rsidRPr="00B42234">
        <w:rPr>
          <w:rFonts w:eastAsia="Calibri"/>
          <w:szCs w:val="22"/>
        </w:rPr>
        <w:t xml:space="preserve"> обучение нравственности, которое с точки зрения науки является неверным, ведь обучить нравственности невозможно.</w:t>
      </w:r>
    </w:p>
    <w:p w:rsidR="00B42234" w:rsidRDefault="00B42234" w:rsidP="00B42234">
      <w:pPr>
        <w:spacing w:after="160" w:line="360" w:lineRule="auto"/>
        <w:ind w:firstLine="708"/>
        <w:jc w:val="both"/>
        <w:rPr>
          <w:rFonts w:eastAsia="Calibri"/>
          <w:szCs w:val="22"/>
        </w:rPr>
      </w:pPr>
      <w:r w:rsidRPr="00B42234">
        <w:rPr>
          <w:rFonts w:eastAsia="Calibri"/>
          <w:szCs w:val="22"/>
        </w:rPr>
        <w:t>Недостаточно просто ознакомить учеников с нормами нравственного поведения. Учащимся необходимо понять, что любое их слово или действие не равнодушно для окружающих и так или иначе их касается.</w:t>
      </w:r>
    </w:p>
    <w:p w:rsidR="00904420" w:rsidRPr="00904420" w:rsidRDefault="00B42234" w:rsidP="005A3EAC">
      <w:pPr>
        <w:spacing w:after="160" w:line="360" w:lineRule="auto"/>
        <w:ind w:firstLine="708"/>
        <w:jc w:val="both"/>
        <w:rPr>
          <w:rFonts w:eastAsia="Calibri"/>
          <w:szCs w:val="22"/>
        </w:rPr>
      </w:pPr>
      <w:r w:rsidRPr="00B42234">
        <w:rPr>
          <w:rFonts w:eastAsia="Calibri"/>
          <w:szCs w:val="22"/>
        </w:rPr>
        <w:t>Духовное раз</w:t>
      </w:r>
      <w:r w:rsidR="005A3EAC">
        <w:rPr>
          <w:rFonts w:eastAsia="Calibri"/>
          <w:szCs w:val="22"/>
        </w:rPr>
        <w:t xml:space="preserve">витие детей начинается в семье. </w:t>
      </w:r>
      <w:r w:rsidR="005A3EAC" w:rsidRPr="005A3EAC">
        <w:rPr>
          <w:rFonts w:eastAsia="Calibri"/>
          <w:szCs w:val="22"/>
        </w:rPr>
        <w:t>Семья делает первый шаг в формировании личности</w:t>
      </w:r>
      <w:r w:rsidR="005A3EAC">
        <w:rPr>
          <w:rFonts w:eastAsia="Calibri"/>
          <w:szCs w:val="22"/>
        </w:rPr>
        <w:t xml:space="preserve"> </w:t>
      </w:r>
      <w:r w:rsidR="005A3EAC" w:rsidRPr="005A3EAC">
        <w:rPr>
          <w:rFonts w:eastAsia="Calibri"/>
          <w:szCs w:val="22"/>
        </w:rPr>
        <w:t>ребенка. В этом отношении родительские наставления, беседы,</w:t>
      </w:r>
      <w:r w:rsidR="005A3EAC">
        <w:rPr>
          <w:rFonts w:eastAsia="Calibri"/>
          <w:szCs w:val="22"/>
        </w:rPr>
        <w:t xml:space="preserve"> </w:t>
      </w:r>
      <w:r w:rsidR="005A3EAC" w:rsidRPr="005A3EAC">
        <w:rPr>
          <w:rFonts w:eastAsia="Calibri"/>
          <w:szCs w:val="22"/>
        </w:rPr>
        <w:t>личные примеры и семейные традиции оказывают сильное влияние на</w:t>
      </w:r>
      <w:r w:rsidR="005A3EAC">
        <w:rPr>
          <w:rFonts w:eastAsia="Calibri"/>
          <w:szCs w:val="22"/>
        </w:rPr>
        <w:t xml:space="preserve"> </w:t>
      </w:r>
      <w:r w:rsidR="005A3EAC" w:rsidRPr="005A3EAC">
        <w:rPr>
          <w:rFonts w:eastAsia="Calibri"/>
          <w:szCs w:val="22"/>
        </w:rPr>
        <w:t>формирование духовности.</w:t>
      </w:r>
    </w:p>
    <w:p w:rsidR="005A3EAC" w:rsidRDefault="005A3EAC" w:rsidP="005A3EAC">
      <w:pPr>
        <w:spacing w:after="160" w:line="360" w:lineRule="auto"/>
        <w:ind w:firstLine="708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А</w:t>
      </w:r>
      <w:r w:rsidRPr="005A3EAC">
        <w:rPr>
          <w:rFonts w:eastAsia="Calibri"/>
          <w:szCs w:val="22"/>
        </w:rPr>
        <w:t>ктивное и полноценное существование человека в</w:t>
      </w:r>
      <w:r>
        <w:rPr>
          <w:rFonts w:eastAsia="Calibri"/>
          <w:szCs w:val="22"/>
        </w:rPr>
        <w:t xml:space="preserve"> </w:t>
      </w:r>
      <w:r w:rsidRPr="005A3EAC">
        <w:rPr>
          <w:rFonts w:eastAsia="Calibri"/>
          <w:szCs w:val="22"/>
        </w:rPr>
        <w:t>обществе требует соблюдения моральных и социальных требований,</w:t>
      </w:r>
      <w:r>
        <w:rPr>
          <w:rFonts w:eastAsia="Calibri"/>
          <w:szCs w:val="22"/>
        </w:rPr>
        <w:t xml:space="preserve"> </w:t>
      </w:r>
      <w:r w:rsidRPr="005A3EAC">
        <w:rPr>
          <w:rFonts w:eastAsia="Calibri"/>
          <w:szCs w:val="22"/>
        </w:rPr>
        <w:t xml:space="preserve">а также овладения духовными и </w:t>
      </w:r>
      <w:r>
        <w:rPr>
          <w:rFonts w:eastAsia="Calibri"/>
          <w:szCs w:val="22"/>
        </w:rPr>
        <w:t>нравственными нормами,</w:t>
      </w:r>
      <w:r w:rsidRPr="005A3EAC">
        <w:rPr>
          <w:rFonts w:eastAsia="Calibri"/>
          <w:szCs w:val="22"/>
        </w:rPr>
        <w:t xml:space="preserve"> ценностями</w:t>
      </w:r>
      <w:r>
        <w:rPr>
          <w:rFonts w:eastAsia="Calibri"/>
          <w:szCs w:val="22"/>
        </w:rPr>
        <w:t xml:space="preserve"> </w:t>
      </w:r>
      <w:r w:rsidRPr="005A3EAC">
        <w:rPr>
          <w:rFonts w:eastAsia="Calibri"/>
          <w:szCs w:val="22"/>
        </w:rPr>
        <w:t xml:space="preserve">при сохранении </w:t>
      </w:r>
      <w:r w:rsidRPr="005A3EAC">
        <w:rPr>
          <w:rFonts w:eastAsia="Calibri"/>
          <w:szCs w:val="22"/>
        </w:rPr>
        <w:lastRenderedPageBreak/>
        <w:t>психического и психологического благополучия.</w:t>
      </w:r>
      <w:r>
        <w:rPr>
          <w:rFonts w:eastAsia="Calibri"/>
          <w:szCs w:val="22"/>
        </w:rPr>
        <w:t xml:space="preserve"> П</w:t>
      </w:r>
      <w:r w:rsidRPr="005A3EAC">
        <w:rPr>
          <w:rFonts w:eastAsia="Calibri"/>
          <w:szCs w:val="22"/>
        </w:rPr>
        <w:t>сихологическое благополучие</w:t>
      </w:r>
      <w:r>
        <w:rPr>
          <w:rFonts w:eastAsia="Calibri"/>
          <w:szCs w:val="22"/>
        </w:rPr>
        <w:t xml:space="preserve"> определяется </w:t>
      </w:r>
      <w:r w:rsidRPr="005A3EAC">
        <w:rPr>
          <w:rFonts w:eastAsia="Calibri"/>
          <w:szCs w:val="22"/>
        </w:rPr>
        <w:t>как интегральная характеристика, включающая психическое</w:t>
      </w:r>
      <w:r>
        <w:rPr>
          <w:rFonts w:eastAsia="Calibri"/>
          <w:szCs w:val="22"/>
        </w:rPr>
        <w:t xml:space="preserve"> </w:t>
      </w:r>
      <w:r w:rsidRPr="005A3EAC">
        <w:rPr>
          <w:rFonts w:eastAsia="Calibri"/>
          <w:szCs w:val="22"/>
        </w:rPr>
        <w:t>и социальное здоровье школьника и его доминирующие положительные эмоциональные состояния</w:t>
      </w:r>
      <w:r>
        <w:rPr>
          <w:rFonts w:eastAsia="Calibri"/>
          <w:szCs w:val="22"/>
        </w:rPr>
        <w:t xml:space="preserve">. </w:t>
      </w:r>
    </w:p>
    <w:p w:rsidR="005A3EAC" w:rsidRDefault="005A3EAC" w:rsidP="005A3EAC">
      <w:pPr>
        <w:spacing w:after="160" w:line="360" w:lineRule="auto"/>
        <w:ind w:firstLine="708"/>
        <w:jc w:val="both"/>
        <w:rPr>
          <w:rFonts w:eastAsia="Calibri"/>
          <w:szCs w:val="22"/>
        </w:rPr>
      </w:pPr>
      <w:r w:rsidRPr="005A3EAC">
        <w:rPr>
          <w:rFonts w:eastAsia="Calibri"/>
          <w:szCs w:val="22"/>
        </w:rPr>
        <w:t>Крите</w:t>
      </w:r>
      <w:r>
        <w:rPr>
          <w:rFonts w:eastAsia="Calibri"/>
          <w:szCs w:val="22"/>
        </w:rPr>
        <w:t xml:space="preserve">риями проявления психического и </w:t>
      </w:r>
      <w:r w:rsidRPr="005A3EAC">
        <w:rPr>
          <w:rFonts w:eastAsia="Calibri"/>
          <w:szCs w:val="22"/>
        </w:rPr>
        <w:t>психологического благополучия школьников являются: склонность действовать вместо того, чтобы беспокоиться о конкретной ситуации, оптимальное функционирование всех психических структур, гарантирующих психический комфорт в социальной среде, развитие личностных качеств для позитивного восприятия себя и других, альтруизма, творчества и ответственности.</w:t>
      </w:r>
    </w:p>
    <w:p w:rsidR="005D563D" w:rsidRPr="005D563D" w:rsidRDefault="005D563D" w:rsidP="005D563D">
      <w:pPr>
        <w:spacing w:after="160" w:line="360" w:lineRule="auto"/>
        <w:ind w:firstLine="708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В</w:t>
      </w:r>
      <w:r w:rsidRPr="005D563D">
        <w:rPr>
          <w:rFonts w:eastAsia="Calibri"/>
          <w:szCs w:val="22"/>
        </w:rPr>
        <w:t>неклассные мероприятия, в том числе</w:t>
      </w:r>
      <w:r>
        <w:rPr>
          <w:rFonts w:eastAsia="Calibri"/>
          <w:szCs w:val="22"/>
        </w:rPr>
        <w:t xml:space="preserve"> </w:t>
      </w:r>
      <w:r w:rsidRPr="005D563D">
        <w:rPr>
          <w:rFonts w:eastAsia="Calibri"/>
          <w:szCs w:val="22"/>
        </w:rPr>
        <w:t>межличностные отношения, дополнительные курсы, игры и т.д. там, где</w:t>
      </w:r>
      <w:r>
        <w:rPr>
          <w:rFonts w:eastAsia="Calibri"/>
          <w:szCs w:val="22"/>
        </w:rPr>
        <w:t xml:space="preserve"> </w:t>
      </w:r>
      <w:r w:rsidRPr="005D563D">
        <w:rPr>
          <w:rFonts w:eastAsia="Calibri"/>
          <w:szCs w:val="22"/>
        </w:rPr>
        <w:t>ребенок чувствует себя более раскованно, не ориентирован на успех и не</w:t>
      </w:r>
      <w:r>
        <w:rPr>
          <w:rFonts w:eastAsia="Calibri"/>
          <w:szCs w:val="22"/>
        </w:rPr>
        <w:t xml:space="preserve"> </w:t>
      </w:r>
      <w:r w:rsidRPr="005D563D">
        <w:rPr>
          <w:rFonts w:eastAsia="Calibri"/>
          <w:szCs w:val="22"/>
        </w:rPr>
        <w:t>боится получить плохую оценку, также играют решающую роль в</w:t>
      </w:r>
      <w:r>
        <w:rPr>
          <w:rFonts w:eastAsia="Calibri"/>
          <w:szCs w:val="22"/>
        </w:rPr>
        <w:t xml:space="preserve"> </w:t>
      </w:r>
      <w:r w:rsidRPr="005D563D">
        <w:rPr>
          <w:rFonts w:eastAsia="Calibri"/>
          <w:szCs w:val="22"/>
        </w:rPr>
        <w:t>духовно-нравственном воспитании подрастающего поколения.</w:t>
      </w:r>
    </w:p>
    <w:p w:rsidR="00D44452" w:rsidRDefault="005D563D" w:rsidP="005D563D">
      <w:pPr>
        <w:spacing w:after="160" w:line="360" w:lineRule="auto"/>
        <w:ind w:firstLine="708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 xml:space="preserve">Тесная связь между </w:t>
      </w:r>
      <w:r w:rsidRPr="005D563D">
        <w:rPr>
          <w:rFonts w:eastAsia="Calibri"/>
          <w:szCs w:val="22"/>
        </w:rPr>
        <w:t xml:space="preserve">духовно-нравственным воспитанием и </w:t>
      </w:r>
      <w:r>
        <w:rPr>
          <w:rFonts w:eastAsia="Calibri"/>
          <w:szCs w:val="22"/>
        </w:rPr>
        <w:t>п</w:t>
      </w:r>
      <w:r w:rsidRPr="005D563D">
        <w:rPr>
          <w:rFonts w:eastAsia="Calibri"/>
          <w:szCs w:val="22"/>
        </w:rPr>
        <w:t>сихологическим благополучием</w:t>
      </w:r>
      <w:r>
        <w:rPr>
          <w:rFonts w:eastAsia="Calibri"/>
          <w:szCs w:val="22"/>
        </w:rPr>
        <w:t xml:space="preserve"> </w:t>
      </w:r>
      <w:r w:rsidRPr="005D563D">
        <w:rPr>
          <w:rFonts w:eastAsia="Calibri"/>
          <w:szCs w:val="22"/>
        </w:rPr>
        <w:t>школьников обусловлена тем, что духовность и</w:t>
      </w:r>
      <w:r>
        <w:rPr>
          <w:rFonts w:eastAsia="Calibri"/>
          <w:szCs w:val="22"/>
        </w:rPr>
        <w:t xml:space="preserve"> </w:t>
      </w:r>
      <w:r w:rsidRPr="005D563D">
        <w:rPr>
          <w:rFonts w:eastAsia="Calibri"/>
          <w:szCs w:val="22"/>
        </w:rPr>
        <w:t>нравственность наиболее эффективно реализуются в процессе</w:t>
      </w:r>
      <w:r>
        <w:rPr>
          <w:rFonts w:eastAsia="Calibri"/>
          <w:szCs w:val="22"/>
        </w:rPr>
        <w:t xml:space="preserve"> </w:t>
      </w:r>
      <w:r w:rsidRPr="005D563D">
        <w:rPr>
          <w:rFonts w:eastAsia="Calibri"/>
          <w:szCs w:val="22"/>
        </w:rPr>
        <w:t>межличностного</w:t>
      </w:r>
      <w:r>
        <w:rPr>
          <w:rFonts w:eastAsia="Calibri"/>
          <w:szCs w:val="22"/>
        </w:rPr>
        <w:t xml:space="preserve"> общения.</w:t>
      </w:r>
      <w:r w:rsidRPr="005D563D">
        <w:rPr>
          <w:rFonts w:eastAsia="Calibri"/>
          <w:szCs w:val="22"/>
        </w:rPr>
        <w:t xml:space="preserve"> Благодаря такому типу о</w:t>
      </w:r>
      <w:r>
        <w:rPr>
          <w:rFonts w:eastAsia="Calibri"/>
          <w:szCs w:val="22"/>
        </w:rPr>
        <w:t xml:space="preserve">бщения </w:t>
      </w:r>
      <w:r w:rsidRPr="005D563D">
        <w:rPr>
          <w:rFonts w:eastAsia="Calibri"/>
          <w:szCs w:val="22"/>
        </w:rPr>
        <w:t>школьники включаются в специфическое групповое взаимодействие, которое</w:t>
      </w:r>
      <w:r>
        <w:rPr>
          <w:rFonts w:eastAsia="Calibri"/>
          <w:szCs w:val="22"/>
        </w:rPr>
        <w:t xml:space="preserve"> </w:t>
      </w:r>
      <w:r w:rsidRPr="005D563D">
        <w:rPr>
          <w:rFonts w:eastAsia="Calibri"/>
          <w:szCs w:val="22"/>
        </w:rPr>
        <w:t>способствует развитию соответствующих социальных навыков и</w:t>
      </w:r>
      <w:r>
        <w:rPr>
          <w:rFonts w:eastAsia="Calibri"/>
          <w:szCs w:val="22"/>
        </w:rPr>
        <w:t xml:space="preserve"> </w:t>
      </w:r>
      <w:r w:rsidRPr="005D563D">
        <w:rPr>
          <w:rFonts w:eastAsia="Calibri"/>
          <w:szCs w:val="22"/>
        </w:rPr>
        <w:t>умений соблюдать коллективную дисциплину и учиться отстаивать</w:t>
      </w:r>
      <w:r>
        <w:rPr>
          <w:rFonts w:eastAsia="Calibri"/>
          <w:szCs w:val="22"/>
        </w:rPr>
        <w:t xml:space="preserve"> </w:t>
      </w:r>
      <w:r w:rsidRPr="005D563D">
        <w:rPr>
          <w:rFonts w:eastAsia="Calibri"/>
          <w:szCs w:val="22"/>
        </w:rPr>
        <w:t>свои права и интересы. Групповая принадлежность, стремление к солидарности и</w:t>
      </w:r>
      <w:r>
        <w:rPr>
          <w:rFonts w:eastAsia="Calibri"/>
          <w:szCs w:val="22"/>
        </w:rPr>
        <w:t xml:space="preserve"> </w:t>
      </w:r>
      <w:r w:rsidRPr="005D563D">
        <w:rPr>
          <w:rFonts w:eastAsia="Calibri"/>
          <w:szCs w:val="22"/>
        </w:rPr>
        <w:t>взаимопомощи, желание получать такое же отношение взамен</w:t>
      </w:r>
      <w:r>
        <w:rPr>
          <w:rFonts w:eastAsia="Calibri"/>
          <w:szCs w:val="22"/>
        </w:rPr>
        <w:t>,</w:t>
      </w:r>
      <w:r w:rsidRPr="005D563D">
        <w:rPr>
          <w:rFonts w:eastAsia="Calibri"/>
          <w:szCs w:val="22"/>
        </w:rPr>
        <w:t xml:space="preserve"> обеспечивают</w:t>
      </w:r>
      <w:r>
        <w:rPr>
          <w:rFonts w:eastAsia="Calibri"/>
          <w:szCs w:val="22"/>
        </w:rPr>
        <w:t xml:space="preserve"> </w:t>
      </w:r>
      <w:r w:rsidRPr="005D563D">
        <w:rPr>
          <w:rFonts w:eastAsia="Calibri"/>
          <w:szCs w:val="22"/>
        </w:rPr>
        <w:t>эмоциональное благополучие школьников.</w:t>
      </w:r>
      <w:r>
        <w:rPr>
          <w:rFonts w:eastAsia="Calibri"/>
          <w:szCs w:val="22"/>
        </w:rPr>
        <w:t xml:space="preserve"> </w:t>
      </w:r>
      <w:r w:rsidRPr="005D563D">
        <w:rPr>
          <w:rFonts w:eastAsia="Calibri"/>
          <w:szCs w:val="22"/>
        </w:rPr>
        <w:t>Групповые творческие занятия способствуют развитию у школьников</w:t>
      </w:r>
      <w:r>
        <w:rPr>
          <w:rFonts w:eastAsia="Calibri"/>
          <w:szCs w:val="22"/>
        </w:rPr>
        <w:t xml:space="preserve"> </w:t>
      </w:r>
      <w:r w:rsidRPr="005D563D">
        <w:rPr>
          <w:rFonts w:eastAsia="Calibri"/>
          <w:szCs w:val="22"/>
        </w:rPr>
        <w:t>знаний и навыков этического общения, а также</w:t>
      </w:r>
      <w:r>
        <w:rPr>
          <w:rFonts w:eastAsia="Calibri"/>
          <w:szCs w:val="22"/>
        </w:rPr>
        <w:t xml:space="preserve"> </w:t>
      </w:r>
      <w:r w:rsidRPr="005D563D">
        <w:rPr>
          <w:rFonts w:eastAsia="Calibri"/>
          <w:szCs w:val="22"/>
        </w:rPr>
        <w:t>закреплению духовно-нравственных норм, определяющих их</w:t>
      </w:r>
      <w:r>
        <w:rPr>
          <w:rFonts w:eastAsia="Calibri"/>
          <w:szCs w:val="22"/>
        </w:rPr>
        <w:t xml:space="preserve"> </w:t>
      </w:r>
      <w:r w:rsidRPr="005D563D">
        <w:rPr>
          <w:rFonts w:eastAsia="Calibri"/>
          <w:szCs w:val="22"/>
        </w:rPr>
        <w:t xml:space="preserve">готовность к нравственному поведению в реальных жизненных ситуациях. </w:t>
      </w:r>
    </w:p>
    <w:p w:rsidR="005D563D" w:rsidRPr="005D563D" w:rsidRDefault="005D563D" w:rsidP="005D563D">
      <w:pPr>
        <w:spacing w:after="160" w:line="360" w:lineRule="auto"/>
        <w:ind w:firstLine="708"/>
        <w:jc w:val="both"/>
        <w:rPr>
          <w:rFonts w:eastAsia="Calibri"/>
          <w:szCs w:val="22"/>
        </w:rPr>
      </w:pPr>
      <w:r w:rsidRPr="005D563D">
        <w:rPr>
          <w:rFonts w:eastAsia="Calibri"/>
          <w:szCs w:val="22"/>
        </w:rPr>
        <w:lastRenderedPageBreak/>
        <w:t>Нравственное воспитание является целенаправленным процессом, предполагающим определенную систему содержания, форм, методов и приемов педагогических действий.</w:t>
      </w:r>
    </w:p>
    <w:p w:rsidR="005D563D" w:rsidRPr="005D563D" w:rsidRDefault="005D563D" w:rsidP="005D563D">
      <w:pPr>
        <w:spacing w:after="160" w:line="360" w:lineRule="auto"/>
        <w:ind w:firstLine="708"/>
        <w:jc w:val="both"/>
        <w:rPr>
          <w:rFonts w:eastAsia="Calibri"/>
          <w:szCs w:val="22"/>
        </w:rPr>
      </w:pPr>
      <w:r w:rsidRPr="005D563D">
        <w:rPr>
          <w:rFonts w:eastAsia="Calibri"/>
          <w:szCs w:val="22"/>
        </w:rPr>
        <w:t>Методы воспитания — это способы действия педагогов и родителей на сознание, волю, чувства, поведение детей с целью выработки у них убеждений и навыков поведения. В школьной практике это способы взаимодействия педагогов и обучающихся, которые способствуют изменениям в уровне развития качеств личности младших школьников.</w:t>
      </w:r>
    </w:p>
    <w:p w:rsidR="005D563D" w:rsidRPr="005D563D" w:rsidRDefault="005D563D" w:rsidP="005D563D">
      <w:pPr>
        <w:spacing w:after="160" w:line="360" w:lineRule="auto"/>
        <w:ind w:firstLine="708"/>
        <w:jc w:val="both"/>
        <w:rPr>
          <w:rFonts w:eastAsia="Calibri"/>
          <w:szCs w:val="22"/>
        </w:rPr>
      </w:pPr>
      <w:r w:rsidRPr="005D563D">
        <w:rPr>
          <w:rFonts w:eastAsia="Calibri"/>
          <w:szCs w:val="22"/>
        </w:rPr>
        <w:t>Разъяснение — это способ эмоционально-словесного воздействия на воспитанников. Для младших школьников используются простые приемы и средства разъяснения: «Все так делают» и т.п. Метод разъяснение используется, чтобы сформировать или закрепить новое моральное качество или форму поведения, для выработки правильного отношения учеников к поступку, который был совершен.</w:t>
      </w:r>
    </w:p>
    <w:p w:rsidR="005D563D" w:rsidRPr="005D563D" w:rsidRDefault="005D563D" w:rsidP="005D563D">
      <w:pPr>
        <w:spacing w:after="160" w:line="360" w:lineRule="auto"/>
        <w:ind w:firstLine="708"/>
        <w:jc w:val="both"/>
        <w:rPr>
          <w:rFonts w:eastAsia="Calibri"/>
          <w:szCs w:val="22"/>
        </w:rPr>
      </w:pPr>
      <w:r w:rsidRPr="005D563D">
        <w:rPr>
          <w:rFonts w:eastAsia="Calibri"/>
          <w:szCs w:val="22"/>
        </w:rPr>
        <w:t>Этическая беседа — метод привлечения учеников к выработке верных оценок и суждений по всем вопросам путем обсуждения какой- либо нравственной темы.</w:t>
      </w:r>
    </w:p>
    <w:p w:rsidR="005D563D" w:rsidRPr="00904420" w:rsidRDefault="005D563D" w:rsidP="005D563D">
      <w:pPr>
        <w:spacing w:after="160" w:line="360" w:lineRule="auto"/>
        <w:ind w:firstLine="708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П</w:t>
      </w:r>
      <w:r w:rsidRPr="005D563D">
        <w:rPr>
          <w:rFonts w:eastAsia="Calibri"/>
          <w:szCs w:val="22"/>
        </w:rPr>
        <w:t>едагогический смысл работы по нравственному становлению личности младшего школьника заключается в том, чтобы оказать ему помощь в продвижении от элементарных навыков поведения к наиболее высокому уровню, где нужна самостоятельность принятия решения и нравственный выбор.</w:t>
      </w:r>
      <w:bookmarkStart w:id="0" w:name="_GoBack"/>
      <w:bookmarkEnd w:id="0"/>
    </w:p>
    <w:p w:rsidR="0015757E" w:rsidRPr="00B46E6C" w:rsidRDefault="00D44452" w:rsidP="00D44452">
      <w:pPr>
        <w:jc w:val="center"/>
        <w:rPr>
          <w:b/>
        </w:rPr>
      </w:pPr>
      <w:r w:rsidRPr="00B46E6C">
        <w:rPr>
          <w:b/>
        </w:rPr>
        <w:t>Список литературы</w:t>
      </w:r>
    </w:p>
    <w:p w:rsidR="00B46E6C" w:rsidRPr="00B46E6C" w:rsidRDefault="00B46E6C" w:rsidP="00B46E6C">
      <w:pPr>
        <w:ind w:firstLine="708"/>
        <w:jc w:val="both"/>
      </w:pPr>
      <w:r>
        <w:t xml:space="preserve">1. </w:t>
      </w:r>
      <w:r w:rsidRPr="00B46E6C">
        <w:t>Воронина Е. А. Духовно-нравствен</w:t>
      </w:r>
      <w:r>
        <w:t>ное воспитание детей и молодежи</w:t>
      </w:r>
      <w:r w:rsidRPr="00B46E6C">
        <w:t>: межрегиональная науч.-</w:t>
      </w:r>
      <w:proofErr w:type="spellStart"/>
      <w:r w:rsidRPr="00B46E6C">
        <w:t>практ</w:t>
      </w:r>
      <w:proofErr w:type="spellEnd"/>
      <w:r w:rsidRPr="00B46E6C">
        <w:t xml:space="preserve">. </w:t>
      </w:r>
      <w:proofErr w:type="spellStart"/>
      <w:proofErr w:type="gramStart"/>
      <w:r w:rsidRPr="00B46E6C">
        <w:t>конф</w:t>
      </w:r>
      <w:proofErr w:type="spellEnd"/>
      <w:r w:rsidRPr="00B46E6C">
        <w:t>./</w:t>
      </w:r>
      <w:proofErr w:type="gramEnd"/>
      <w:r w:rsidRPr="00B46E6C">
        <w:t xml:space="preserve"> Е. А. Воронина. – </w:t>
      </w:r>
      <w:proofErr w:type="gramStart"/>
      <w:r w:rsidRPr="00B46E6C">
        <w:t>Вологда :</w:t>
      </w:r>
      <w:proofErr w:type="gramEnd"/>
      <w:r w:rsidRPr="00B46E6C">
        <w:t xml:space="preserve"> ИЦ ВИРО, 2012. </w:t>
      </w:r>
    </w:p>
    <w:p w:rsidR="00B46E6C" w:rsidRDefault="00B46E6C" w:rsidP="00B46E6C">
      <w:pPr>
        <w:ind w:firstLine="708"/>
        <w:jc w:val="both"/>
      </w:pPr>
      <w:r>
        <w:t xml:space="preserve">2. </w:t>
      </w:r>
      <w:r w:rsidRPr="00D44452">
        <w:t>Концепция духовно-нравственного развития и воспитания личности гражданина России в сфере общего образования: проект/ Данилюк А</w:t>
      </w:r>
      <w:r>
        <w:t xml:space="preserve">.Я, </w:t>
      </w:r>
      <w:r>
        <w:lastRenderedPageBreak/>
        <w:t>Кондаков А. М., Тишков В. А</w:t>
      </w:r>
      <w:r w:rsidRPr="00D44452">
        <w:t>. Рос. акад. образования. ― М.: Просвещении, 2009.</w:t>
      </w:r>
    </w:p>
    <w:p w:rsidR="00B46E6C" w:rsidRDefault="00B46E6C" w:rsidP="00B46E6C">
      <w:pPr>
        <w:ind w:firstLine="708"/>
        <w:jc w:val="both"/>
      </w:pPr>
      <w:r>
        <w:t xml:space="preserve">3. </w:t>
      </w:r>
      <w:r w:rsidRPr="00B46E6C">
        <w:t>Максимилиан. Актуальность проблемы духовно-нравственного воспитания детей в современной школе: слово на августовском педагогическом совете // Благовестник. 2010. </w:t>
      </w:r>
    </w:p>
    <w:p w:rsidR="00B46E6C" w:rsidRDefault="00B46E6C" w:rsidP="00B46E6C">
      <w:pPr>
        <w:ind w:firstLine="708"/>
        <w:jc w:val="both"/>
      </w:pPr>
      <w:r>
        <w:t xml:space="preserve">4. </w:t>
      </w:r>
      <w:proofErr w:type="spellStart"/>
      <w:r w:rsidRPr="00B46E6C">
        <w:t>Русакова</w:t>
      </w:r>
      <w:proofErr w:type="spellEnd"/>
      <w:r w:rsidRPr="00B46E6C">
        <w:t xml:space="preserve"> Т. Г. К проблеме духовно-нравственного воспитания младшего школьника: теоретические аспекты // Научно-методический электронный журнал «К</w:t>
      </w:r>
      <w:r>
        <w:t xml:space="preserve">онцепт». 2017. </w:t>
      </w:r>
    </w:p>
    <w:p w:rsidR="00B46E6C" w:rsidRDefault="00B46E6C" w:rsidP="00B46E6C">
      <w:pPr>
        <w:ind w:firstLine="708"/>
        <w:jc w:val="both"/>
      </w:pPr>
      <w:r>
        <w:t xml:space="preserve">5. </w:t>
      </w:r>
      <w:proofErr w:type="spellStart"/>
      <w:r w:rsidRPr="00B46E6C">
        <w:t>Семыкина</w:t>
      </w:r>
      <w:proofErr w:type="spellEnd"/>
      <w:r w:rsidRPr="00B46E6C">
        <w:t xml:space="preserve">, Е. Н. </w:t>
      </w:r>
      <w:proofErr w:type="spellStart"/>
      <w:r w:rsidRPr="00B46E6C">
        <w:t>Гражданско</w:t>
      </w:r>
      <w:proofErr w:type="spellEnd"/>
      <w:r w:rsidRPr="00B46E6C">
        <w:t xml:space="preserve"> - нравственное становление школьников в процессе воспитания /Е. Н. </w:t>
      </w:r>
      <w:proofErr w:type="spellStart"/>
      <w:r w:rsidRPr="00B46E6C">
        <w:t>Семыкина</w:t>
      </w:r>
      <w:proofErr w:type="spellEnd"/>
      <w:r w:rsidRPr="00B46E6C">
        <w:t xml:space="preserve"> // Воспитание школьников. № 5.  2011.</w:t>
      </w:r>
    </w:p>
    <w:sectPr w:rsidR="00B46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4473D"/>
    <w:multiLevelType w:val="multilevel"/>
    <w:tmpl w:val="5D9CB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41"/>
    <w:rsid w:val="00051241"/>
    <w:rsid w:val="00144C50"/>
    <w:rsid w:val="0015757E"/>
    <w:rsid w:val="005A3EAC"/>
    <w:rsid w:val="005D563D"/>
    <w:rsid w:val="00657DB4"/>
    <w:rsid w:val="00874E54"/>
    <w:rsid w:val="00904420"/>
    <w:rsid w:val="00925FD8"/>
    <w:rsid w:val="009879A9"/>
    <w:rsid w:val="00A04DB1"/>
    <w:rsid w:val="00A1729B"/>
    <w:rsid w:val="00B42234"/>
    <w:rsid w:val="00B46E6C"/>
    <w:rsid w:val="00D44452"/>
    <w:rsid w:val="00D448E5"/>
    <w:rsid w:val="00F1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BC3C6-B588-4D7C-A988-9ECAADE4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2022-02-01T13:49:00Z</dcterms:created>
  <dcterms:modified xsi:type="dcterms:W3CDTF">2022-02-01T20:43:00Z</dcterms:modified>
</cp:coreProperties>
</file>