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97527" w14:textId="4C954014" w:rsidR="000E648F" w:rsidRPr="006B51DE" w:rsidRDefault="000E648F" w:rsidP="000E648F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B51DE">
        <w:rPr>
          <w:rFonts w:ascii="Times New Roman" w:hAnsi="Times New Roman" w:cs="Times New Roman"/>
          <w:b/>
          <w:sz w:val="48"/>
          <w:szCs w:val="48"/>
        </w:rPr>
        <w:t>Методическая разработка открытого урока</w:t>
      </w:r>
    </w:p>
    <w:p w14:paraId="14C81536" w14:textId="77777777" w:rsidR="00940354" w:rsidRPr="00940354" w:rsidRDefault="00940354" w:rsidP="000E648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E70E56F" w14:textId="77777777" w:rsidR="00640065" w:rsidRDefault="000E648F" w:rsidP="000E64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0354">
        <w:rPr>
          <w:rFonts w:ascii="Times New Roman" w:hAnsi="Times New Roman" w:cs="Times New Roman"/>
          <w:b/>
          <w:sz w:val="36"/>
          <w:szCs w:val="36"/>
        </w:rPr>
        <w:t xml:space="preserve">преподавателя муниципального бюджетного учреждения дополнительного образования </w:t>
      </w:r>
    </w:p>
    <w:p w14:paraId="42402705" w14:textId="545B524B" w:rsidR="000E648F" w:rsidRPr="00940354" w:rsidRDefault="000E648F" w:rsidP="000E64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0354">
        <w:rPr>
          <w:rFonts w:ascii="Times New Roman" w:hAnsi="Times New Roman" w:cs="Times New Roman"/>
          <w:b/>
          <w:sz w:val="36"/>
          <w:szCs w:val="36"/>
        </w:rPr>
        <w:t xml:space="preserve">«Детская музыкальная школа №7» </w:t>
      </w:r>
    </w:p>
    <w:p w14:paraId="3225BA17" w14:textId="77777777" w:rsidR="000E648F" w:rsidRPr="00940354" w:rsidRDefault="000E648F" w:rsidP="000E64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0354">
        <w:rPr>
          <w:rFonts w:ascii="Times New Roman" w:hAnsi="Times New Roman" w:cs="Times New Roman"/>
          <w:b/>
          <w:sz w:val="36"/>
          <w:szCs w:val="36"/>
        </w:rPr>
        <w:t>города Иркутска</w:t>
      </w:r>
    </w:p>
    <w:p w14:paraId="6C60E4F0" w14:textId="77777777" w:rsidR="000E648F" w:rsidRPr="00940354" w:rsidRDefault="000E648F" w:rsidP="000E648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0354">
        <w:rPr>
          <w:rFonts w:ascii="Times New Roman" w:hAnsi="Times New Roman" w:cs="Times New Roman"/>
          <w:b/>
          <w:sz w:val="36"/>
          <w:szCs w:val="36"/>
        </w:rPr>
        <w:t xml:space="preserve">Поляковой Людмилы Олеговны </w:t>
      </w:r>
    </w:p>
    <w:p w14:paraId="770D3C4D" w14:textId="28A4086B" w:rsidR="00940354" w:rsidRDefault="000E648F" w:rsidP="0031375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192">
        <w:rPr>
          <w:rFonts w:ascii="Times New Roman" w:hAnsi="Times New Roman" w:cs="Times New Roman"/>
          <w:b/>
          <w:sz w:val="32"/>
          <w:szCs w:val="32"/>
        </w:rPr>
        <w:t xml:space="preserve">с учащимися 2 года обучения Казаковой </w:t>
      </w:r>
      <w:proofErr w:type="spellStart"/>
      <w:r w:rsidRPr="002B4192">
        <w:rPr>
          <w:rFonts w:ascii="Times New Roman" w:hAnsi="Times New Roman" w:cs="Times New Roman"/>
          <w:b/>
          <w:sz w:val="32"/>
          <w:szCs w:val="32"/>
        </w:rPr>
        <w:t>Владой</w:t>
      </w:r>
      <w:proofErr w:type="spellEnd"/>
      <w:r w:rsidRPr="002B4192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2B4192">
        <w:rPr>
          <w:rFonts w:ascii="Times New Roman" w:hAnsi="Times New Roman" w:cs="Times New Roman"/>
          <w:b/>
          <w:sz w:val="32"/>
          <w:szCs w:val="32"/>
        </w:rPr>
        <w:t>Клявиньш</w:t>
      </w:r>
      <w:proofErr w:type="spellEnd"/>
      <w:r w:rsidRPr="002B4192">
        <w:rPr>
          <w:rFonts w:ascii="Times New Roman" w:hAnsi="Times New Roman" w:cs="Times New Roman"/>
          <w:b/>
          <w:sz w:val="32"/>
          <w:szCs w:val="32"/>
        </w:rPr>
        <w:t xml:space="preserve"> Евой, </w:t>
      </w:r>
      <w:proofErr w:type="spellStart"/>
      <w:r w:rsidRPr="002B4192">
        <w:rPr>
          <w:rFonts w:ascii="Times New Roman" w:hAnsi="Times New Roman" w:cs="Times New Roman"/>
          <w:b/>
          <w:sz w:val="32"/>
          <w:szCs w:val="32"/>
        </w:rPr>
        <w:t>Торбеевой</w:t>
      </w:r>
      <w:proofErr w:type="spellEnd"/>
      <w:r w:rsidRPr="002B41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96D38" w:rsidRPr="002B4192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Pr="002B4192">
        <w:rPr>
          <w:rFonts w:ascii="Times New Roman" w:hAnsi="Times New Roman" w:cs="Times New Roman"/>
          <w:b/>
          <w:sz w:val="32"/>
          <w:szCs w:val="32"/>
        </w:rPr>
        <w:t xml:space="preserve">Дашей, </w:t>
      </w:r>
      <w:r w:rsidR="00D96D38" w:rsidRPr="002B41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B4192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2B41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96D38" w:rsidRPr="002B41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B4192">
        <w:rPr>
          <w:rFonts w:ascii="Times New Roman" w:hAnsi="Times New Roman" w:cs="Times New Roman"/>
          <w:b/>
          <w:sz w:val="32"/>
          <w:szCs w:val="32"/>
        </w:rPr>
        <w:t xml:space="preserve">учащейся 4 года обучения Юшковой </w:t>
      </w:r>
      <w:r w:rsidR="00006793">
        <w:rPr>
          <w:rFonts w:ascii="Times New Roman" w:hAnsi="Times New Roman" w:cs="Times New Roman"/>
          <w:b/>
          <w:sz w:val="32"/>
          <w:szCs w:val="32"/>
        </w:rPr>
        <w:t>Александрой</w:t>
      </w:r>
      <w:r w:rsidRPr="002B4192">
        <w:rPr>
          <w:rFonts w:ascii="Times New Roman" w:hAnsi="Times New Roman" w:cs="Times New Roman"/>
          <w:sz w:val="32"/>
          <w:szCs w:val="32"/>
        </w:rPr>
        <w:t>.</w:t>
      </w:r>
    </w:p>
    <w:p w14:paraId="37E3BAC0" w14:textId="36803556" w:rsidR="00313752" w:rsidRDefault="00313752" w:rsidP="0031375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8AF90F" w14:textId="77777777" w:rsidR="00313752" w:rsidRPr="00313752" w:rsidRDefault="00313752" w:rsidP="0031375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89B8AE0" w14:textId="2F138AC2" w:rsidR="000E648F" w:rsidRPr="00940354" w:rsidRDefault="00FB763D" w:rsidP="00056EF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0354">
        <w:rPr>
          <w:rFonts w:ascii="Times New Roman" w:hAnsi="Times New Roman" w:cs="Times New Roman"/>
          <w:b/>
          <w:bCs/>
          <w:sz w:val="32"/>
          <w:szCs w:val="32"/>
        </w:rPr>
        <w:t>Аннотация</w:t>
      </w:r>
      <w:r w:rsidR="00056EF0" w:rsidRPr="00940354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301114C4" w14:textId="75CF2A2B" w:rsidR="00D96D38" w:rsidRPr="00313752" w:rsidRDefault="00D858CE" w:rsidP="00D96D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52">
        <w:rPr>
          <w:rFonts w:ascii="Times New Roman" w:hAnsi="Times New Roman" w:cs="Times New Roman"/>
          <w:sz w:val="24"/>
          <w:szCs w:val="24"/>
        </w:rPr>
        <w:t xml:space="preserve">    </w:t>
      </w:r>
      <w:r w:rsidR="00056EF0" w:rsidRPr="00313752">
        <w:rPr>
          <w:rFonts w:ascii="Times New Roman" w:hAnsi="Times New Roman" w:cs="Times New Roman"/>
          <w:sz w:val="24"/>
          <w:szCs w:val="24"/>
        </w:rPr>
        <w:t xml:space="preserve">В методической разработке открытого урока </w:t>
      </w:r>
      <w:r w:rsidR="00E05437" w:rsidRPr="00313752">
        <w:rPr>
          <w:rFonts w:ascii="Times New Roman" w:hAnsi="Times New Roman" w:cs="Times New Roman"/>
          <w:sz w:val="24"/>
          <w:szCs w:val="24"/>
        </w:rPr>
        <w:t xml:space="preserve">я </w:t>
      </w:r>
      <w:r w:rsidR="00056EF0" w:rsidRPr="00313752">
        <w:rPr>
          <w:rFonts w:ascii="Times New Roman" w:hAnsi="Times New Roman" w:cs="Times New Roman"/>
          <w:sz w:val="24"/>
          <w:szCs w:val="24"/>
        </w:rPr>
        <w:t>раскрыва</w:t>
      </w:r>
      <w:r w:rsidR="00E05437" w:rsidRPr="00313752">
        <w:rPr>
          <w:rFonts w:ascii="Times New Roman" w:hAnsi="Times New Roman" w:cs="Times New Roman"/>
          <w:sz w:val="24"/>
          <w:szCs w:val="24"/>
        </w:rPr>
        <w:t xml:space="preserve">ю цель и </w:t>
      </w:r>
      <w:proofErr w:type="gramStart"/>
      <w:r w:rsidR="00E05437" w:rsidRPr="00313752">
        <w:rPr>
          <w:rFonts w:ascii="Times New Roman" w:hAnsi="Times New Roman" w:cs="Times New Roman"/>
          <w:sz w:val="24"/>
          <w:szCs w:val="24"/>
        </w:rPr>
        <w:t>задачи  в</w:t>
      </w:r>
      <w:proofErr w:type="gramEnd"/>
      <w:r w:rsidR="00E05437" w:rsidRPr="00313752">
        <w:rPr>
          <w:rFonts w:ascii="Times New Roman" w:hAnsi="Times New Roman" w:cs="Times New Roman"/>
          <w:sz w:val="24"/>
          <w:szCs w:val="24"/>
        </w:rPr>
        <w:t xml:space="preserve"> освоении навыка ансамблевой игры на начальном этапе обучения по предмету «общее фортепиано». </w:t>
      </w:r>
      <w:r w:rsidR="00030788" w:rsidRPr="00313752">
        <w:rPr>
          <w:rFonts w:ascii="Times New Roman" w:hAnsi="Times New Roman" w:cs="Times New Roman"/>
          <w:sz w:val="24"/>
          <w:szCs w:val="24"/>
        </w:rPr>
        <w:t xml:space="preserve">В ходе урока методическое обоснование темы </w:t>
      </w:r>
      <w:proofErr w:type="gramStart"/>
      <w:r w:rsidR="00030788" w:rsidRPr="00313752">
        <w:rPr>
          <w:rFonts w:ascii="Times New Roman" w:hAnsi="Times New Roman" w:cs="Times New Roman"/>
          <w:sz w:val="24"/>
          <w:szCs w:val="24"/>
        </w:rPr>
        <w:t xml:space="preserve">подкрепляется </w:t>
      </w:r>
      <w:r w:rsidR="0086476C" w:rsidRPr="00313752">
        <w:rPr>
          <w:rFonts w:ascii="Times New Roman" w:hAnsi="Times New Roman" w:cs="Times New Roman"/>
          <w:sz w:val="24"/>
          <w:szCs w:val="24"/>
        </w:rPr>
        <w:t xml:space="preserve"> </w:t>
      </w:r>
      <w:r w:rsidR="00030788" w:rsidRPr="00313752">
        <w:rPr>
          <w:rFonts w:ascii="Times New Roman" w:hAnsi="Times New Roman" w:cs="Times New Roman"/>
          <w:sz w:val="24"/>
          <w:szCs w:val="24"/>
        </w:rPr>
        <w:t>практическими</w:t>
      </w:r>
      <w:proofErr w:type="gramEnd"/>
      <w:r w:rsidR="00030788" w:rsidRPr="00313752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E02ED7" w:rsidRPr="00313752">
        <w:rPr>
          <w:rFonts w:ascii="Times New Roman" w:hAnsi="Times New Roman" w:cs="Times New Roman"/>
          <w:sz w:val="24"/>
          <w:szCs w:val="24"/>
        </w:rPr>
        <w:t>а</w:t>
      </w:r>
      <w:r w:rsidR="00030788" w:rsidRPr="00313752">
        <w:rPr>
          <w:rFonts w:ascii="Times New Roman" w:hAnsi="Times New Roman" w:cs="Times New Roman"/>
          <w:sz w:val="24"/>
          <w:szCs w:val="24"/>
        </w:rPr>
        <w:t xml:space="preserve">ми и методами </w:t>
      </w:r>
      <w:r w:rsidR="0086476C" w:rsidRPr="00313752">
        <w:rPr>
          <w:rFonts w:ascii="Times New Roman" w:hAnsi="Times New Roman" w:cs="Times New Roman"/>
          <w:sz w:val="24"/>
          <w:szCs w:val="24"/>
        </w:rPr>
        <w:t xml:space="preserve"> </w:t>
      </w:r>
      <w:r w:rsidR="00030788" w:rsidRPr="00313752">
        <w:rPr>
          <w:rFonts w:ascii="Times New Roman" w:hAnsi="Times New Roman" w:cs="Times New Roman"/>
          <w:sz w:val="24"/>
          <w:szCs w:val="24"/>
        </w:rPr>
        <w:t xml:space="preserve">работы. </w:t>
      </w:r>
      <w:r w:rsidR="00E05437" w:rsidRPr="00313752">
        <w:rPr>
          <w:rFonts w:ascii="Times New Roman" w:hAnsi="Times New Roman" w:cs="Times New Roman"/>
          <w:sz w:val="24"/>
          <w:szCs w:val="24"/>
        </w:rPr>
        <w:t xml:space="preserve">Исходя из своего педагогического опыта, </w:t>
      </w:r>
      <w:proofErr w:type="gramStart"/>
      <w:r w:rsidR="00E05437" w:rsidRPr="00313752">
        <w:rPr>
          <w:rFonts w:ascii="Times New Roman" w:hAnsi="Times New Roman" w:cs="Times New Roman"/>
          <w:sz w:val="24"/>
          <w:szCs w:val="24"/>
        </w:rPr>
        <w:t xml:space="preserve">я </w:t>
      </w:r>
      <w:r w:rsidR="00BD45D3" w:rsidRPr="00313752">
        <w:rPr>
          <w:rFonts w:ascii="Times New Roman" w:hAnsi="Times New Roman" w:cs="Times New Roman"/>
          <w:sz w:val="24"/>
          <w:szCs w:val="24"/>
        </w:rPr>
        <w:t xml:space="preserve"> </w:t>
      </w:r>
      <w:r w:rsidR="00E05437" w:rsidRPr="00313752">
        <w:rPr>
          <w:rFonts w:ascii="Times New Roman" w:hAnsi="Times New Roman" w:cs="Times New Roman"/>
          <w:sz w:val="24"/>
          <w:szCs w:val="24"/>
        </w:rPr>
        <w:t>предлагаю</w:t>
      </w:r>
      <w:proofErr w:type="gramEnd"/>
      <w:r w:rsidR="00BD45D3" w:rsidRPr="00313752">
        <w:rPr>
          <w:rFonts w:ascii="Times New Roman" w:hAnsi="Times New Roman" w:cs="Times New Roman"/>
          <w:sz w:val="24"/>
          <w:szCs w:val="24"/>
        </w:rPr>
        <w:t xml:space="preserve"> </w:t>
      </w:r>
      <w:r w:rsidR="00083A7A" w:rsidRPr="00313752">
        <w:rPr>
          <w:rFonts w:ascii="Times New Roman" w:hAnsi="Times New Roman" w:cs="Times New Roman"/>
          <w:sz w:val="24"/>
          <w:szCs w:val="24"/>
        </w:rPr>
        <w:t xml:space="preserve"> </w:t>
      </w:r>
      <w:r w:rsidR="00E05437" w:rsidRPr="00313752">
        <w:rPr>
          <w:rFonts w:ascii="Times New Roman" w:hAnsi="Times New Roman" w:cs="Times New Roman"/>
          <w:sz w:val="24"/>
          <w:szCs w:val="24"/>
        </w:rPr>
        <w:t xml:space="preserve">новые способы </w:t>
      </w:r>
      <w:r w:rsidR="00562871" w:rsidRPr="00313752">
        <w:rPr>
          <w:rFonts w:ascii="Times New Roman" w:hAnsi="Times New Roman" w:cs="Times New Roman"/>
          <w:sz w:val="24"/>
          <w:szCs w:val="24"/>
        </w:rPr>
        <w:t xml:space="preserve">изучения ансамбля </w:t>
      </w:r>
      <w:r w:rsidR="00E05437" w:rsidRPr="00313752">
        <w:rPr>
          <w:rFonts w:ascii="Times New Roman" w:hAnsi="Times New Roman" w:cs="Times New Roman"/>
          <w:sz w:val="24"/>
          <w:szCs w:val="24"/>
        </w:rPr>
        <w:t xml:space="preserve"> по этому предмету: </w:t>
      </w:r>
      <w:r w:rsidR="00562871" w:rsidRPr="00313752">
        <w:rPr>
          <w:rFonts w:ascii="Times New Roman" w:hAnsi="Times New Roman" w:cs="Times New Roman"/>
          <w:sz w:val="24"/>
          <w:szCs w:val="24"/>
        </w:rPr>
        <w:t xml:space="preserve">исполнение  начальных пьес не в 4, а в 6 рук с определенной методической задачей, далее </w:t>
      </w:r>
      <w:r w:rsidR="00E05437" w:rsidRPr="00313752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D96D38" w:rsidRPr="00313752">
        <w:rPr>
          <w:rFonts w:ascii="Times New Roman" w:hAnsi="Times New Roman" w:cs="Times New Roman"/>
          <w:sz w:val="24"/>
          <w:szCs w:val="24"/>
        </w:rPr>
        <w:t xml:space="preserve">не только фортепиано в ансамбле, но и </w:t>
      </w:r>
      <w:r w:rsidR="00E05437" w:rsidRPr="00313752">
        <w:rPr>
          <w:rFonts w:ascii="Times New Roman" w:hAnsi="Times New Roman" w:cs="Times New Roman"/>
          <w:sz w:val="24"/>
          <w:szCs w:val="24"/>
        </w:rPr>
        <w:t>разных инструментов в сочетании с фортепиано</w:t>
      </w:r>
      <w:r w:rsidR="00BD45D3" w:rsidRPr="00313752">
        <w:rPr>
          <w:rFonts w:ascii="Times New Roman" w:hAnsi="Times New Roman" w:cs="Times New Roman"/>
          <w:sz w:val="24"/>
          <w:szCs w:val="24"/>
        </w:rPr>
        <w:t xml:space="preserve">. Развивая творческий потенциал </w:t>
      </w:r>
      <w:proofErr w:type="gramStart"/>
      <w:r w:rsidR="00BD45D3" w:rsidRPr="00313752">
        <w:rPr>
          <w:rFonts w:ascii="Times New Roman" w:hAnsi="Times New Roman" w:cs="Times New Roman"/>
          <w:sz w:val="24"/>
          <w:szCs w:val="24"/>
        </w:rPr>
        <w:t>учащихся ,</w:t>
      </w:r>
      <w:proofErr w:type="gramEnd"/>
      <w:r w:rsidR="00BD45D3" w:rsidRPr="00313752">
        <w:rPr>
          <w:rFonts w:ascii="Times New Roman" w:hAnsi="Times New Roman" w:cs="Times New Roman"/>
          <w:sz w:val="24"/>
          <w:szCs w:val="24"/>
        </w:rPr>
        <w:t xml:space="preserve"> показываю   опыт </w:t>
      </w:r>
      <w:proofErr w:type="spellStart"/>
      <w:r w:rsidR="00BD45D3" w:rsidRPr="00313752">
        <w:rPr>
          <w:rFonts w:ascii="Times New Roman" w:hAnsi="Times New Roman" w:cs="Times New Roman"/>
          <w:sz w:val="24"/>
          <w:szCs w:val="24"/>
        </w:rPr>
        <w:t>сочинительсва</w:t>
      </w:r>
      <w:proofErr w:type="spellEnd"/>
      <w:r w:rsidR="00BD45D3" w:rsidRPr="00313752">
        <w:rPr>
          <w:rFonts w:ascii="Times New Roman" w:hAnsi="Times New Roman" w:cs="Times New Roman"/>
          <w:sz w:val="24"/>
          <w:szCs w:val="24"/>
        </w:rPr>
        <w:t xml:space="preserve"> в ходе образовательного процесса</w:t>
      </w:r>
      <w:r w:rsidR="002F0453" w:rsidRPr="00313752">
        <w:rPr>
          <w:rFonts w:ascii="Times New Roman" w:hAnsi="Times New Roman" w:cs="Times New Roman"/>
          <w:sz w:val="24"/>
          <w:szCs w:val="24"/>
        </w:rPr>
        <w:t xml:space="preserve"> </w:t>
      </w:r>
      <w:r w:rsidR="00BD45D3" w:rsidRPr="00313752">
        <w:rPr>
          <w:rFonts w:ascii="Times New Roman" w:hAnsi="Times New Roman" w:cs="Times New Roman"/>
          <w:sz w:val="24"/>
          <w:szCs w:val="24"/>
        </w:rPr>
        <w:t xml:space="preserve"> по этому предмету. </w:t>
      </w:r>
      <w:r w:rsidR="006E4E4C" w:rsidRPr="00313752">
        <w:rPr>
          <w:rFonts w:ascii="Times New Roman" w:hAnsi="Times New Roman" w:cs="Times New Roman"/>
          <w:sz w:val="24"/>
          <w:szCs w:val="24"/>
        </w:rPr>
        <w:t>Кроме этого</w:t>
      </w:r>
      <w:r w:rsidR="002F0453" w:rsidRPr="00313752">
        <w:rPr>
          <w:rFonts w:ascii="Times New Roman" w:hAnsi="Times New Roman" w:cs="Times New Roman"/>
          <w:sz w:val="24"/>
          <w:szCs w:val="24"/>
        </w:rPr>
        <w:t xml:space="preserve"> я</w:t>
      </w:r>
      <w:r w:rsidR="00E05437" w:rsidRPr="00313752">
        <w:rPr>
          <w:rFonts w:ascii="Times New Roman" w:hAnsi="Times New Roman" w:cs="Times New Roman"/>
          <w:sz w:val="24"/>
          <w:szCs w:val="24"/>
        </w:rPr>
        <w:t xml:space="preserve"> </w:t>
      </w:r>
      <w:r w:rsidR="00D96D38" w:rsidRPr="00313752">
        <w:rPr>
          <w:rFonts w:ascii="Times New Roman" w:hAnsi="Times New Roman" w:cs="Times New Roman"/>
          <w:sz w:val="24"/>
          <w:szCs w:val="24"/>
        </w:rPr>
        <w:t>использ</w:t>
      </w:r>
      <w:r w:rsidR="006E4E4C" w:rsidRPr="00313752">
        <w:rPr>
          <w:rFonts w:ascii="Times New Roman" w:hAnsi="Times New Roman" w:cs="Times New Roman"/>
          <w:sz w:val="24"/>
          <w:szCs w:val="24"/>
        </w:rPr>
        <w:t>ую</w:t>
      </w:r>
      <w:r w:rsidR="00D96D38" w:rsidRPr="00313752">
        <w:rPr>
          <w:rFonts w:ascii="Times New Roman" w:hAnsi="Times New Roman" w:cs="Times New Roman"/>
          <w:sz w:val="24"/>
          <w:szCs w:val="24"/>
        </w:rPr>
        <w:t xml:space="preserve"> </w:t>
      </w:r>
      <w:r w:rsidR="00E05437" w:rsidRPr="00313752">
        <w:rPr>
          <w:rFonts w:ascii="Times New Roman" w:hAnsi="Times New Roman" w:cs="Times New Roman"/>
          <w:sz w:val="24"/>
          <w:szCs w:val="24"/>
        </w:rPr>
        <w:t>современны</w:t>
      </w:r>
      <w:r w:rsidR="006E4E4C" w:rsidRPr="00313752">
        <w:rPr>
          <w:rFonts w:ascii="Times New Roman" w:hAnsi="Times New Roman" w:cs="Times New Roman"/>
          <w:sz w:val="24"/>
          <w:szCs w:val="24"/>
        </w:rPr>
        <w:t>е</w:t>
      </w:r>
      <w:r w:rsidR="00E05437" w:rsidRPr="00313752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6E4E4C" w:rsidRPr="00313752">
        <w:rPr>
          <w:rFonts w:ascii="Times New Roman" w:hAnsi="Times New Roman" w:cs="Times New Roman"/>
          <w:sz w:val="24"/>
          <w:szCs w:val="24"/>
        </w:rPr>
        <w:t>а</w:t>
      </w:r>
      <w:r w:rsidR="00E05437" w:rsidRPr="00313752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D96D38" w:rsidRPr="00313752">
        <w:rPr>
          <w:rFonts w:ascii="Times New Roman" w:hAnsi="Times New Roman" w:cs="Times New Roman"/>
          <w:sz w:val="24"/>
          <w:szCs w:val="24"/>
        </w:rPr>
        <w:t xml:space="preserve"> для качественного усвоения изучаемого материала в коллективной деятельности с учетом </w:t>
      </w:r>
      <w:proofErr w:type="gramStart"/>
      <w:r w:rsidR="00D96D38" w:rsidRPr="00313752">
        <w:rPr>
          <w:rFonts w:ascii="Times New Roman" w:hAnsi="Times New Roman" w:cs="Times New Roman"/>
          <w:sz w:val="24"/>
          <w:szCs w:val="24"/>
        </w:rPr>
        <w:t xml:space="preserve">дистанционного </w:t>
      </w:r>
      <w:r w:rsidR="00083A7A" w:rsidRPr="00313752">
        <w:rPr>
          <w:rFonts w:ascii="Times New Roman" w:hAnsi="Times New Roman" w:cs="Times New Roman"/>
          <w:sz w:val="24"/>
          <w:szCs w:val="24"/>
        </w:rPr>
        <w:t xml:space="preserve"> </w:t>
      </w:r>
      <w:r w:rsidR="00D96D38" w:rsidRPr="00313752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D96D38" w:rsidRPr="00313752">
        <w:rPr>
          <w:rFonts w:ascii="Times New Roman" w:hAnsi="Times New Roman" w:cs="Times New Roman"/>
          <w:sz w:val="24"/>
          <w:szCs w:val="24"/>
        </w:rPr>
        <w:t>.</w:t>
      </w:r>
      <w:r w:rsidR="00E02ED7" w:rsidRPr="00313752">
        <w:rPr>
          <w:rFonts w:ascii="Times New Roman" w:hAnsi="Times New Roman" w:cs="Times New Roman"/>
          <w:sz w:val="24"/>
          <w:szCs w:val="24"/>
        </w:rPr>
        <w:t xml:space="preserve"> В конце урока подводится итог </w:t>
      </w:r>
      <w:proofErr w:type="gramStart"/>
      <w:r w:rsidR="00E02ED7" w:rsidRPr="00313752">
        <w:rPr>
          <w:rFonts w:ascii="Times New Roman" w:hAnsi="Times New Roman" w:cs="Times New Roman"/>
          <w:sz w:val="24"/>
          <w:szCs w:val="24"/>
        </w:rPr>
        <w:t>и  результативность</w:t>
      </w:r>
      <w:proofErr w:type="gramEnd"/>
      <w:r w:rsidR="00E02ED7" w:rsidRPr="00313752">
        <w:rPr>
          <w:rFonts w:ascii="Times New Roman" w:hAnsi="Times New Roman" w:cs="Times New Roman"/>
          <w:sz w:val="24"/>
          <w:szCs w:val="24"/>
        </w:rPr>
        <w:t xml:space="preserve"> </w:t>
      </w:r>
      <w:r w:rsidR="00BD45D3" w:rsidRPr="00313752">
        <w:rPr>
          <w:rFonts w:ascii="Times New Roman" w:hAnsi="Times New Roman" w:cs="Times New Roman"/>
          <w:sz w:val="24"/>
          <w:szCs w:val="24"/>
        </w:rPr>
        <w:t xml:space="preserve"> </w:t>
      </w:r>
      <w:r w:rsidR="00E02ED7" w:rsidRPr="00313752">
        <w:rPr>
          <w:rFonts w:ascii="Times New Roman" w:hAnsi="Times New Roman" w:cs="Times New Roman"/>
          <w:sz w:val="24"/>
          <w:szCs w:val="24"/>
        </w:rPr>
        <w:t>проведенной работы.</w:t>
      </w:r>
    </w:p>
    <w:p w14:paraId="71BE7B88" w14:textId="7C79C98A" w:rsidR="00023B7C" w:rsidRPr="00313752" w:rsidRDefault="00023B7C" w:rsidP="000E64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35B6C8" w14:textId="77777777" w:rsidR="00940354" w:rsidRPr="00313752" w:rsidRDefault="00940354" w:rsidP="000E64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9500BD" w14:textId="0BFC8672" w:rsidR="000E648F" w:rsidRPr="00313752" w:rsidRDefault="000E648F" w:rsidP="000E64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52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313752">
        <w:rPr>
          <w:rFonts w:ascii="Times New Roman" w:hAnsi="Times New Roman" w:cs="Times New Roman"/>
          <w:sz w:val="24"/>
          <w:szCs w:val="24"/>
        </w:rPr>
        <w:t xml:space="preserve">: </w:t>
      </w:r>
      <w:r w:rsidR="00D96D38" w:rsidRPr="00313752">
        <w:rPr>
          <w:rFonts w:ascii="Times New Roman" w:hAnsi="Times New Roman" w:cs="Times New Roman"/>
          <w:sz w:val="24"/>
          <w:szCs w:val="24"/>
        </w:rPr>
        <w:t>«</w:t>
      </w:r>
      <w:r w:rsidRPr="00313752">
        <w:rPr>
          <w:rFonts w:ascii="Times New Roman" w:hAnsi="Times New Roman" w:cs="Times New Roman"/>
          <w:sz w:val="24"/>
          <w:szCs w:val="24"/>
        </w:rPr>
        <w:t>Разнообразные способы работы над ансамблем по предмету «общее фортепиано» в младших классах</w:t>
      </w:r>
      <w:r w:rsidR="00D96D38" w:rsidRPr="00313752">
        <w:rPr>
          <w:rFonts w:ascii="Times New Roman" w:hAnsi="Times New Roman" w:cs="Times New Roman"/>
          <w:sz w:val="24"/>
          <w:szCs w:val="24"/>
        </w:rPr>
        <w:t>»</w:t>
      </w:r>
      <w:r w:rsidRPr="00313752">
        <w:rPr>
          <w:rFonts w:ascii="Times New Roman" w:hAnsi="Times New Roman" w:cs="Times New Roman"/>
          <w:sz w:val="24"/>
          <w:szCs w:val="24"/>
        </w:rPr>
        <w:t>.</w:t>
      </w:r>
    </w:p>
    <w:p w14:paraId="1A4A1533" w14:textId="77777777" w:rsidR="000E648F" w:rsidRPr="00313752" w:rsidRDefault="000E648F" w:rsidP="000E64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52">
        <w:rPr>
          <w:rFonts w:ascii="Times New Roman" w:hAnsi="Times New Roman" w:cs="Times New Roman"/>
          <w:b/>
          <w:sz w:val="24"/>
          <w:szCs w:val="24"/>
        </w:rPr>
        <w:t>Цель урока</w:t>
      </w:r>
      <w:proofErr w:type="gramStart"/>
      <w:r w:rsidRPr="00313752">
        <w:rPr>
          <w:rFonts w:ascii="Times New Roman" w:hAnsi="Times New Roman" w:cs="Times New Roman"/>
          <w:sz w:val="24"/>
          <w:szCs w:val="24"/>
        </w:rPr>
        <w:t>: Показать</w:t>
      </w:r>
      <w:proofErr w:type="gramEnd"/>
      <w:r w:rsidRPr="00313752">
        <w:rPr>
          <w:rFonts w:ascii="Times New Roman" w:hAnsi="Times New Roman" w:cs="Times New Roman"/>
          <w:sz w:val="24"/>
          <w:szCs w:val="24"/>
        </w:rPr>
        <w:t xml:space="preserve"> способы изучения и освоения ансамблевой игры на материале изучаемых произведений в соответствии с индивидуальными способностями учащихся для развития музыкальных данных и мотивации заинтересованности в обучении.</w:t>
      </w:r>
    </w:p>
    <w:p w14:paraId="271C0465" w14:textId="77777777" w:rsidR="000E648F" w:rsidRPr="00313752" w:rsidRDefault="000E648F" w:rsidP="000E64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52">
        <w:rPr>
          <w:rFonts w:ascii="Times New Roman" w:hAnsi="Times New Roman" w:cs="Times New Roman"/>
          <w:b/>
          <w:sz w:val="24"/>
          <w:szCs w:val="24"/>
        </w:rPr>
        <w:lastRenderedPageBreak/>
        <w:t>Задачи урока</w:t>
      </w:r>
      <w:r w:rsidRPr="0031375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E15960" w14:textId="632CFC26" w:rsidR="000E648F" w:rsidRPr="00313752" w:rsidRDefault="000E648F" w:rsidP="000E64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52">
        <w:rPr>
          <w:rFonts w:ascii="Times New Roman" w:hAnsi="Times New Roman" w:cs="Times New Roman"/>
          <w:b/>
          <w:sz w:val="24"/>
          <w:szCs w:val="24"/>
        </w:rPr>
        <w:t>1.Образовательные</w:t>
      </w:r>
      <w:r w:rsidRPr="00313752">
        <w:rPr>
          <w:rFonts w:ascii="Times New Roman" w:hAnsi="Times New Roman" w:cs="Times New Roman"/>
          <w:sz w:val="24"/>
          <w:szCs w:val="24"/>
        </w:rPr>
        <w:t xml:space="preserve">: обобщить и углубить начальные навыки игры в ансамбле: </w:t>
      </w:r>
      <w:r w:rsidR="002B4192" w:rsidRPr="00313752">
        <w:rPr>
          <w:rFonts w:ascii="Times New Roman" w:hAnsi="Times New Roman" w:cs="Times New Roman"/>
          <w:sz w:val="24"/>
          <w:szCs w:val="24"/>
        </w:rPr>
        <w:t>метро</w:t>
      </w:r>
      <w:r w:rsidRPr="00313752">
        <w:rPr>
          <w:rFonts w:ascii="Times New Roman" w:hAnsi="Times New Roman" w:cs="Times New Roman"/>
          <w:sz w:val="24"/>
          <w:szCs w:val="24"/>
        </w:rPr>
        <w:t>ритмическую согласованность, динамическое равновесие, единство фразировки, синхронность ансамблевого звучания.</w:t>
      </w:r>
    </w:p>
    <w:p w14:paraId="31647F84" w14:textId="4181A5F7" w:rsidR="000E648F" w:rsidRPr="00313752" w:rsidRDefault="000E648F" w:rsidP="000E64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52">
        <w:rPr>
          <w:rFonts w:ascii="Times New Roman" w:hAnsi="Times New Roman" w:cs="Times New Roman"/>
          <w:b/>
          <w:sz w:val="24"/>
          <w:szCs w:val="24"/>
        </w:rPr>
        <w:t>2</w:t>
      </w:r>
      <w:r w:rsidRPr="00313752">
        <w:rPr>
          <w:rFonts w:ascii="Times New Roman" w:hAnsi="Times New Roman" w:cs="Times New Roman"/>
          <w:sz w:val="24"/>
          <w:szCs w:val="24"/>
        </w:rPr>
        <w:t>.</w:t>
      </w:r>
      <w:r w:rsidRPr="00313752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="00A57814" w:rsidRPr="00313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752">
        <w:rPr>
          <w:rFonts w:ascii="Times New Roman" w:hAnsi="Times New Roman" w:cs="Times New Roman"/>
          <w:sz w:val="24"/>
          <w:szCs w:val="24"/>
        </w:rPr>
        <w:t>воспитание</w:t>
      </w:r>
      <w:r w:rsidRPr="00313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752">
        <w:rPr>
          <w:rFonts w:ascii="Times New Roman" w:hAnsi="Times New Roman" w:cs="Times New Roman"/>
          <w:sz w:val="24"/>
          <w:szCs w:val="24"/>
        </w:rPr>
        <w:t xml:space="preserve">собранности, концентрации внимания, ответственности за качество знания своей </w:t>
      </w:r>
      <w:proofErr w:type="gramStart"/>
      <w:r w:rsidRPr="00313752">
        <w:rPr>
          <w:rFonts w:ascii="Times New Roman" w:hAnsi="Times New Roman" w:cs="Times New Roman"/>
          <w:sz w:val="24"/>
          <w:szCs w:val="24"/>
        </w:rPr>
        <w:t>партии,  воспитание</w:t>
      </w:r>
      <w:proofErr w:type="gramEnd"/>
      <w:r w:rsidRPr="00313752">
        <w:rPr>
          <w:rFonts w:ascii="Times New Roman" w:hAnsi="Times New Roman" w:cs="Times New Roman"/>
          <w:sz w:val="24"/>
          <w:szCs w:val="24"/>
        </w:rPr>
        <w:t xml:space="preserve"> эстетического вкуса и расширения музыкального кругозора.</w:t>
      </w:r>
    </w:p>
    <w:p w14:paraId="2E8CC922" w14:textId="25C8D5C4" w:rsidR="00023B7C" w:rsidRPr="00313752" w:rsidRDefault="000E648F" w:rsidP="003137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52">
        <w:rPr>
          <w:rFonts w:ascii="Times New Roman" w:hAnsi="Times New Roman" w:cs="Times New Roman"/>
          <w:sz w:val="24"/>
          <w:szCs w:val="24"/>
        </w:rPr>
        <w:t>3.</w:t>
      </w:r>
      <w:r w:rsidRPr="00313752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313752">
        <w:rPr>
          <w:rFonts w:ascii="Times New Roman" w:hAnsi="Times New Roman" w:cs="Times New Roman"/>
          <w:sz w:val="24"/>
          <w:szCs w:val="24"/>
        </w:rPr>
        <w:t xml:space="preserve">: развитие музыкального слуха и ритма, образно-ассоциативного мышления, слухового контроля, </w:t>
      </w:r>
      <w:r w:rsidR="00604071" w:rsidRPr="00313752">
        <w:rPr>
          <w:rFonts w:ascii="Times New Roman" w:hAnsi="Times New Roman" w:cs="Times New Roman"/>
          <w:sz w:val="24"/>
          <w:szCs w:val="24"/>
        </w:rPr>
        <w:t xml:space="preserve">чувства ансамбля, </w:t>
      </w:r>
      <w:r w:rsidRPr="00313752">
        <w:rPr>
          <w:rFonts w:ascii="Times New Roman" w:hAnsi="Times New Roman" w:cs="Times New Roman"/>
          <w:sz w:val="24"/>
          <w:szCs w:val="24"/>
        </w:rPr>
        <w:t xml:space="preserve">умения анализировать свое исполнение, творческого подхода к изучаемым произведениям. </w:t>
      </w:r>
    </w:p>
    <w:p w14:paraId="6748FAE9" w14:textId="42B82C6A" w:rsidR="000E648F" w:rsidRPr="00313752" w:rsidRDefault="000E648F" w:rsidP="000E64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752">
        <w:rPr>
          <w:rFonts w:ascii="Times New Roman" w:hAnsi="Times New Roman" w:cs="Times New Roman"/>
          <w:b/>
          <w:sz w:val="24"/>
          <w:szCs w:val="24"/>
        </w:rPr>
        <w:t xml:space="preserve">Методы обучения: </w:t>
      </w:r>
    </w:p>
    <w:p w14:paraId="75CEBD5E" w14:textId="77777777" w:rsidR="000E648F" w:rsidRPr="00313752" w:rsidRDefault="000E648F" w:rsidP="000E64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52">
        <w:rPr>
          <w:rFonts w:ascii="Times New Roman" w:hAnsi="Times New Roman" w:cs="Times New Roman"/>
          <w:sz w:val="24"/>
          <w:szCs w:val="24"/>
        </w:rPr>
        <w:t xml:space="preserve"> - словесный (преподаватель дает методическое обоснование способов работы)</w:t>
      </w:r>
    </w:p>
    <w:p w14:paraId="1743C19A" w14:textId="77777777" w:rsidR="000E648F" w:rsidRPr="00313752" w:rsidRDefault="000E648F" w:rsidP="000E64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52">
        <w:rPr>
          <w:rFonts w:ascii="Times New Roman" w:hAnsi="Times New Roman" w:cs="Times New Roman"/>
          <w:sz w:val="24"/>
          <w:szCs w:val="24"/>
        </w:rPr>
        <w:t>- наглядный (преподаватель объясняет и показывает приемы на инструменте)</w:t>
      </w:r>
    </w:p>
    <w:p w14:paraId="1D66ED91" w14:textId="4978638A" w:rsidR="000E648F" w:rsidRPr="00313752" w:rsidRDefault="000E648F" w:rsidP="000E64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52">
        <w:rPr>
          <w:rFonts w:ascii="Times New Roman" w:hAnsi="Times New Roman" w:cs="Times New Roman"/>
          <w:sz w:val="24"/>
          <w:szCs w:val="24"/>
        </w:rPr>
        <w:t xml:space="preserve">-практический (исполнение учащимися произведений и работа над музыкальным </w:t>
      </w:r>
    </w:p>
    <w:p w14:paraId="1F4FDF1D" w14:textId="24BD7C4C" w:rsidR="00023B7C" w:rsidRPr="00313752" w:rsidRDefault="000E648F" w:rsidP="003137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52">
        <w:rPr>
          <w:rFonts w:ascii="Times New Roman" w:hAnsi="Times New Roman" w:cs="Times New Roman"/>
          <w:sz w:val="24"/>
          <w:szCs w:val="24"/>
        </w:rPr>
        <w:t xml:space="preserve">  материалом.)</w:t>
      </w:r>
    </w:p>
    <w:p w14:paraId="33064A73" w14:textId="3396127C" w:rsidR="000E648F" w:rsidRPr="00313752" w:rsidRDefault="000E648F" w:rsidP="000E64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52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313752">
        <w:rPr>
          <w:rFonts w:ascii="Times New Roman" w:hAnsi="Times New Roman" w:cs="Times New Roman"/>
          <w:sz w:val="24"/>
          <w:szCs w:val="24"/>
        </w:rPr>
        <w:t>Комбинированный. Урок включает методически-содержательную установку; представление практических способов работы с учащимися на разных инструментах, включая использование современных средств обучения на основе усвоения знаний.</w:t>
      </w:r>
    </w:p>
    <w:p w14:paraId="53865F51" w14:textId="64100E45" w:rsidR="000E648F" w:rsidRPr="00313752" w:rsidRDefault="000E648F" w:rsidP="000E64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752">
        <w:rPr>
          <w:rFonts w:ascii="Times New Roman" w:hAnsi="Times New Roman" w:cs="Times New Roman"/>
          <w:b/>
          <w:sz w:val="24"/>
          <w:szCs w:val="24"/>
        </w:rPr>
        <w:t xml:space="preserve">Оснащение урока: </w:t>
      </w:r>
    </w:p>
    <w:p w14:paraId="65037D6A" w14:textId="77777777" w:rsidR="000E648F" w:rsidRPr="00313752" w:rsidRDefault="000E648F" w:rsidP="000E64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52">
        <w:rPr>
          <w:rFonts w:ascii="Times New Roman" w:hAnsi="Times New Roman" w:cs="Times New Roman"/>
          <w:sz w:val="24"/>
          <w:szCs w:val="24"/>
        </w:rPr>
        <w:t>Инструменты: 2 рояля, гитара, флейта, синтезатор, планшет, нотные принадлежности.</w:t>
      </w:r>
    </w:p>
    <w:p w14:paraId="638EBE6B" w14:textId="77777777" w:rsidR="000E648F" w:rsidRPr="00313752" w:rsidRDefault="000E648F" w:rsidP="000E648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3752">
        <w:rPr>
          <w:rFonts w:ascii="Times New Roman" w:hAnsi="Times New Roman" w:cs="Times New Roman"/>
          <w:b/>
          <w:sz w:val="24"/>
          <w:szCs w:val="24"/>
        </w:rPr>
        <w:t>План урока</w:t>
      </w:r>
    </w:p>
    <w:p w14:paraId="762BF538" w14:textId="77777777" w:rsidR="000E648F" w:rsidRPr="00313752" w:rsidRDefault="000E648F" w:rsidP="000E64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3752">
        <w:rPr>
          <w:rFonts w:ascii="Times New Roman" w:hAnsi="Times New Roman" w:cs="Times New Roman"/>
          <w:sz w:val="24"/>
          <w:szCs w:val="24"/>
        </w:rPr>
        <w:t>1</w:t>
      </w:r>
      <w:r w:rsidRPr="00313752">
        <w:rPr>
          <w:rFonts w:ascii="Times New Roman" w:hAnsi="Times New Roman" w:cs="Times New Roman"/>
          <w:b/>
          <w:sz w:val="24"/>
          <w:szCs w:val="24"/>
        </w:rPr>
        <w:t>.</w:t>
      </w:r>
      <w:r w:rsidRPr="00313752">
        <w:rPr>
          <w:rFonts w:ascii="Times New Roman" w:hAnsi="Times New Roman" w:cs="Times New Roman"/>
          <w:sz w:val="24"/>
          <w:szCs w:val="24"/>
        </w:rPr>
        <w:t>Методическое освещение и обоснование темы урока преподавателем</w:t>
      </w:r>
    </w:p>
    <w:p w14:paraId="0F6B6A32" w14:textId="77777777" w:rsidR="000E648F" w:rsidRPr="00313752" w:rsidRDefault="000E648F" w:rsidP="000E64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3752">
        <w:rPr>
          <w:rFonts w:ascii="Times New Roman" w:hAnsi="Times New Roman" w:cs="Times New Roman"/>
          <w:sz w:val="24"/>
          <w:szCs w:val="24"/>
        </w:rPr>
        <w:t>2.Практическая часть: способы работы над музыкальным материалом с учащимися</w:t>
      </w:r>
    </w:p>
    <w:p w14:paraId="7714E1DA" w14:textId="77777777" w:rsidR="00161E68" w:rsidRPr="00313752" w:rsidRDefault="000E648F" w:rsidP="000E64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3752">
        <w:rPr>
          <w:rFonts w:ascii="Times New Roman" w:hAnsi="Times New Roman" w:cs="Times New Roman"/>
          <w:sz w:val="24"/>
          <w:szCs w:val="24"/>
        </w:rPr>
        <w:t>3.Заключение. Подведение итога - результативность данных способов работы</w:t>
      </w:r>
    </w:p>
    <w:p w14:paraId="6FA428E3" w14:textId="14563D03" w:rsidR="000E648F" w:rsidRPr="00313752" w:rsidRDefault="00161E68" w:rsidP="000E64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3752">
        <w:rPr>
          <w:rFonts w:ascii="Times New Roman" w:hAnsi="Times New Roman" w:cs="Times New Roman"/>
          <w:sz w:val="24"/>
          <w:szCs w:val="24"/>
        </w:rPr>
        <w:t>4. Используемая литература</w:t>
      </w:r>
      <w:r w:rsidR="000E648F" w:rsidRPr="003137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16DCD" w14:textId="77777777" w:rsidR="000E648F" w:rsidRPr="00313752" w:rsidRDefault="000E648F" w:rsidP="000E648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3752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14:paraId="5C48C1B2" w14:textId="4EC1D141" w:rsidR="00964F56" w:rsidRPr="00313752" w:rsidRDefault="000E648F" w:rsidP="000E64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52">
        <w:rPr>
          <w:rFonts w:ascii="Times New Roman" w:hAnsi="Times New Roman" w:cs="Times New Roman"/>
          <w:sz w:val="24"/>
          <w:szCs w:val="24"/>
        </w:rPr>
        <w:t xml:space="preserve">   </w:t>
      </w:r>
      <w:r w:rsidR="00D273F6" w:rsidRPr="00313752">
        <w:rPr>
          <w:rFonts w:ascii="Times New Roman" w:hAnsi="Times New Roman" w:cs="Times New Roman"/>
          <w:sz w:val="24"/>
          <w:szCs w:val="24"/>
        </w:rPr>
        <w:t xml:space="preserve">  </w:t>
      </w:r>
      <w:r w:rsidR="00161E68" w:rsidRPr="0031375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61E68" w:rsidRPr="00313752">
        <w:rPr>
          <w:rFonts w:ascii="Times New Roman" w:hAnsi="Times New Roman" w:cs="Times New Roman"/>
          <w:sz w:val="24"/>
          <w:szCs w:val="24"/>
        </w:rPr>
        <w:t>.</w:t>
      </w:r>
      <w:r w:rsidRPr="00313752">
        <w:rPr>
          <w:rFonts w:ascii="Times New Roman" w:hAnsi="Times New Roman" w:cs="Times New Roman"/>
          <w:sz w:val="24"/>
          <w:szCs w:val="24"/>
        </w:rPr>
        <w:t xml:space="preserve"> Ансамбль </w:t>
      </w:r>
      <w:proofErr w:type="gramStart"/>
      <w:r w:rsidRPr="00313752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313752">
        <w:rPr>
          <w:rFonts w:ascii="Times New Roman" w:hAnsi="Times New Roman" w:cs="Times New Roman"/>
          <w:sz w:val="24"/>
          <w:szCs w:val="24"/>
        </w:rPr>
        <w:t xml:space="preserve"> искусство переживать вместе. Ансамблевое исполнение </w:t>
      </w:r>
      <w:proofErr w:type="gramStart"/>
      <w:r w:rsidRPr="00313752">
        <w:rPr>
          <w:rFonts w:ascii="Times New Roman" w:hAnsi="Times New Roman" w:cs="Times New Roman"/>
          <w:sz w:val="24"/>
          <w:szCs w:val="24"/>
        </w:rPr>
        <w:t>- это единое эмоциональное состояние</w:t>
      </w:r>
      <w:proofErr w:type="gramEnd"/>
      <w:r w:rsidRPr="00313752">
        <w:rPr>
          <w:rFonts w:ascii="Times New Roman" w:hAnsi="Times New Roman" w:cs="Times New Roman"/>
          <w:sz w:val="24"/>
          <w:szCs w:val="24"/>
        </w:rPr>
        <w:t xml:space="preserve">, единое понимание содержания музыкального образа, замысла композитора. Синхронность является результатом важнейших качеств ансамбля: единого понимания и чувствования партнерами темпа, ритмического пульса и динамики. Игра в ансамбле вызывает интерес у учащихся, активизирует их внимание, организует </w:t>
      </w:r>
      <w:r w:rsidRPr="00313752">
        <w:rPr>
          <w:rFonts w:ascii="Times New Roman" w:hAnsi="Times New Roman" w:cs="Times New Roman"/>
          <w:sz w:val="24"/>
          <w:szCs w:val="24"/>
        </w:rPr>
        <w:lastRenderedPageBreak/>
        <w:t>исполнительскую волю, повышает чувство ответственности</w:t>
      </w:r>
      <w:r w:rsidR="00623EC4" w:rsidRPr="00313752">
        <w:rPr>
          <w:rFonts w:ascii="Times New Roman" w:hAnsi="Times New Roman" w:cs="Times New Roman"/>
          <w:sz w:val="24"/>
          <w:szCs w:val="24"/>
        </w:rPr>
        <w:t>,</w:t>
      </w:r>
      <w:r w:rsidRPr="00313752">
        <w:rPr>
          <w:rFonts w:ascii="Times New Roman" w:hAnsi="Times New Roman" w:cs="Times New Roman"/>
          <w:sz w:val="24"/>
          <w:szCs w:val="24"/>
        </w:rPr>
        <w:t xml:space="preserve"> </w:t>
      </w:r>
      <w:r w:rsidR="00623EC4" w:rsidRPr="00313752">
        <w:rPr>
          <w:rFonts w:ascii="Times New Roman" w:hAnsi="Times New Roman" w:cs="Times New Roman"/>
          <w:sz w:val="24"/>
          <w:szCs w:val="24"/>
        </w:rPr>
        <w:t>воспитывае</w:t>
      </w:r>
      <w:r w:rsidR="00604071" w:rsidRPr="00313752">
        <w:rPr>
          <w:rFonts w:ascii="Times New Roman" w:hAnsi="Times New Roman" w:cs="Times New Roman"/>
          <w:sz w:val="24"/>
          <w:szCs w:val="24"/>
        </w:rPr>
        <w:t>т</w:t>
      </w:r>
      <w:r w:rsidR="00623EC4" w:rsidRPr="00313752">
        <w:rPr>
          <w:rFonts w:ascii="Times New Roman" w:hAnsi="Times New Roman" w:cs="Times New Roman"/>
          <w:sz w:val="24"/>
          <w:szCs w:val="24"/>
        </w:rPr>
        <w:t xml:space="preserve"> в себе качество, которое называется чувством ансамбля. </w:t>
      </w:r>
      <w:r w:rsidRPr="00313752">
        <w:rPr>
          <w:rFonts w:ascii="Times New Roman" w:hAnsi="Times New Roman" w:cs="Times New Roman"/>
          <w:sz w:val="24"/>
          <w:szCs w:val="24"/>
        </w:rPr>
        <w:t>Игра в ансамбле с п</w:t>
      </w:r>
      <w:r w:rsidR="006A0BCB" w:rsidRPr="00313752">
        <w:rPr>
          <w:rFonts w:ascii="Times New Roman" w:hAnsi="Times New Roman" w:cs="Times New Roman"/>
          <w:sz w:val="24"/>
          <w:szCs w:val="24"/>
        </w:rPr>
        <w:t>реподавателем</w:t>
      </w:r>
      <w:r w:rsidRPr="00313752">
        <w:rPr>
          <w:rFonts w:ascii="Times New Roman" w:hAnsi="Times New Roman" w:cs="Times New Roman"/>
          <w:sz w:val="24"/>
          <w:szCs w:val="24"/>
        </w:rPr>
        <w:t xml:space="preserve"> или </w:t>
      </w:r>
      <w:r w:rsidR="006A0BCB" w:rsidRPr="00313752">
        <w:rPr>
          <w:rFonts w:ascii="Times New Roman" w:hAnsi="Times New Roman" w:cs="Times New Roman"/>
          <w:sz w:val="24"/>
          <w:szCs w:val="24"/>
        </w:rPr>
        <w:t>с учащимся</w:t>
      </w:r>
      <w:r w:rsidRPr="00313752">
        <w:rPr>
          <w:rFonts w:ascii="Times New Roman" w:hAnsi="Times New Roman" w:cs="Times New Roman"/>
          <w:sz w:val="24"/>
          <w:szCs w:val="24"/>
        </w:rPr>
        <w:t xml:space="preserve">, игра в различного рода ансамблях не только вызывает у детей положительные эмоции, но и обладает огромным развивающим потенциалом всего комплекса способностей учащихся: «ансамблевого слуха», ритма, образного мышления, двигательно-моторных навыков, </w:t>
      </w:r>
      <w:r w:rsidR="006A0BCB" w:rsidRPr="00313752">
        <w:rPr>
          <w:rFonts w:ascii="Times New Roman" w:hAnsi="Times New Roman" w:cs="Times New Roman"/>
          <w:sz w:val="24"/>
          <w:szCs w:val="24"/>
        </w:rPr>
        <w:t xml:space="preserve">слухового контроля, </w:t>
      </w:r>
      <w:r w:rsidRPr="00313752">
        <w:rPr>
          <w:rFonts w:ascii="Times New Roman" w:hAnsi="Times New Roman" w:cs="Times New Roman"/>
          <w:sz w:val="24"/>
          <w:szCs w:val="24"/>
        </w:rPr>
        <w:t xml:space="preserve">творческого потенциала, умения ощущать себя частицей исполнительского коллектива, даже в данном случае минимального по составу. </w:t>
      </w:r>
      <w:proofErr w:type="gramStart"/>
      <w:r w:rsidRPr="00313752">
        <w:rPr>
          <w:rFonts w:ascii="Times New Roman" w:hAnsi="Times New Roman" w:cs="Times New Roman"/>
          <w:sz w:val="24"/>
          <w:szCs w:val="24"/>
        </w:rPr>
        <w:t>Кроме этого</w:t>
      </w:r>
      <w:proofErr w:type="gramEnd"/>
      <w:r w:rsidRPr="00313752">
        <w:rPr>
          <w:rFonts w:ascii="Times New Roman" w:hAnsi="Times New Roman" w:cs="Times New Roman"/>
          <w:sz w:val="24"/>
          <w:szCs w:val="24"/>
        </w:rPr>
        <w:t xml:space="preserve"> </w:t>
      </w:r>
      <w:r w:rsidR="006A0BCB" w:rsidRPr="00313752">
        <w:rPr>
          <w:rFonts w:ascii="Times New Roman" w:hAnsi="Times New Roman" w:cs="Times New Roman"/>
          <w:sz w:val="24"/>
          <w:szCs w:val="24"/>
        </w:rPr>
        <w:t xml:space="preserve">появляется осмысление профессиональных игровых движений, приходит понимание стиля, формы произведений, </w:t>
      </w:r>
      <w:r w:rsidRPr="00313752">
        <w:rPr>
          <w:rFonts w:ascii="Times New Roman" w:hAnsi="Times New Roman" w:cs="Times New Roman"/>
          <w:sz w:val="24"/>
          <w:szCs w:val="24"/>
        </w:rPr>
        <w:t>расширяется музыкальный кругозор, воспитывается и формируется художественный вкус</w:t>
      </w:r>
      <w:r w:rsidR="006A0BCB" w:rsidRPr="00313752">
        <w:rPr>
          <w:rFonts w:ascii="Times New Roman" w:hAnsi="Times New Roman" w:cs="Times New Roman"/>
          <w:sz w:val="24"/>
          <w:szCs w:val="24"/>
        </w:rPr>
        <w:t>.</w:t>
      </w:r>
      <w:r w:rsidRPr="00313752">
        <w:rPr>
          <w:rFonts w:ascii="Times New Roman" w:hAnsi="Times New Roman" w:cs="Times New Roman"/>
          <w:sz w:val="24"/>
          <w:szCs w:val="24"/>
        </w:rPr>
        <w:t xml:space="preserve"> Так же развиваются психологические качества: концентрация</w:t>
      </w:r>
      <w:r w:rsidR="006A0BCB" w:rsidRPr="00313752">
        <w:rPr>
          <w:rFonts w:ascii="Times New Roman" w:hAnsi="Times New Roman" w:cs="Times New Roman"/>
          <w:sz w:val="24"/>
          <w:szCs w:val="24"/>
        </w:rPr>
        <w:t xml:space="preserve"> внимания</w:t>
      </w:r>
      <w:r w:rsidRPr="00313752">
        <w:rPr>
          <w:rFonts w:ascii="Times New Roman" w:hAnsi="Times New Roman" w:cs="Times New Roman"/>
          <w:sz w:val="24"/>
          <w:szCs w:val="24"/>
        </w:rPr>
        <w:t xml:space="preserve">, критичность, </w:t>
      </w:r>
      <w:r w:rsidR="006A0BCB" w:rsidRPr="00313752">
        <w:rPr>
          <w:rFonts w:ascii="Times New Roman" w:hAnsi="Times New Roman" w:cs="Times New Roman"/>
          <w:sz w:val="24"/>
          <w:szCs w:val="24"/>
        </w:rPr>
        <w:t xml:space="preserve">ответственность, </w:t>
      </w:r>
      <w:r w:rsidRPr="00313752">
        <w:rPr>
          <w:rFonts w:ascii="Times New Roman" w:hAnsi="Times New Roman" w:cs="Times New Roman"/>
          <w:sz w:val="24"/>
          <w:szCs w:val="24"/>
        </w:rPr>
        <w:t xml:space="preserve">стремление к совершенствованию собственного звучания, восприятие музыки осознанно. Появляется интерес к </w:t>
      </w:r>
      <w:proofErr w:type="gramStart"/>
      <w:r w:rsidRPr="00313752">
        <w:rPr>
          <w:rFonts w:ascii="Times New Roman" w:hAnsi="Times New Roman" w:cs="Times New Roman"/>
          <w:sz w:val="24"/>
          <w:szCs w:val="24"/>
        </w:rPr>
        <w:t>занятиям,</w:t>
      </w:r>
      <w:r w:rsidR="00B73EAF" w:rsidRPr="00313752">
        <w:rPr>
          <w:rFonts w:ascii="Times New Roman" w:hAnsi="Times New Roman" w:cs="Times New Roman"/>
          <w:sz w:val="24"/>
          <w:szCs w:val="24"/>
        </w:rPr>
        <w:t xml:space="preserve"> </w:t>
      </w:r>
      <w:r w:rsidRPr="00313752">
        <w:rPr>
          <w:rFonts w:ascii="Times New Roman" w:hAnsi="Times New Roman" w:cs="Times New Roman"/>
          <w:sz w:val="24"/>
          <w:szCs w:val="24"/>
        </w:rPr>
        <w:t xml:space="preserve"> ребенок</w:t>
      </w:r>
      <w:proofErr w:type="gramEnd"/>
      <w:r w:rsidRPr="00313752">
        <w:rPr>
          <w:rFonts w:ascii="Times New Roman" w:hAnsi="Times New Roman" w:cs="Times New Roman"/>
          <w:sz w:val="24"/>
          <w:szCs w:val="24"/>
        </w:rPr>
        <w:t xml:space="preserve"> ощущает успех.</w:t>
      </w:r>
    </w:p>
    <w:p w14:paraId="4740E94A" w14:textId="7FA42D46" w:rsidR="000E648F" w:rsidRPr="00313752" w:rsidRDefault="00161E68" w:rsidP="000E64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52">
        <w:rPr>
          <w:rFonts w:ascii="Times New Roman" w:hAnsi="Times New Roman" w:cs="Times New Roman"/>
          <w:sz w:val="24"/>
          <w:szCs w:val="24"/>
        </w:rPr>
        <w:t xml:space="preserve"> </w:t>
      </w:r>
      <w:r w:rsidR="00E2598E" w:rsidRPr="00313752">
        <w:rPr>
          <w:rFonts w:ascii="Times New Roman" w:hAnsi="Times New Roman" w:cs="Times New Roman"/>
          <w:sz w:val="24"/>
          <w:szCs w:val="24"/>
        </w:rPr>
        <w:t xml:space="preserve"> </w:t>
      </w:r>
      <w:r w:rsidRPr="0031375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13752">
        <w:rPr>
          <w:rFonts w:ascii="Times New Roman" w:hAnsi="Times New Roman" w:cs="Times New Roman"/>
          <w:sz w:val="24"/>
          <w:szCs w:val="24"/>
        </w:rPr>
        <w:t>.</w:t>
      </w:r>
      <w:r w:rsidR="00BA1D2C" w:rsidRPr="00313752">
        <w:rPr>
          <w:rFonts w:ascii="Times New Roman" w:hAnsi="Times New Roman" w:cs="Times New Roman"/>
          <w:sz w:val="24"/>
          <w:szCs w:val="24"/>
        </w:rPr>
        <w:t xml:space="preserve"> </w:t>
      </w:r>
      <w:r w:rsidR="000E648F" w:rsidRPr="00313752">
        <w:rPr>
          <w:rFonts w:ascii="Times New Roman" w:hAnsi="Times New Roman" w:cs="Times New Roman"/>
          <w:sz w:val="24"/>
          <w:szCs w:val="24"/>
        </w:rPr>
        <w:t xml:space="preserve">Изучение ансамблевых произведений происходит в начале обучения.  Первые пьесы по ансамблю учащийся играет с преподавателем в 4 руки. </w:t>
      </w:r>
    </w:p>
    <w:p w14:paraId="1D93F046" w14:textId="0C25DD31" w:rsidR="000E648F" w:rsidRPr="00313752" w:rsidRDefault="000E648F" w:rsidP="000E64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52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88712B" w:rsidRPr="00313752">
        <w:rPr>
          <w:rFonts w:ascii="Times New Roman" w:hAnsi="Times New Roman" w:cs="Times New Roman"/>
          <w:sz w:val="24"/>
          <w:szCs w:val="24"/>
        </w:rPr>
        <w:t>предлагается</w:t>
      </w:r>
      <w:r w:rsidRPr="00313752">
        <w:rPr>
          <w:rFonts w:ascii="Times New Roman" w:hAnsi="Times New Roman" w:cs="Times New Roman"/>
          <w:sz w:val="24"/>
          <w:szCs w:val="24"/>
        </w:rPr>
        <w:t xml:space="preserve"> способ исполнения первых пьес в 6 рук вместе с преподавателем. Учащиеся играют выученную одну и ту же партию мелодии вдвоем на одном рояле в разных октавах среднего и верхнего регистра, а преподаватель свою аккомпанирующую на другом. Такой способ дает </w:t>
      </w:r>
      <w:r w:rsidR="007A2172" w:rsidRPr="00313752"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Pr="00313752">
        <w:rPr>
          <w:rFonts w:ascii="Times New Roman" w:hAnsi="Times New Roman" w:cs="Times New Roman"/>
          <w:sz w:val="24"/>
          <w:szCs w:val="24"/>
        </w:rPr>
        <w:t xml:space="preserve">уверенность в первом опыте игры, развивает навык быстрого реагирования, концентрации внимания, </w:t>
      </w:r>
      <w:r w:rsidR="007E2418" w:rsidRPr="00313752">
        <w:rPr>
          <w:rFonts w:ascii="Times New Roman" w:hAnsi="Times New Roman" w:cs="Times New Roman"/>
          <w:sz w:val="24"/>
          <w:szCs w:val="24"/>
        </w:rPr>
        <w:t>слухового контроля</w:t>
      </w:r>
      <w:r w:rsidRPr="00313752">
        <w:rPr>
          <w:rFonts w:ascii="Times New Roman" w:hAnsi="Times New Roman" w:cs="Times New Roman"/>
          <w:sz w:val="24"/>
          <w:szCs w:val="24"/>
        </w:rPr>
        <w:t xml:space="preserve">. Они слушают друг друга и уже начинают анализировать правильность исполнения, осмысливают </w:t>
      </w:r>
      <w:r w:rsidR="004D1962" w:rsidRPr="00313752">
        <w:rPr>
          <w:rFonts w:ascii="Times New Roman" w:hAnsi="Times New Roman" w:cs="Times New Roman"/>
          <w:sz w:val="24"/>
          <w:szCs w:val="24"/>
        </w:rPr>
        <w:t xml:space="preserve">точность метроритма и </w:t>
      </w:r>
      <w:r w:rsidRPr="00313752">
        <w:rPr>
          <w:rFonts w:ascii="Times New Roman" w:hAnsi="Times New Roman" w:cs="Times New Roman"/>
          <w:sz w:val="24"/>
          <w:szCs w:val="24"/>
        </w:rPr>
        <w:t>музыкальную задачу</w:t>
      </w:r>
      <w:r w:rsidR="00E2598E" w:rsidRPr="00313752">
        <w:rPr>
          <w:rFonts w:ascii="Times New Roman" w:hAnsi="Times New Roman" w:cs="Times New Roman"/>
          <w:sz w:val="24"/>
          <w:szCs w:val="24"/>
        </w:rPr>
        <w:t>.</w:t>
      </w:r>
      <w:r w:rsidR="00767711" w:rsidRPr="00313752">
        <w:rPr>
          <w:rFonts w:ascii="Times New Roman" w:hAnsi="Times New Roman" w:cs="Times New Roman"/>
          <w:sz w:val="24"/>
          <w:szCs w:val="24"/>
        </w:rPr>
        <w:t xml:space="preserve"> </w:t>
      </w:r>
      <w:r w:rsidRPr="00313752">
        <w:rPr>
          <w:rFonts w:ascii="Times New Roman" w:hAnsi="Times New Roman" w:cs="Times New Roman"/>
          <w:sz w:val="24"/>
          <w:szCs w:val="24"/>
        </w:rPr>
        <w:t xml:space="preserve">Учащиеся Торбеева Даша и </w:t>
      </w:r>
      <w:r w:rsidR="004D1962" w:rsidRPr="00313752">
        <w:rPr>
          <w:rFonts w:ascii="Times New Roman" w:hAnsi="Times New Roman" w:cs="Times New Roman"/>
          <w:sz w:val="24"/>
          <w:szCs w:val="24"/>
        </w:rPr>
        <w:t>Казакова Влада</w:t>
      </w:r>
      <w:r w:rsidRPr="00313752">
        <w:rPr>
          <w:rFonts w:ascii="Times New Roman" w:hAnsi="Times New Roman" w:cs="Times New Roman"/>
          <w:sz w:val="24"/>
          <w:szCs w:val="24"/>
        </w:rPr>
        <w:t xml:space="preserve"> вместе с </w:t>
      </w:r>
      <w:r w:rsidR="00006793" w:rsidRPr="00313752">
        <w:rPr>
          <w:rFonts w:ascii="Times New Roman" w:hAnsi="Times New Roman" w:cs="Times New Roman"/>
          <w:sz w:val="24"/>
          <w:szCs w:val="24"/>
        </w:rPr>
        <w:t>преподавателем</w:t>
      </w:r>
      <w:r w:rsidRPr="00313752">
        <w:rPr>
          <w:rFonts w:ascii="Times New Roman" w:hAnsi="Times New Roman" w:cs="Times New Roman"/>
          <w:sz w:val="24"/>
          <w:szCs w:val="24"/>
        </w:rPr>
        <w:t xml:space="preserve"> исполняют пьесу А. Артоболевской «Вальс собачек» в 6 рук. Учащиеся играют в разных октавах, что закрепляет теоретические знания клавиатуры и развивает навык пианистических движений. Учащиеся отвечают положительно на вопросы: «Каким штрихом исполняется эта пьеса?  В каком темпе?». Учащиеся исполняют штрихом </w:t>
      </w:r>
      <w:r w:rsidRPr="00313752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Pr="00313752">
        <w:rPr>
          <w:rFonts w:ascii="Times New Roman" w:hAnsi="Times New Roman" w:cs="Times New Roman"/>
          <w:sz w:val="24"/>
          <w:szCs w:val="24"/>
        </w:rPr>
        <w:t xml:space="preserve"> </w:t>
      </w:r>
      <w:r w:rsidRPr="00313752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313752">
        <w:rPr>
          <w:rFonts w:ascii="Times New Roman" w:hAnsi="Times New Roman" w:cs="Times New Roman"/>
          <w:sz w:val="24"/>
          <w:szCs w:val="24"/>
        </w:rPr>
        <w:t xml:space="preserve"> в темпе </w:t>
      </w:r>
      <w:r w:rsidRPr="00313752">
        <w:rPr>
          <w:rFonts w:ascii="Times New Roman" w:hAnsi="Times New Roman" w:cs="Times New Roman"/>
          <w:sz w:val="24"/>
          <w:szCs w:val="24"/>
          <w:lang w:val="en-US"/>
        </w:rPr>
        <w:t>moderato</w:t>
      </w:r>
      <w:r w:rsidRPr="00313752">
        <w:rPr>
          <w:rFonts w:ascii="Times New Roman" w:hAnsi="Times New Roman" w:cs="Times New Roman"/>
          <w:sz w:val="24"/>
          <w:szCs w:val="24"/>
        </w:rPr>
        <w:t xml:space="preserve"> в единой динамической фразе и характере.</w:t>
      </w:r>
      <w:r w:rsidR="00E02ED7" w:rsidRPr="00313752">
        <w:rPr>
          <w:rFonts w:ascii="Times New Roman" w:hAnsi="Times New Roman" w:cs="Times New Roman"/>
          <w:sz w:val="24"/>
          <w:szCs w:val="24"/>
        </w:rPr>
        <w:t xml:space="preserve"> При рассмотрении задачи достижения синхронности исполнения, нужно выделить три момента: как начать пьесу вместе, как играть вместе и как закончить произведение вместе. </w:t>
      </w:r>
      <w:r w:rsidR="00AE3493" w:rsidRPr="00313752">
        <w:rPr>
          <w:rFonts w:ascii="Times New Roman" w:hAnsi="Times New Roman" w:cs="Times New Roman"/>
          <w:sz w:val="24"/>
          <w:szCs w:val="24"/>
        </w:rPr>
        <w:t>С</w:t>
      </w:r>
      <w:r w:rsidR="00E02ED7" w:rsidRPr="00313752">
        <w:rPr>
          <w:rFonts w:ascii="Times New Roman" w:hAnsi="Times New Roman" w:cs="Times New Roman"/>
          <w:sz w:val="24"/>
          <w:szCs w:val="24"/>
        </w:rPr>
        <w:t xml:space="preserve">инхронно взять </w:t>
      </w:r>
      <w:r w:rsidR="002B4192" w:rsidRPr="00313752">
        <w:rPr>
          <w:rFonts w:ascii="Times New Roman" w:hAnsi="Times New Roman" w:cs="Times New Roman"/>
          <w:sz w:val="24"/>
          <w:szCs w:val="24"/>
        </w:rPr>
        <w:t>первые</w:t>
      </w:r>
      <w:r w:rsidR="00E02ED7" w:rsidRPr="00313752">
        <w:rPr>
          <w:rFonts w:ascii="Times New Roman" w:hAnsi="Times New Roman" w:cs="Times New Roman"/>
          <w:sz w:val="24"/>
          <w:szCs w:val="24"/>
        </w:rPr>
        <w:t xml:space="preserve"> звук</w:t>
      </w:r>
      <w:r w:rsidR="002B4192" w:rsidRPr="00313752">
        <w:rPr>
          <w:rFonts w:ascii="Times New Roman" w:hAnsi="Times New Roman" w:cs="Times New Roman"/>
          <w:sz w:val="24"/>
          <w:szCs w:val="24"/>
        </w:rPr>
        <w:t>и</w:t>
      </w:r>
      <w:r w:rsidR="00E02ED7" w:rsidRPr="00313752">
        <w:rPr>
          <w:rFonts w:ascii="Times New Roman" w:hAnsi="Times New Roman" w:cs="Times New Roman"/>
          <w:sz w:val="24"/>
          <w:szCs w:val="24"/>
        </w:rPr>
        <w:t> – не</w:t>
      </w:r>
      <w:r w:rsidR="00006793" w:rsidRPr="00313752">
        <w:rPr>
          <w:rFonts w:ascii="Times New Roman" w:hAnsi="Times New Roman" w:cs="Times New Roman"/>
          <w:sz w:val="24"/>
          <w:szCs w:val="24"/>
        </w:rPr>
        <w:t>просто</w:t>
      </w:r>
      <w:r w:rsidR="00E02ED7" w:rsidRPr="00313752">
        <w:rPr>
          <w:rFonts w:ascii="Times New Roman" w:hAnsi="Times New Roman" w:cs="Times New Roman"/>
          <w:sz w:val="24"/>
          <w:szCs w:val="24"/>
        </w:rPr>
        <w:t xml:space="preserve">, это требует тренировки и взаимопонимания. Здесь объясняется понятие </w:t>
      </w:r>
      <w:proofErr w:type="spellStart"/>
      <w:r w:rsidR="00E02ED7" w:rsidRPr="00313752">
        <w:rPr>
          <w:rFonts w:ascii="Times New Roman" w:hAnsi="Times New Roman" w:cs="Times New Roman"/>
          <w:sz w:val="24"/>
          <w:szCs w:val="24"/>
        </w:rPr>
        <w:t>ауфтакта</w:t>
      </w:r>
      <w:proofErr w:type="spellEnd"/>
      <w:r w:rsidR="00E02ED7" w:rsidRPr="003137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2ED7" w:rsidRPr="00313752">
        <w:rPr>
          <w:rFonts w:ascii="Times New Roman" w:hAnsi="Times New Roman" w:cs="Times New Roman"/>
          <w:sz w:val="24"/>
          <w:szCs w:val="24"/>
        </w:rPr>
        <w:t>Ауфтакт</w:t>
      </w:r>
      <w:proofErr w:type="spellEnd"/>
      <w:r w:rsidR="00E02ED7" w:rsidRPr="00313752">
        <w:rPr>
          <w:rFonts w:ascii="Times New Roman" w:hAnsi="Times New Roman" w:cs="Times New Roman"/>
          <w:sz w:val="24"/>
          <w:szCs w:val="24"/>
        </w:rPr>
        <w:t xml:space="preserve"> зависит от характера и темпа произведения. </w:t>
      </w:r>
      <w:r w:rsidR="00960798" w:rsidRPr="00313752">
        <w:rPr>
          <w:rFonts w:ascii="Times New Roman" w:hAnsi="Times New Roman" w:cs="Times New Roman"/>
          <w:sz w:val="24"/>
          <w:szCs w:val="24"/>
        </w:rPr>
        <w:t>Также м</w:t>
      </w:r>
      <w:r w:rsidR="00E02ED7" w:rsidRPr="00313752">
        <w:rPr>
          <w:rFonts w:ascii="Times New Roman" w:hAnsi="Times New Roman" w:cs="Times New Roman"/>
          <w:sz w:val="24"/>
          <w:szCs w:val="24"/>
        </w:rPr>
        <w:t>ожно порекомендовать, одновременно обоим исполнителям брать дыхание</w:t>
      </w:r>
      <w:r w:rsidR="008C2AFE" w:rsidRPr="00313752">
        <w:rPr>
          <w:rFonts w:ascii="Times New Roman" w:hAnsi="Times New Roman" w:cs="Times New Roman"/>
          <w:sz w:val="24"/>
          <w:szCs w:val="24"/>
        </w:rPr>
        <w:t xml:space="preserve"> перед вступлением</w:t>
      </w:r>
      <w:r w:rsidR="00E02ED7" w:rsidRPr="00313752">
        <w:rPr>
          <w:rFonts w:ascii="Times New Roman" w:hAnsi="Times New Roman" w:cs="Times New Roman"/>
          <w:sz w:val="24"/>
          <w:szCs w:val="24"/>
        </w:rPr>
        <w:t>. Это делает начало естественным и органичным.</w:t>
      </w:r>
      <w:r w:rsidR="00BE662D" w:rsidRPr="00313752">
        <w:rPr>
          <w:rFonts w:ascii="Times New Roman" w:hAnsi="Times New Roman" w:cs="Times New Roman"/>
          <w:sz w:val="24"/>
          <w:szCs w:val="24"/>
        </w:rPr>
        <w:t xml:space="preserve"> Не меньшее значение имеет и синхронное окончание. </w:t>
      </w:r>
      <w:r w:rsidR="00960798" w:rsidRPr="00313752">
        <w:rPr>
          <w:rFonts w:ascii="Times New Roman" w:hAnsi="Times New Roman" w:cs="Times New Roman"/>
          <w:sz w:val="24"/>
          <w:szCs w:val="24"/>
        </w:rPr>
        <w:t xml:space="preserve">Технически грамотное ансамблевое исполнение </w:t>
      </w:r>
      <w:proofErr w:type="gramStart"/>
      <w:r w:rsidR="00960798" w:rsidRPr="00313752">
        <w:rPr>
          <w:rFonts w:ascii="Times New Roman" w:hAnsi="Times New Roman" w:cs="Times New Roman"/>
          <w:sz w:val="24"/>
          <w:szCs w:val="24"/>
        </w:rPr>
        <w:t>подразумевает  синхронность</w:t>
      </w:r>
      <w:proofErr w:type="gramEnd"/>
      <w:r w:rsidR="00960798" w:rsidRPr="00313752">
        <w:rPr>
          <w:rFonts w:ascii="Times New Roman" w:hAnsi="Times New Roman" w:cs="Times New Roman"/>
          <w:sz w:val="24"/>
          <w:szCs w:val="24"/>
        </w:rPr>
        <w:t xml:space="preserve"> </w:t>
      </w:r>
      <w:r w:rsidR="00D048C3" w:rsidRPr="00313752">
        <w:rPr>
          <w:rFonts w:ascii="Times New Roman" w:hAnsi="Times New Roman" w:cs="Times New Roman"/>
          <w:sz w:val="24"/>
          <w:szCs w:val="24"/>
        </w:rPr>
        <w:t xml:space="preserve"> </w:t>
      </w:r>
      <w:r w:rsidR="00960798" w:rsidRPr="00313752">
        <w:rPr>
          <w:rFonts w:ascii="Times New Roman" w:hAnsi="Times New Roman" w:cs="Times New Roman"/>
          <w:sz w:val="24"/>
          <w:szCs w:val="24"/>
        </w:rPr>
        <w:t xml:space="preserve">при взятии и снятии звука. Паузы в произведениях имеют </w:t>
      </w:r>
      <w:r w:rsidR="005C0BED" w:rsidRPr="00313752">
        <w:rPr>
          <w:rFonts w:ascii="Times New Roman" w:hAnsi="Times New Roman" w:cs="Times New Roman"/>
          <w:sz w:val="24"/>
          <w:szCs w:val="24"/>
        </w:rPr>
        <w:t>большое</w:t>
      </w:r>
      <w:r w:rsidR="00960798" w:rsidRPr="00313752">
        <w:rPr>
          <w:rFonts w:ascii="Times New Roman" w:hAnsi="Times New Roman" w:cs="Times New Roman"/>
          <w:sz w:val="24"/>
          <w:szCs w:val="24"/>
        </w:rPr>
        <w:t xml:space="preserve"> выразительное значение. </w:t>
      </w:r>
      <w:r w:rsidR="00B80DEE" w:rsidRPr="00313752">
        <w:rPr>
          <w:rFonts w:ascii="Times New Roman" w:hAnsi="Times New Roman" w:cs="Times New Roman"/>
          <w:sz w:val="24"/>
          <w:szCs w:val="24"/>
        </w:rPr>
        <w:t>Тщательное и грамотное выучивание текста имеет важное значение</w:t>
      </w:r>
      <w:r w:rsidR="00960798" w:rsidRPr="00313752">
        <w:rPr>
          <w:rFonts w:ascii="Times New Roman" w:hAnsi="Times New Roman" w:cs="Times New Roman"/>
          <w:sz w:val="24"/>
          <w:szCs w:val="24"/>
        </w:rPr>
        <w:t xml:space="preserve"> для одновременного точного исполнения</w:t>
      </w:r>
      <w:r w:rsidR="00B80DEE" w:rsidRPr="00313752">
        <w:rPr>
          <w:rFonts w:ascii="Times New Roman" w:hAnsi="Times New Roman" w:cs="Times New Roman"/>
          <w:sz w:val="24"/>
          <w:szCs w:val="24"/>
        </w:rPr>
        <w:t>.</w:t>
      </w:r>
    </w:p>
    <w:p w14:paraId="645E5E19" w14:textId="0BF27552" w:rsidR="000E648F" w:rsidRPr="00313752" w:rsidRDefault="000E648F" w:rsidP="00FB7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52">
        <w:rPr>
          <w:rFonts w:ascii="Times New Roman" w:hAnsi="Times New Roman" w:cs="Times New Roman"/>
          <w:sz w:val="24"/>
          <w:szCs w:val="24"/>
        </w:rPr>
        <w:lastRenderedPageBreak/>
        <w:t>Следующий этап</w:t>
      </w:r>
      <w:r w:rsidR="00372162" w:rsidRPr="003137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752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313752">
        <w:rPr>
          <w:rFonts w:ascii="Times New Roman" w:hAnsi="Times New Roman" w:cs="Times New Roman"/>
          <w:sz w:val="24"/>
          <w:szCs w:val="24"/>
        </w:rPr>
        <w:t xml:space="preserve"> </w:t>
      </w:r>
      <w:r w:rsidR="008C2AFE" w:rsidRPr="00313752">
        <w:rPr>
          <w:rFonts w:ascii="Times New Roman" w:hAnsi="Times New Roman" w:cs="Times New Roman"/>
          <w:sz w:val="24"/>
          <w:szCs w:val="24"/>
        </w:rPr>
        <w:t>исполнение</w:t>
      </w:r>
      <w:r w:rsidRPr="00313752">
        <w:rPr>
          <w:rFonts w:ascii="Times New Roman" w:hAnsi="Times New Roman" w:cs="Times New Roman"/>
          <w:sz w:val="24"/>
          <w:szCs w:val="24"/>
        </w:rPr>
        <w:t xml:space="preserve"> учениками другой аккомпанирующей партии </w:t>
      </w:r>
      <w:r w:rsidR="008C2AFE" w:rsidRPr="00313752">
        <w:rPr>
          <w:rFonts w:ascii="Times New Roman" w:hAnsi="Times New Roman" w:cs="Times New Roman"/>
          <w:sz w:val="24"/>
          <w:szCs w:val="24"/>
        </w:rPr>
        <w:t>в малой и большой октавах.</w:t>
      </w:r>
      <w:r w:rsidRPr="00313752">
        <w:rPr>
          <w:rFonts w:ascii="Times New Roman" w:hAnsi="Times New Roman" w:cs="Times New Roman"/>
          <w:sz w:val="24"/>
          <w:szCs w:val="24"/>
        </w:rPr>
        <w:t xml:space="preserve"> </w:t>
      </w:r>
      <w:r w:rsidR="008C2AFE" w:rsidRPr="00313752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CA04B8" w:rsidRPr="00313752">
        <w:rPr>
          <w:rFonts w:ascii="Times New Roman" w:hAnsi="Times New Roman" w:cs="Times New Roman"/>
          <w:sz w:val="24"/>
          <w:szCs w:val="24"/>
        </w:rPr>
        <w:t xml:space="preserve">идет </w:t>
      </w:r>
      <w:r w:rsidRPr="00313752">
        <w:rPr>
          <w:rFonts w:ascii="Times New Roman" w:hAnsi="Times New Roman" w:cs="Times New Roman"/>
          <w:sz w:val="24"/>
          <w:szCs w:val="24"/>
        </w:rPr>
        <w:t>исполнение также вместе с п</w:t>
      </w:r>
      <w:r w:rsidR="008C2AFE" w:rsidRPr="00313752">
        <w:rPr>
          <w:rFonts w:ascii="Times New Roman" w:hAnsi="Times New Roman" w:cs="Times New Roman"/>
          <w:sz w:val="24"/>
          <w:szCs w:val="24"/>
        </w:rPr>
        <w:t>реподавателем</w:t>
      </w:r>
      <w:r w:rsidRPr="00313752">
        <w:rPr>
          <w:rFonts w:ascii="Times New Roman" w:hAnsi="Times New Roman" w:cs="Times New Roman"/>
          <w:sz w:val="24"/>
          <w:szCs w:val="24"/>
        </w:rPr>
        <w:t xml:space="preserve"> в 6 рук</w:t>
      </w:r>
      <w:r w:rsidR="008C2AFE" w:rsidRPr="00313752">
        <w:rPr>
          <w:rFonts w:ascii="Times New Roman" w:hAnsi="Times New Roman" w:cs="Times New Roman"/>
          <w:sz w:val="24"/>
          <w:szCs w:val="24"/>
        </w:rPr>
        <w:t xml:space="preserve">. У преподавателя теперь партия мелодии. </w:t>
      </w:r>
      <w:r w:rsidRPr="00313752">
        <w:rPr>
          <w:rFonts w:ascii="Times New Roman" w:hAnsi="Times New Roman" w:cs="Times New Roman"/>
          <w:sz w:val="24"/>
          <w:szCs w:val="24"/>
        </w:rPr>
        <w:t xml:space="preserve">  Умение каждого исполнителя слушать общее звучание обеих партий, сливающихся в одно целое, необходимо. Поэтому знать обе партии очень важно. После этого ученицы исполняют только вдвоем в 4 руки разные партии. Теперь им легко слушать друг друга и понимать произведение целиком, что дает свободу исполнения и музыкальную гибкость.</w:t>
      </w:r>
    </w:p>
    <w:p w14:paraId="069DA35C" w14:textId="581F95C7" w:rsidR="000E648F" w:rsidRPr="00313752" w:rsidRDefault="000E648F" w:rsidP="000E64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52">
        <w:rPr>
          <w:rFonts w:ascii="Times New Roman" w:hAnsi="Times New Roman" w:cs="Times New Roman"/>
          <w:sz w:val="24"/>
          <w:szCs w:val="24"/>
        </w:rPr>
        <w:t xml:space="preserve">Пьеса А. </w:t>
      </w:r>
      <w:proofErr w:type="spellStart"/>
      <w:r w:rsidRPr="00313752">
        <w:rPr>
          <w:rFonts w:ascii="Times New Roman" w:hAnsi="Times New Roman" w:cs="Times New Roman"/>
          <w:sz w:val="24"/>
          <w:szCs w:val="24"/>
        </w:rPr>
        <w:t>Спадевека</w:t>
      </w:r>
      <w:proofErr w:type="spellEnd"/>
      <w:r w:rsidRPr="00313752">
        <w:rPr>
          <w:rFonts w:ascii="Times New Roman" w:hAnsi="Times New Roman" w:cs="Times New Roman"/>
          <w:sz w:val="24"/>
          <w:szCs w:val="24"/>
        </w:rPr>
        <w:t xml:space="preserve"> «Добрый жук» звучит в их исполнении также в 4 руки. Здесь учащихся увлекает сказочный герой, они стараются играть образно, эмоционально, в соответствующем характере, что развивает творческое начало, они вовлекаются в игровой процесс. В этой пьесе в каждой партии есть и мелодическая линия и аккомпанирующая функция. Педагог обращает внимание на более точное исполнение штрихов в обеих партиях. </w:t>
      </w:r>
      <w:r w:rsidRPr="00313752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313752">
        <w:rPr>
          <w:rFonts w:ascii="Times New Roman" w:hAnsi="Times New Roman" w:cs="Times New Roman"/>
          <w:sz w:val="24"/>
          <w:szCs w:val="24"/>
        </w:rPr>
        <w:t xml:space="preserve"> на 2 звука в мелодии и </w:t>
      </w:r>
      <w:r w:rsidRPr="00313752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Pr="00313752">
        <w:rPr>
          <w:rFonts w:ascii="Times New Roman" w:hAnsi="Times New Roman" w:cs="Times New Roman"/>
          <w:sz w:val="24"/>
          <w:szCs w:val="24"/>
        </w:rPr>
        <w:t xml:space="preserve"> </w:t>
      </w:r>
      <w:r w:rsidRPr="00313752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313752">
        <w:rPr>
          <w:rFonts w:ascii="Times New Roman" w:hAnsi="Times New Roman" w:cs="Times New Roman"/>
          <w:sz w:val="24"/>
          <w:szCs w:val="24"/>
        </w:rPr>
        <w:t xml:space="preserve"> в басовой линии 2-ой аккомпанирующей партии. Учащиеся должны уметь сразу перестроится на звуковое изменение соответствующей партии. </w:t>
      </w:r>
      <w:r w:rsidR="00BE662D" w:rsidRPr="00313752">
        <w:rPr>
          <w:rFonts w:ascii="Times New Roman" w:hAnsi="Times New Roman" w:cs="Times New Roman"/>
          <w:sz w:val="24"/>
          <w:szCs w:val="24"/>
        </w:rPr>
        <w:t xml:space="preserve">Солирующая партия должна звучать громче аккомпанирующей. В свою очередь в аккомпанирующей партии нужно выразительно провести басовую линию, как основу гармонии. </w:t>
      </w:r>
      <w:r w:rsidR="006879B6" w:rsidRPr="00313752">
        <w:rPr>
          <w:rFonts w:ascii="Times New Roman" w:hAnsi="Times New Roman" w:cs="Times New Roman"/>
          <w:sz w:val="24"/>
          <w:szCs w:val="24"/>
        </w:rPr>
        <w:t>Необходимое о</w:t>
      </w:r>
      <w:r w:rsidR="00372162" w:rsidRPr="00313752">
        <w:rPr>
          <w:rFonts w:ascii="Times New Roman" w:hAnsi="Times New Roman" w:cs="Times New Roman"/>
          <w:sz w:val="24"/>
          <w:szCs w:val="24"/>
        </w:rPr>
        <w:t>щущение сильных и слабых долей такта, ритмическая определенность (аккомпанирующей партии) делает игру солиста более уверенной</w:t>
      </w:r>
      <w:r w:rsidR="006879B6" w:rsidRPr="00313752">
        <w:rPr>
          <w:rFonts w:ascii="Times New Roman" w:hAnsi="Times New Roman" w:cs="Times New Roman"/>
          <w:sz w:val="24"/>
          <w:szCs w:val="24"/>
        </w:rPr>
        <w:t xml:space="preserve"> и точной</w:t>
      </w:r>
      <w:r w:rsidR="00EE0492" w:rsidRPr="00313752">
        <w:rPr>
          <w:rFonts w:ascii="Times New Roman" w:hAnsi="Times New Roman" w:cs="Times New Roman"/>
          <w:sz w:val="24"/>
          <w:szCs w:val="24"/>
        </w:rPr>
        <w:t>.</w:t>
      </w:r>
      <w:r w:rsidR="00372162" w:rsidRPr="00313752">
        <w:rPr>
          <w:rFonts w:ascii="Times New Roman" w:hAnsi="Times New Roman" w:cs="Times New Roman"/>
          <w:sz w:val="24"/>
          <w:szCs w:val="24"/>
        </w:rPr>
        <w:t xml:space="preserve"> </w:t>
      </w:r>
      <w:r w:rsidRPr="00313752">
        <w:rPr>
          <w:rFonts w:ascii="Times New Roman" w:hAnsi="Times New Roman" w:cs="Times New Roman"/>
          <w:sz w:val="24"/>
          <w:szCs w:val="24"/>
        </w:rPr>
        <w:t xml:space="preserve">Эта пьеса хороша тем, что она развивает активное </w:t>
      </w:r>
      <w:proofErr w:type="spellStart"/>
      <w:r w:rsidRPr="00313752">
        <w:rPr>
          <w:rFonts w:ascii="Times New Roman" w:hAnsi="Times New Roman" w:cs="Times New Roman"/>
          <w:sz w:val="24"/>
          <w:szCs w:val="24"/>
        </w:rPr>
        <w:t>слышание</w:t>
      </w:r>
      <w:proofErr w:type="spellEnd"/>
      <w:r w:rsidRPr="00313752">
        <w:rPr>
          <w:rFonts w:ascii="Times New Roman" w:hAnsi="Times New Roman" w:cs="Times New Roman"/>
          <w:sz w:val="24"/>
          <w:szCs w:val="24"/>
        </w:rPr>
        <w:t>, мгновенную реакцию на перестройку пианистического приема, понимание звуковых задач каждой партии, динамического построения фразы, закрепляет необходимые навыки игры в ансамбле. На любом этапе работы внимание каждого партнёра должно быть обращено на выработку умения слышать весь звуковой комплекс, находить верные звуковые соотношения, чтоб произведение звучало не по отдельным партиям, а одним целым.</w:t>
      </w:r>
    </w:p>
    <w:p w14:paraId="6890C3DB" w14:textId="511B394E" w:rsidR="000E648F" w:rsidRPr="00313752" w:rsidRDefault="000E648F" w:rsidP="000E64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52">
        <w:rPr>
          <w:rFonts w:ascii="Times New Roman" w:hAnsi="Times New Roman" w:cs="Times New Roman"/>
          <w:sz w:val="24"/>
          <w:szCs w:val="24"/>
        </w:rPr>
        <w:t xml:space="preserve">Следующий дуэт: Казакова Влада и </w:t>
      </w:r>
      <w:proofErr w:type="spellStart"/>
      <w:r w:rsidRPr="00313752">
        <w:rPr>
          <w:rFonts w:ascii="Times New Roman" w:hAnsi="Times New Roman" w:cs="Times New Roman"/>
          <w:sz w:val="24"/>
          <w:szCs w:val="24"/>
        </w:rPr>
        <w:t>Клявиньш</w:t>
      </w:r>
      <w:proofErr w:type="spellEnd"/>
      <w:r w:rsidRPr="00313752">
        <w:rPr>
          <w:rFonts w:ascii="Times New Roman" w:hAnsi="Times New Roman" w:cs="Times New Roman"/>
          <w:sz w:val="24"/>
          <w:szCs w:val="24"/>
        </w:rPr>
        <w:t xml:space="preserve"> Ева. Это учащиеся разных отделений по специальности. Влада </w:t>
      </w:r>
      <w:r w:rsidR="00ED580C" w:rsidRPr="00313752">
        <w:rPr>
          <w:rFonts w:ascii="Times New Roman" w:hAnsi="Times New Roman" w:cs="Times New Roman"/>
          <w:sz w:val="24"/>
          <w:szCs w:val="24"/>
        </w:rPr>
        <w:t xml:space="preserve">учится по классу </w:t>
      </w:r>
      <w:r w:rsidRPr="00313752">
        <w:rPr>
          <w:rFonts w:ascii="Times New Roman" w:hAnsi="Times New Roman" w:cs="Times New Roman"/>
          <w:sz w:val="24"/>
          <w:szCs w:val="24"/>
        </w:rPr>
        <w:t>гитар</w:t>
      </w:r>
      <w:r w:rsidR="00ED580C" w:rsidRPr="00313752">
        <w:rPr>
          <w:rFonts w:ascii="Times New Roman" w:hAnsi="Times New Roman" w:cs="Times New Roman"/>
          <w:sz w:val="24"/>
          <w:szCs w:val="24"/>
        </w:rPr>
        <w:t>ы</w:t>
      </w:r>
      <w:r w:rsidRPr="00313752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Pr="00313752">
        <w:rPr>
          <w:rFonts w:ascii="Times New Roman" w:hAnsi="Times New Roman" w:cs="Times New Roman"/>
          <w:sz w:val="24"/>
          <w:szCs w:val="24"/>
        </w:rPr>
        <w:t xml:space="preserve">Ева </w:t>
      </w:r>
      <w:r w:rsidR="00ED580C" w:rsidRPr="00313752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ED580C" w:rsidRPr="00313752">
        <w:rPr>
          <w:rFonts w:ascii="Times New Roman" w:hAnsi="Times New Roman" w:cs="Times New Roman"/>
          <w:sz w:val="24"/>
          <w:szCs w:val="24"/>
        </w:rPr>
        <w:t xml:space="preserve"> классу </w:t>
      </w:r>
      <w:r w:rsidRPr="00313752">
        <w:rPr>
          <w:rFonts w:ascii="Times New Roman" w:hAnsi="Times New Roman" w:cs="Times New Roman"/>
          <w:sz w:val="24"/>
          <w:szCs w:val="24"/>
        </w:rPr>
        <w:t>флейт</w:t>
      </w:r>
      <w:r w:rsidR="00ED580C" w:rsidRPr="00313752">
        <w:rPr>
          <w:rFonts w:ascii="Times New Roman" w:hAnsi="Times New Roman" w:cs="Times New Roman"/>
          <w:sz w:val="24"/>
          <w:szCs w:val="24"/>
        </w:rPr>
        <w:t>ы</w:t>
      </w:r>
      <w:r w:rsidRPr="00313752">
        <w:rPr>
          <w:rFonts w:ascii="Times New Roman" w:hAnsi="Times New Roman" w:cs="Times New Roman"/>
          <w:sz w:val="24"/>
          <w:szCs w:val="24"/>
        </w:rPr>
        <w:t xml:space="preserve">. Здесь выбран способ исполнения солирующей партии в дуэте на своем инструменте по специальности, а аккомпанирующей партии на фортепиано. </w:t>
      </w:r>
    </w:p>
    <w:p w14:paraId="3A9D2A48" w14:textId="59178F8D" w:rsidR="000E648F" w:rsidRPr="00313752" w:rsidRDefault="000E648F" w:rsidP="000E64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52">
        <w:rPr>
          <w:rFonts w:ascii="Times New Roman" w:hAnsi="Times New Roman" w:cs="Times New Roman"/>
          <w:sz w:val="24"/>
          <w:szCs w:val="24"/>
        </w:rPr>
        <w:t xml:space="preserve">Звучит пьеса М. </w:t>
      </w:r>
      <w:proofErr w:type="spellStart"/>
      <w:r w:rsidRPr="00313752">
        <w:rPr>
          <w:rFonts w:ascii="Times New Roman" w:hAnsi="Times New Roman" w:cs="Times New Roman"/>
          <w:sz w:val="24"/>
          <w:szCs w:val="24"/>
        </w:rPr>
        <w:t>Шмитца</w:t>
      </w:r>
      <w:proofErr w:type="spellEnd"/>
      <w:r w:rsidRPr="00313752">
        <w:rPr>
          <w:rFonts w:ascii="Times New Roman" w:hAnsi="Times New Roman" w:cs="Times New Roman"/>
          <w:sz w:val="24"/>
          <w:szCs w:val="24"/>
        </w:rPr>
        <w:t xml:space="preserve"> «Принцесса танцует вальс». Партию мелодии исполняет на флейте </w:t>
      </w:r>
      <w:proofErr w:type="spellStart"/>
      <w:r w:rsidRPr="00313752">
        <w:rPr>
          <w:rFonts w:ascii="Times New Roman" w:hAnsi="Times New Roman" w:cs="Times New Roman"/>
          <w:sz w:val="24"/>
          <w:szCs w:val="24"/>
        </w:rPr>
        <w:t>Клявиньш</w:t>
      </w:r>
      <w:proofErr w:type="spellEnd"/>
      <w:r w:rsidRPr="00313752">
        <w:rPr>
          <w:rFonts w:ascii="Times New Roman" w:hAnsi="Times New Roman" w:cs="Times New Roman"/>
          <w:sz w:val="24"/>
          <w:szCs w:val="24"/>
        </w:rPr>
        <w:t xml:space="preserve"> Ева, а аккомпанирующую партию на фортепиано Казакова Влада</w:t>
      </w:r>
      <w:r w:rsidR="007A2172" w:rsidRPr="00313752">
        <w:rPr>
          <w:rFonts w:ascii="Times New Roman" w:hAnsi="Times New Roman" w:cs="Times New Roman"/>
          <w:sz w:val="24"/>
          <w:szCs w:val="24"/>
        </w:rPr>
        <w:t xml:space="preserve">. </w:t>
      </w:r>
      <w:r w:rsidRPr="00313752">
        <w:rPr>
          <w:rFonts w:ascii="Times New Roman" w:hAnsi="Times New Roman" w:cs="Times New Roman"/>
          <w:sz w:val="24"/>
          <w:szCs w:val="24"/>
        </w:rPr>
        <w:t xml:space="preserve">Затем звучит </w:t>
      </w:r>
      <w:r w:rsidR="00ED580C" w:rsidRPr="00313752">
        <w:rPr>
          <w:rFonts w:ascii="Times New Roman" w:hAnsi="Times New Roman" w:cs="Times New Roman"/>
          <w:sz w:val="24"/>
          <w:szCs w:val="24"/>
        </w:rPr>
        <w:t>У</w:t>
      </w:r>
      <w:r w:rsidRPr="00313752">
        <w:rPr>
          <w:rFonts w:ascii="Times New Roman" w:hAnsi="Times New Roman" w:cs="Times New Roman"/>
          <w:sz w:val="24"/>
          <w:szCs w:val="24"/>
        </w:rPr>
        <w:t>краинская народная песня «Ехал казак за Дунай»</w:t>
      </w:r>
      <w:r w:rsidR="00ED580C" w:rsidRPr="00313752">
        <w:rPr>
          <w:rFonts w:ascii="Times New Roman" w:hAnsi="Times New Roman" w:cs="Times New Roman"/>
          <w:sz w:val="24"/>
          <w:szCs w:val="24"/>
        </w:rPr>
        <w:t xml:space="preserve"> в обработке В. Золотарева</w:t>
      </w:r>
      <w:r w:rsidRPr="00313752">
        <w:rPr>
          <w:rFonts w:ascii="Times New Roman" w:hAnsi="Times New Roman" w:cs="Times New Roman"/>
          <w:sz w:val="24"/>
          <w:szCs w:val="24"/>
        </w:rPr>
        <w:t xml:space="preserve">. </w:t>
      </w:r>
      <w:r w:rsidR="00ED580C" w:rsidRPr="00313752">
        <w:rPr>
          <w:rFonts w:ascii="Times New Roman" w:hAnsi="Times New Roman" w:cs="Times New Roman"/>
          <w:sz w:val="24"/>
          <w:szCs w:val="24"/>
        </w:rPr>
        <w:t xml:space="preserve"> </w:t>
      </w:r>
      <w:r w:rsidRPr="00313752">
        <w:rPr>
          <w:rFonts w:ascii="Times New Roman" w:hAnsi="Times New Roman" w:cs="Times New Roman"/>
          <w:sz w:val="24"/>
          <w:szCs w:val="24"/>
        </w:rPr>
        <w:t xml:space="preserve">Партию мелодии исполняет теперь Казакова Влада на гитаре, а аккомпанирующую партию на фортепиано </w:t>
      </w:r>
      <w:proofErr w:type="spellStart"/>
      <w:r w:rsidRPr="00313752">
        <w:rPr>
          <w:rFonts w:ascii="Times New Roman" w:hAnsi="Times New Roman" w:cs="Times New Roman"/>
          <w:sz w:val="24"/>
          <w:szCs w:val="24"/>
        </w:rPr>
        <w:t>Клявиньш</w:t>
      </w:r>
      <w:proofErr w:type="spellEnd"/>
      <w:r w:rsidRPr="00313752">
        <w:rPr>
          <w:rFonts w:ascii="Times New Roman" w:hAnsi="Times New Roman" w:cs="Times New Roman"/>
          <w:sz w:val="24"/>
          <w:szCs w:val="24"/>
        </w:rPr>
        <w:t xml:space="preserve"> Ева. П</w:t>
      </w:r>
      <w:r w:rsidR="000B3639" w:rsidRPr="00313752">
        <w:rPr>
          <w:rFonts w:ascii="Times New Roman" w:hAnsi="Times New Roman" w:cs="Times New Roman"/>
          <w:sz w:val="24"/>
          <w:szCs w:val="24"/>
        </w:rPr>
        <w:t xml:space="preserve">реподаватель </w:t>
      </w:r>
      <w:r w:rsidRPr="00313752">
        <w:rPr>
          <w:rFonts w:ascii="Times New Roman" w:hAnsi="Times New Roman" w:cs="Times New Roman"/>
          <w:sz w:val="24"/>
          <w:szCs w:val="24"/>
        </w:rPr>
        <w:t>говорит о необходимости соблюдения единого динамического плана и единой кульминации в пьесах</w:t>
      </w:r>
      <w:r w:rsidR="000B3639" w:rsidRPr="00313752">
        <w:rPr>
          <w:rFonts w:ascii="Times New Roman" w:hAnsi="Times New Roman" w:cs="Times New Roman"/>
          <w:sz w:val="24"/>
          <w:szCs w:val="24"/>
        </w:rPr>
        <w:t>, единого метроритма.</w:t>
      </w:r>
      <w:r w:rsidRPr="00313752">
        <w:rPr>
          <w:rFonts w:ascii="Times New Roman" w:hAnsi="Times New Roman" w:cs="Times New Roman"/>
          <w:sz w:val="24"/>
          <w:szCs w:val="24"/>
        </w:rPr>
        <w:t xml:space="preserve"> Штриховая задача у партии рояля при использовании различных инструментов в дуэте должна соответствовать звучанию солирующего инструмента. Учащиеся с большим вниманием слушают и исполняют свои партии. При таком сочетании звучания инструментов развивается «тембровый слух», </w:t>
      </w:r>
      <w:r w:rsidRPr="00313752">
        <w:rPr>
          <w:rFonts w:ascii="Times New Roman" w:hAnsi="Times New Roman" w:cs="Times New Roman"/>
          <w:sz w:val="24"/>
          <w:szCs w:val="24"/>
        </w:rPr>
        <w:lastRenderedPageBreak/>
        <w:t xml:space="preserve">слуховой контроль, происходит лучшее восприятие своих звуковых задач. При этом развиваются исполнительские навыки </w:t>
      </w:r>
      <w:r w:rsidR="000B3639" w:rsidRPr="00313752">
        <w:rPr>
          <w:rFonts w:ascii="Times New Roman" w:hAnsi="Times New Roman" w:cs="Times New Roman"/>
          <w:sz w:val="24"/>
          <w:szCs w:val="24"/>
        </w:rPr>
        <w:t>аккомпаниатора</w:t>
      </w:r>
      <w:r w:rsidRPr="00313752">
        <w:rPr>
          <w:rFonts w:ascii="Times New Roman" w:hAnsi="Times New Roman" w:cs="Times New Roman"/>
          <w:sz w:val="24"/>
          <w:szCs w:val="24"/>
        </w:rPr>
        <w:t xml:space="preserve"> и иллюстратора. Также эмоциональный фон дает комфортную и уверенную игру на своем инструменте по специальности и дополнительном фортепиано.</w:t>
      </w:r>
    </w:p>
    <w:p w14:paraId="77EAF780" w14:textId="77777777" w:rsidR="00B37F64" w:rsidRPr="00313752" w:rsidRDefault="00B37F64" w:rsidP="000E64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91401" w14:textId="4B6F67EB" w:rsidR="000E648F" w:rsidRPr="00313752" w:rsidRDefault="000E648F" w:rsidP="000E64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52">
        <w:rPr>
          <w:rFonts w:ascii="Times New Roman" w:hAnsi="Times New Roman" w:cs="Times New Roman"/>
          <w:sz w:val="24"/>
          <w:szCs w:val="24"/>
        </w:rPr>
        <w:t>Дальше</w:t>
      </w:r>
      <w:r w:rsidR="007A2172" w:rsidRPr="00313752">
        <w:rPr>
          <w:rFonts w:ascii="Times New Roman" w:hAnsi="Times New Roman" w:cs="Times New Roman"/>
          <w:sz w:val="24"/>
          <w:szCs w:val="24"/>
        </w:rPr>
        <w:t xml:space="preserve"> следует</w:t>
      </w:r>
      <w:r w:rsidRPr="00313752">
        <w:rPr>
          <w:rFonts w:ascii="Times New Roman" w:hAnsi="Times New Roman" w:cs="Times New Roman"/>
          <w:sz w:val="24"/>
          <w:szCs w:val="24"/>
        </w:rPr>
        <w:t xml:space="preserve"> исполнение на электрическом инструменте – синтезаторе: преподаватель </w:t>
      </w:r>
      <w:r w:rsidR="007A2172" w:rsidRPr="00313752">
        <w:rPr>
          <w:rFonts w:ascii="Times New Roman" w:hAnsi="Times New Roman" w:cs="Times New Roman"/>
          <w:sz w:val="24"/>
          <w:szCs w:val="24"/>
        </w:rPr>
        <w:t xml:space="preserve">играет </w:t>
      </w:r>
      <w:r w:rsidRPr="00313752">
        <w:rPr>
          <w:rFonts w:ascii="Times New Roman" w:hAnsi="Times New Roman" w:cs="Times New Roman"/>
          <w:sz w:val="24"/>
          <w:szCs w:val="24"/>
        </w:rPr>
        <w:t xml:space="preserve">в дуэте с ученицей Юшковой Сашей. Для интереса к </w:t>
      </w:r>
      <w:proofErr w:type="gramStart"/>
      <w:r w:rsidRPr="00313752">
        <w:rPr>
          <w:rFonts w:ascii="Times New Roman" w:hAnsi="Times New Roman" w:cs="Times New Roman"/>
          <w:sz w:val="24"/>
          <w:szCs w:val="24"/>
        </w:rPr>
        <w:t>занятиям</w:t>
      </w:r>
      <w:r w:rsidR="00ED580C" w:rsidRPr="00313752">
        <w:rPr>
          <w:rFonts w:ascii="Times New Roman" w:hAnsi="Times New Roman" w:cs="Times New Roman"/>
          <w:sz w:val="24"/>
          <w:szCs w:val="24"/>
        </w:rPr>
        <w:t xml:space="preserve"> </w:t>
      </w:r>
      <w:r w:rsidRPr="00313752">
        <w:rPr>
          <w:rFonts w:ascii="Times New Roman" w:hAnsi="Times New Roman" w:cs="Times New Roman"/>
          <w:sz w:val="24"/>
          <w:szCs w:val="24"/>
        </w:rPr>
        <w:t xml:space="preserve"> необходимо</w:t>
      </w:r>
      <w:proofErr w:type="gramEnd"/>
      <w:r w:rsidRPr="00313752">
        <w:rPr>
          <w:rFonts w:ascii="Times New Roman" w:hAnsi="Times New Roman" w:cs="Times New Roman"/>
          <w:sz w:val="24"/>
          <w:szCs w:val="24"/>
        </w:rPr>
        <w:t xml:space="preserve"> использовать </w:t>
      </w:r>
      <w:r w:rsidR="00ED580C" w:rsidRPr="00313752">
        <w:rPr>
          <w:rFonts w:ascii="Times New Roman" w:hAnsi="Times New Roman" w:cs="Times New Roman"/>
          <w:sz w:val="24"/>
          <w:szCs w:val="24"/>
        </w:rPr>
        <w:t xml:space="preserve"> </w:t>
      </w:r>
      <w:r w:rsidRPr="00313752">
        <w:rPr>
          <w:rFonts w:ascii="Times New Roman" w:hAnsi="Times New Roman" w:cs="Times New Roman"/>
          <w:sz w:val="24"/>
          <w:szCs w:val="24"/>
        </w:rPr>
        <w:t xml:space="preserve">новый подход к разнообразию форм работы. Этот инструмент как раз дает такую возможность. Он очень интересен для развития творческого потенциала учащихся. Здесь можно услышать звучание разных инструментов и целого оркестра. Также здесь заложены различные музыкальные стили. Кроме того, </w:t>
      </w:r>
      <w:r w:rsidR="00BA1D2C" w:rsidRPr="00313752">
        <w:rPr>
          <w:rFonts w:ascii="Times New Roman" w:hAnsi="Times New Roman" w:cs="Times New Roman"/>
          <w:sz w:val="24"/>
          <w:szCs w:val="24"/>
        </w:rPr>
        <w:t xml:space="preserve">существует </w:t>
      </w:r>
      <w:r w:rsidRPr="00313752">
        <w:rPr>
          <w:rFonts w:ascii="Times New Roman" w:hAnsi="Times New Roman" w:cs="Times New Roman"/>
          <w:sz w:val="24"/>
          <w:szCs w:val="24"/>
        </w:rPr>
        <w:t xml:space="preserve">много опций, непосредственно предназначенных для записи, </w:t>
      </w:r>
      <w:proofErr w:type="gramStart"/>
      <w:r w:rsidRPr="00313752">
        <w:rPr>
          <w:rFonts w:ascii="Times New Roman" w:hAnsi="Times New Roman" w:cs="Times New Roman"/>
          <w:sz w:val="24"/>
          <w:szCs w:val="24"/>
        </w:rPr>
        <w:t>прослушивания,</w:t>
      </w:r>
      <w:r w:rsidR="00D14D30" w:rsidRPr="00313752">
        <w:rPr>
          <w:rFonts w:ascii="Times New Roman" w:hAnsi="Times New Roman" w:cs="Times New Roman"/>
          <w:sz w:val="24"/>
          <w:szCs w:val="24"/>
        </w:rPr>
        <w:t xml:space="preserve"> </w:t>
      </w:r>
      <w:r w:rsidRPr="00313752">
        <w:rPr>
          <w:rFonts w:ascii="Times New Roman" w:hAnsi="Times New Roman" w:cs="Times New Roman"/>
          <w:sz w:val="24"/>
          <w:szCs w:val="24"/>
        </w:rPr>
        <w:t xml:space="preserve"> исполнения</w:t>
      </w:r>
      <w:proofErr w:type="gramEnd"/>
      <w:r w:rsidRPr="00313752">
        <w:rPr>
          <w:rFonts w:ascii="Times New Roman" w:hAnsi="Times New Roman" w:cs="Times New Roman"/>
          <w:sz w:val="24"/>
          <w:szCs w:val="24"/>
        </w:rPr>
        <w:t xml:space="preserve"> под аккомпанемент и исполнение в ансамбле и даже с оркестром. Педагог и ученица подготовили творческую работу - Вариации на тему «Три </w:t>
      </w:r>
      <w:proofErr w:type="gramStart"/>
      <w:r w:rsidRPr="00313752">
        <w:rPr>
          <w:rFonts w:ascii="Times New Roman" w:hAnsi="Times New Roman" w:cs="Times New Roman"/>
          <w:sz w:val="24"/>
          <w:szCs w:val="24"/>
        </w:rPr>
        <w:t>поросенка»</w:t>
      </w:r>
      <w:r w:rsidR="00300578" w:rsidRPr="00313752">
        <w:rPr>
          <w:rFonts w:ascii="Times New Roman" w:hAnsi="Times New Roman" w:cs="Times New Roman"/>
          <w:sz w:val="24"/>
          <w:szCs w:val="24"/>
        </w:rPr>
        <w:t xml:space="preserve"> </w:t>
      </w:r>
      <w:r w:rsidRPr="00313752">
        <w:rPr>
          <w:rFonts w:ascii="Times New Roman" w:hAnsi="Times New Roman" w:cs="Times New Roman"/>
          <w:sz w:val="24"/>
          <w:szCs w:val="24"/>
        </w:rPr>
        <w:t xml:space="preserve"> Т.</w:t>
      </w:r>
      <w:proofErr w:type="gramEnd"/>
      <w:r w:rsidRPr="00313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752">
        <w:rPr>
          <w:rFonts w:ascii="Times New Roman" w:hAnsi="Times New Roman" w:cs="Times New Roman"/>
          <w:sz w:val="24"/>
          <w:szCs w:val="24"/>
        </w:rPr>
        <w:t>Уотта</w:t>
      </w:r>
      <w:proofErr w:type="spellEnd"/>
      <w:r w:rsidRPr="00313752">
        <w:rPr>
          <w:rFonts w:ascii="Times New Roman" w:hAnsi="Times New Roman" w:cs="Times New Roman"/>
          <w:sz w:val="24"/>
          <w:szCs w:val="24"/>
        </w:rPr>
        <w:t>.  Каждый поросенок имеет свою музыкальную характеристику: звучит в определенном стиле и определенным инструментом. 1</w:t>
      </w:r>
      <w:r w:rsidR="001269E2" w:rsidRPr="00313752">
        <w:rPr>
          <w:rFonts w:ascii="Times New Roman" w:hAnsi="Times New Roman" w:cs="Times New Roman"/>
          <w:sz w:val="24"/>
          <w:szCs w:val="24"/>
        </w:rPr>
        <w:t>-ый</w:t>
      </w:r>
      <w:r w:rsidRPr="00313752">
        <w:rPr>
          <w:rFonts w:ascii="Times New Roman" w:hAnsi="Times New Roman" w:cs="Times New Roman"/>
          <w:sz w:val="24"/>
          <w:szCs w:val="24"/>
        </w:rPr>
        <w:t>- в ритме польки, инструмен</w:t>
      </w:r>
      <w:r w:rsidR="001269E2" w:rsidRPr="00313752">
        <w:rPr>
          <w:rFonts w:ascii="Times New Roman" w:hAnsi="Times New Roman" w:cs="Times New Roman"/>
          <w:sz w:val="24"/>
          <w:szCs w:val="24"/>
        </w:rPr>
        <w:t xml:space="preserve">т </w:t>
      </w:r>
      <w:r w:rsidRPr="00313752">
        <w:rPr>
          <w:rFonts w:ascii="Times New Roman" w:hAnsi="Times New Roman" w:cs="Times New Roman"/>
          <w:sz w:val="24"/>
          <w:szCs w:val="24"/>
        </w:rPr>
        <w:t>-маримба, 2</w:t>
      </w:r>
      <w:r w:rsidR="001269E2" w:rsidRPr="00313752">
        <w:rPr>
          <w:rFonts w:ascii="Times New Roman" w:hAnsi="Times New Roman" w:cs="Times New Roman"/>
          <w:sz w:val="24"/>
          <w:szCs w:val="24"/>
        </w:rPr>
        <w:t>-ой</w:t>
      </w:r>
      <w:r w:rsidRPr="00313752">
        <w:rPr>
          <w:rFonts w:ascii="Times New Roman" w:hAnsi="Times New Roman" w:cs="Times New Roman"/>
          <w:sz w:val="24"/>
          <w:szCs w:val="24"/>
        </w:rPr>
        <w:t>- в ритме джаза, инструмент</w:t>
      </w:r>
      <w:r w:rsidR="001269E2" w:rsidRPr="00313752">
        <w:rPr>
          <w:rFonts w:ascii="Times New Roman" w:hAnsi="Times New Roman" w:cs="Times New Roman"/>
          <w:sz w:val="24"/>
          <w:szCs w:val="24"/>
        </w:rPr>
        <w:t xml:space="preserve"> </w:t>
      </w:r>
      <w:r w:rsidRPr="00313752">
        <w:rPr>
          <w:rFonts w:ascii="Times New Roman" w:hAnsi="Times New Roman" w:cs="Times New Roman"/>
          <w:sz w:val="24"/>
          <w:szCs w:val="24"/>
        </w:rPr>
        <w:t>-саксофон, 3</w:t>
      </w:r>
      <w:r w:rsidR="001269E2" w:rsidRPr="00313752">
        <w:rPr>
          <w:rFonts w:ascii="Times New Roman" w:hAnsi="Times New Roman" w:cs="Times New Roman"/>
          <w:sz w:val="24"/>
          <w:szCs w:val="24"/>
        </w:rPr>
        <w:t>-ий</w:t>
      </w:r>
      <w:r w:rsidRPr="00313752">
        <w:rPr>
          <w:rFonts w:ascii="Times New Roman" w:hAnsi="Times New Roman" w:cs="Times New Roman"/>
          <w:sz w:val="24"/>
          <w:szCs w:val="24"/>
        </w:rPr>
        <w:t>- в ритме фокстрота, инструмент</w:t>
      </w:r>
      <w:r w:rsidR="001269E2" w:rsidRPr="00313752">
        <w:rPr>
          <w:rFonts w:ascii="Times New Roman" w:hAnsi="Times New Roman" w:cs="Times New Roman"/>
          <w:sz w:val="24"/>
          <w:szCs w:val="24"/>
        </w:rPr>
        <w:t xml:space="preserve"> </w:t>
      </w:r>
      <w:r w:rsidRPr="003137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3752">
        <w:rPr>
          <w:rFonts w:ascii="Times New Roman" w:hAnsi="Times New Roman" w:cs="Times New Roman"/>
          <w:sz w:val="24"/>
          <w:szCs w:val="24"/>
        </w:rPr>
        <w:t>селеста</w:t>
      </w:r>
      <w:proofErr w:type="spellEnd"/>
      <w:r w:rsidRPr="00313752">
        <w:rPr>
          <w:rFonts w:ascii="Times New Roman" w:hAnsi="Times New Roman" w:cs="Times New Roman"/>
          <w:sz w:val="24"/>
          <w:szCs w:val="24"/>
        </w:rPr>
        <w:t>. Такой подход к занятиям дает учащимся раскрепощенность, свободу, желание заниматься сочинительством. Этот способ занятий развивает воображение, композиторские задатки, владение современными инструментами, а также комфортное психологическое состояние на уроке и в процессе домашней подготовки.</w:t>
      </w:r>
    </w:p>
    <w:p w14:paraId="245478AA" w14:textId="0ED131DC" w:rsidR="00964F56" w:rsidRPr="00313752" w:rsidRDefault="000E648F" w:rsidP="000E64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52">
        <w:rPr>
          <w:rFonts w:ascii="Times New Roman" w:hAnsi="Times New Roman" w:cs="Times New Roman"/>
          <w:sz w:val="24"/>
          <w:szCs w:val="24"/>
        </w:rPr>
        <w:t>Следующий способ для улучшения подготовки домашних заданий, а особенно изучая ансамбль</w:t>
      </w:r>
      <w:r w:rsidR="00BA1D2C" w:rsidRPr="003137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752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313752">
        <w:rPr>
          <w:rFonts w:ascii="Times New Roman" w:hAnsi="Times New Roman" w:cs="Times New Roman"/>
          <w:sz w:val="24"/>
          <w:szCs w:val="24"/>
        </w:rPr>
        <w:t xml:space="preserve"> использования современных средств обучения. В данном случае </w:t>
      </w:r>
      <w:r w:rsidR="00BA1D2C" w:rsidRPr="00313752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Pr="00313752">
        <w:rPr>
          <w:rFonts w:ascii="Times New Roman" w:hAnsi="Times New Roman" w:cs="Times New Roman"/>
          <w:sz w:val="24"/>
          <w:szCs w:val="24"/>
        </w:rPr>
        <w:t xml:space="preserve">планшет. На планшете записывается в исполнении преподавателя или учащегося другая партия. А в домашних занятиях учащийся после </w:t>
      </w:r>
      <w:r w:rsidR="00BA1D2C" w:rsidRPr="00313752">
        <w:rPr>
          <w:rFonts w:ascii="Times New Roman" w:hAnsi="Times New Roman" w:cs="Times New Roman"/>
          <w:sz w:val="24"/>
          <w:szCs w:val="24"/>
        </w:rPr>
        <w:t>выучивания</w:t>
      </w:r>
      <w:r w:rsidRPr="00313752">
        <w:rPr>
          <w:rFonts w:ascii="Times New Roman" w:hAnsi="Times New Roman" w:cs="Times New Roman"/>
          <w:sz w:val="24"/>
          <w:szCs w:val="24"/>
        </w:rPr>
        <w:t xml:space="preserve"> своей партии, уже может играть в дуэте с записанной другой партией ученика. Здесь есть возможность работать над звуковым балансом и слышать произведение цел</w:t>
      </w:r>
      <w:r w:rsidR="000B3639" w:rsidRPr="00313752">
        <w:rPr>
          <w:rFonts w:ascii="Times New Roman" w:hAnsi="Times New Roman" w:cs="Times New Roman"/>
          <w:sz w:val="24"/>
          <w:szCs w:val="24"/>
        </w:rPr>
        <w:t>иком</w:t>
      </w:r>
      <w:r w:rsidRPr="00313752">
        <w:rPr>
          <w:rFonts w:ascii="Times New Roman" w:hAnsi="Times New Roman" w:cs="Times New Roman"/>
          <w:sz w:val="24"/>
          <w:szCs w:val="24"/>
        </w:rPr>
        <w:t xml:space="preserve">. Кроме этого, на уроке на планшете записывается исполнение уже дуэта учащихся и затем анализируется их игра. Учащиеся могут себя слышать со стороны, понимать свои ошибки, дальнейшие звуковые и исполнительский задачи. Здесь включается механизм развития активного слушания и </w:t>
      </w:r>
      <w:proofErr w:type="spellStart"/>
      <w:r w:rsidRPr="00313752">
        <w:rPr>
          <w:rFonts w:ascii="Times New Roman" w:hAnsi="Times New Roman" w:cs="Times New Roman"/>
          <w:sz w:val="24"/>
          <w:szCs w:val="24"/>
        </w:rPr>
        <w:t>слышания</w:t>
      </w:r>
      <w:proofErr w:type="spellEnd"/>
      <w:r w:rsidRPr="00313752">
        <w:rPr>
          <w:rFonts w:ascii="Times New Roman" w:hAnsi="Times New Roman" w:cs="Times New Roman"/>
          <w:sz w:val="24"/>
          <w:szCs w:val="24"/>
        </w:rPr>
        <w:t>, аналитического мышления. Это</w:t>
      </w:r>
      <w:r w:rsidR="00056EF0" w:rsidRPr="00313752">
        <w:rPr>
          <w:rFonts w:ascii="Times New Roman" w:hAnsi="Times New Roman" w:cs="Times New Roman"/>
          <w:sz w:val="24"/>
          <w:szCs w:val="24"/>
        </w:rPr>
        <w:t>т</w:t>
      </w:r>
      <w:r w:rsidRPr="00313752">
        <w:rPr>
          <w:rFonts w:ascii="Times New Roman" w:hAnsi="Times New Roman" w:cs="Times New Roman"/>
          <w:sz w:val="24"/>
          <w:szCs w:val="24"/>
        </w:rPr>
        <w:t xml:space="preserve"> прогрессивный и продуктивный способ индивидуальной и коллективной работы улучшает качество подготовки и ускоряет процесс </w:t>
      </w:r>
      <w:r w:rsidR="00056EF0" w:rsidRPr="00313752">
        <w:rPr>
          <w:rFonts w:ascii="Times New Roman" w:hAnsi="Times New Roman" w:cs="Times New Roman"/>
          <w:sz w:val="24"/>
          <w:szCs w:val="24"/>
        </w:rPr>
        <w:t>выучивания</w:t>
      </w:r>
      <w:r w:rsidRPr="00313752">
        <w:rPr>
          <w:rFonts w:ascii="Times New Roman" w:hAnsi="Times New Roman" w:cs="Times New Roman"/>
          <w:sz w:val="24"/>
          <w:szCs w:val="24"/>
        </w:rPr>
        <w:t xml:space="preserve"> произведений.</w:t>
      </w:r>
    </w:p>
    <w:p w14:paraId="4393B029" w14:textId="77777777" w:rsidR="00474FF6" w:rsidRPr="00313752" w:rsidRDefault="00474FF6" w:rsidP="000E64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72B02" w14:textId="354B49A1" w:rsidR="000E648F" w:rsidRPr="00313752" w:rsidRDefault="00161E68" w:rsidP="000E64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5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13752">
        <w:rPr>
          <w:rFonts w:ascii="Times New Roman" w:hAnsi="Times New Roman" w:cs="Times New Roman"/>
          <w:sz w:val="24"/>
          <w:szCs w:val="24"/>
        </w:rPr>
        <w:t>.</w:t>
      </w:r>
      <w:r w:rsidR="000E648F" w:rsidRPr="00313752">
        <w:rPr>
          <w:rFonts w:ascii="Times New Roman" w:hAnsi="Times New Roman" w:cs="Times New Roman"/>
          <w:sz w:val="24"/>
          <w:szCs w:val="24"/>
        </w:rPr>
        <w:t>Заключение.</w:t>
      </w:r>
    </w:p>
    <w:p w14:paraId="7309748E" w14:textId="193F0BC4" w:rsidR="000E648F" w:rsidRPr="00313752" w:rsidRDefault="000E648F" w:rsidP="00F71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52">
        <w:rPr>
          <w:rFonts w:ascii="Times New Roman" w:hAnsi="Times New Roman" w:cs="Times New Roman"/>
          <w:sz w:val="24"/>
          <w:szCs w:val="24"/>
        </w:rPr>
        <w:t xml:space="preserve"> Урок прошел в благоприятной психологической обстановке. На уроке были представлены разнообразные способы изучения и освоения ансамблевой игры. Учащиеся исполняли произведения качественно, увлеченно, как результат проделанной работы в течение </w:t>
      </w:r>
      <w:r w:rsidRPr="00313752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подготовки к открытому уроку.  Учащиеся были подобраны в ансамбли с учетом психологической совместимости, они получили удовольствие от совместно выполненной работы. Произведения были подобраны с учетом индивидуальных способностей, интересов, желаний </w:t>
      </w:r>
      <w:proofErr w:type="gramStart"/>
      <w:r w:rsidRPr="00313752">
        <w:rPr>
          <w:rFonts w:ascii="Times New Roman" w:hAnsi="Times New Roman" w:cs="Times New Roman"/>
          <w:sz w:val="24"/>
          <w:szCs w:val="24"/>
        </w:rPr>
        <w:t>учеников  с</w:t>
      </w:r>
      <w:proofErr w:type="gramEnd"/>
      <w:r w:rsidRPr="00313752">
        <w:rPr>
          <w:rFonts w:ascii="Times New Roman" w:hAnsi="Times New Roman" w:cs="Times New Roman"/>
          <w:sz w:val="24"/>
          <w:szCs w:val="24"/>
        </w:rPr>
        <w:t xml:space="preserve"> целью раскрытия и развития творческого потенциала каждого учащегося.</w:t>
      </w:r>
      <w:r w:rsidR="00F7155B" w:rsidRPr="00313752">
        <w:rPr>
          <w:rFonts w:ascii="Times New Roman" w:hAnsi="Times New Roman" w:cs="Times New Roman"/>
          <w:sz w:val="24"/>
          <w:szCs w:val="24"/>
        </w:rPr>
        <w:t xml:space="preserve"> </w:t>
      </w:r>
      <w:r w:rsidRPr="00313752">
        <w:rPr>
          <w:rFonts w:ascii="Times New Roman" w:hAnsi="Times New Roman" w:cs="Times New Roman"/>
          <w:sz w:val="24"/>
          <w:szCs w:val="24"/>
        </w:rPr>
        <w:t>Использованы также современные средства обучения. Среди образовательных технологий, которые я использую в работе, в данном случае</w:t>
      </w:r>
      <w:r w:rsidR="00056EF0" w:rsidRPr="00313752">
        <w:rPr>
          <w:rFonts w:ascii="Times New Roman" w:hAnsi="Times New Roman" w:cs="Times New Roman"/>
          <w:sz w:val="24"/>
          <w:szCs w:val="24"/>
        </w:rPr>
        <w:t>,</w:t>
      </w:r>
      <w:r w:rsidRPr="00313752">
        <w:rPr>
          <w:rFonts w:ascii="Times New Roman" w:hAnsi="Times New Roman" w:cs="Times New Roman"/>
          <w:sz w:val="24"/>
          <w:szCs w:val="24"/>
        </w:rPr>
        <w:t xml:space="preserve"> технология развивающего об</w:t>
      </w:r>
      <w:r w:rsidR="00B72F8C">
        <w:rPr>
          <w:rFonts w:ascii="Times New Roman" w:hAnsi="Times New Roman" w:cs="Times New Roman"/>
          <w:sz w:val="24"/>
          <w:szCs w:val="24"/>
        </w:rPr>
        <w:t>учения</w:t>
      </w:r>
      <w:r w:rsidRPr="00313752">
        <w:rPr>
          <w:rFonts w:ascii="Times New Roman" w:hAnsi="Times New Roman" w:cs="Times New Roman"/>
          <w:sz w:val="24"/>
          <w:szCs w:val="24"/>
        </w:rPr>
        <w:t xml:space="preserve"> дала положительный результат в развитии музыкальных данных, творческих способностей,</w:t>
      </w:r>
      <w:r w:rsidR="00056EF0" w:rsidRPr="00313752">
        <w:rPr>
          <w:rFonts w:ascii="Times New Roman" w:hAnsi="Times New Roman" w:cs="Times New Roman"/>
          <w:sz w:val="24"/>
          <w:szCs w:val="24"/>
        </w:rPr>
        <w:t xml:space="preserve"> в совершенствовании ансамблевых навыков,</w:t>
      </w:r>
      <w:r w:rsidRPr="00313752">
        <w:rPr>
          <w:rFonts w:ascii="Times New Roman" w:hAnsi="Times New Roman" w:cs="Times New Roman"/>
          <w:sz w:val="24"/>
          <w:szCs w:val="24"/>
        </w:rPr>
        <w:t xml:space="preserve"> в воспитании эстетического вкуса и заинтересованности успешного обучения.</w:t>
      </w:r>
    </w:p>
    <w:p w14:paraId="51FF7AAE" w14:textId="7D640FC0" w:rsidR="005D28B7" w:rsidRPr="00313752" w:rsidRDefault="005D28B7" w:rsidP="00F71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D5EEA" w14:textId="02BD3A9B" w:rsidR="005D28B7" w:rsidRPr="00313752" w:rsidRDefault="00D41635" w:rsidP="00F71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5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D838365" wp14:editId="3DC51C13">
            <wp:simplePos x="0" y="0"/>
            <wp:positionH relativeFrom="column">
              <wp:posOffset>3279775</wp:posOffset>
            </wp:positionH>
            <wp:positionV relativeFrom="paragraph">
              <wp:posOffset>40005</wp:posOffset>
            </wp:positionV>
            <wp:extent cx="2944495" cy="2259330"/>
            <wp:effectExtent l="171133" t="133667" r="160337" b="122238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779895">
                      <a:off x="0" y="0"/>
                      <a:ext cx="2944495" cy="225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FAE52" w14:textId="047B8138" w:rsidR="005D28B7" w:rsidRPr="00313752" w:rsidRDefault="001B310A" w:rsidP="00F71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1900D0" wp14:editId="3C98F804">
            <wp:extent cx="2922270" cy="2239305"/>
            <wp:effectExtent l="132080" t="115570" r="143510" b="1054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82305">
                      <a:off x="0" y="0"/>
                      <a:ext cx="2922270" cy="223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5C8B3" w14:textId="3BD94830" w:rsidR="00F7155B" w:rsidRPr="00313752" w:rsidRDefault="00F7155B" w:rsidP="000E64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C1265" w14:textId="0F4F0443" w:rsidR="00F7155B" w:rsidRPr="00313752" w:rsidRDefault="00F7155B" w:rsidP="000E64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43BC8" w14:textId="58D8618B" w:rsidR="00F7155B" w:rsidRPr="00313752" w:rsidRDefault="001B310A" w:rsidP="005D28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7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22E74B" wp14:editId="732325B9">
            <wp:extent cx="2777490" cy="2442946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296" cy="24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773E9" w14:textId="03068F9C" w:rsidR="001B310A" w:rsidRPr="00313752" w:rsidRDefault="001B310A" w:rsidP="000E64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0159C" w14:textId="77777777" w:rsidR="001B310A" w:rsidRPr="00313752" w:rsidRDefault="001B310A" w:rsidP="000E64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EEA85" w14:textId="77777777" w:rsidR="005D28B7" w:rsidRPr="00313752" w:rsidRDefault="005D28B7" w:rsidP="000E64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F7CA0" w14:textId="720B82EF" w:rsidR="000E648F" w:rsidRPr="00313752" w:rsidRDefault="00161E68" w:rsidP="000E64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375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13752">
        <w:rPr>
          <w:rFonts w:ascii="Times New Roman" w:hAnsi="Times New Roman" w:cs="Times New Roman"/>
          <w:sz w:val="24"/>
          <w:szCs w:val="24"/>
        </w:rPr>
        <w:t>.</w:t>
      </w:r>
      <w:r w:rsidR="00BF511C" w:rsidRPr="00313752">
        <w:rPr>
          <w:rFonts w:ascii="Times New Roman" w:hAnsi="Times New Roman" w:cs="Times New Roman"/>
          <w:sz w:val="24"/>
          <w:szCs w:val="24"/>
        </w:rPr>
        <w:t xml:space="preserve"> </w:t>
      </w:r>
      <w:r w:rsidRPr="00313752">
        <w:rPr>
          <w:rFonts w:ascii="Times New Roman" w:hAnsi="Times New Roman" w:cs="Times New Roman"/>
          <w:sz w:val="24"/>
          <w:szCs w:val="24"/>
        </w:rPr>
        <w:t>Используемая литература</w:t>
      </w:r>
      <w:r w:rsidR="00A57814" w:rsidRPr="00313752">
        <w:rPr>
          <w:rFonts w:ascii="Times New Roman" w:hAnsi="Times New Roman" w:cs="Times New Roman"/>
          <w:sz w:val="24"/>
          <w:szCs w:val="24"/>
        </w:rPr>
        <w:t>:</w:t>
      </w:r>
    </w:p>
    <w:p w14:paraId="07F23ADD" w14:textId="6FE0D6B4" w:rsidR="00161E68" w:rsidRPr="00313752" w:rsidRDefault="00161E68" w:rsidP="000E64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3752">
        <w:rPr>
          <w:rFonts w:ascii="Times New Roman" w:hAnsi="Times New Roman" w:cs="Times New Roman"/>
          <w:sz w:val="24"/>
          <w:szCs w:val="24"/>
        </w:rPr>
        <w:t>1.</w:t>
      </w:r>
      <w:r w:rsidR="00BF511C" w:rsidRPr="00313752">
        <w:rPr>
          <w:rFonts w:ascii="Times New Roman" w:hAnsi="Times New Roman" w:cs="Times New Roman"/>
          <w:sz w:val="24"/>
          <w:szCs w:val="24"/>
        </w:rPr>
        <w:t xml:space="preserve"> </w:t>
      </w:r>
      <w:r w:rsidRPr="00313752">
        <w:rPr>
          <w:rFonts w:ascii="Times New Roman" w:hAnsi="Times New Roman" w:cs="Times New Roman"/>
          <w:sz w:val="24"/>
          <w:szCs w:val="24"/>
        </w:rPr>
        <w:t>А.</w:t>
      </w:r>
      <w:r w:rsidR="00BF511C" w:rsidRPr="00313752">
        <w:rPr>
          <w:rFonts w:ascii="Times New Roman" w:hAnsi="Times New Roman" w:cs="Times New Roman"/>
          <w:sz w:val="24"/>
          <w:szCs w:val="24"/>
        </w:rPr>
        <w:t xml:space="preserve"> </w:t>
      </w:r>
      <w:r w:rsidRPr="00313752">
        <w:rPr>
          <w:rFonts w:ascii="Times New Roman" w:hAnsi="Times New Roman" w:cs="Times New Roman"/>
          <w:sz w:val="24"/>
          <w:szCs w:val="24"/>
        </w:rPr>
        <w:t>Артоболевская «Первая встреча с музыкой»</w:t>
      </w:r>
    </w:p>
    <w:p w14:paraId="0AA8DFC2" w14:textId="09B17411" w:rsidR="00BF511C" w:rsidRPr="00313752" w:rsidRDefault="00161E68" w:rsidP="00BF51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3752">
        <w:rPr>
          <w:rFonts w:ascii="Times New Roman" w:hAnsi="Times New Roman" w:cs="Times New Roman"/>
          <w:sz w:val="24"/>
          <w:szCs w:val="24"/>
        </w:rPr>
        <w:t>2.</w:t>
      </w:r>
      <w:r w:rsidR="00BF511C" w:rsidRPr="00313752">
        <w:rPr>
          <w:rFonts w:ascii="Times New Roman" w:hAnsi="Times New Roman" w:cs="Times New Roman"/>
          <w:sz w:val="24"/>
          <w:szCs w:val="24"/>
        </w:rPr>
        <w:t xml:space="preserve"> Б.</w:t>
      </w:r>
      <w:r w:rsidR="006A2741" w:rsidRPr="00313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11C" w:rsidRPr="00313752">
        <w:rPr>
          <w:rFonts w:ascii="Times New Roman" w:hAnsi="Times New Roman" w:cs="Times New Roman"/>
          <w:sz w:val="24"/>
          <w:szCs w:val="24"/>
        </w:rPr>
        <w:t>Милич</w:t>
      </w:r>
      <w:proofErr w:type="spellEnd"/>
      <w:r w:rsidR="00BF511C" w:rsidRPr="00313752">
        <w:rPr>
          <w:rFonts w:ascii="Times New Roman" w:hAnsi="Times New Roman" w:cs="Times New Roman"/>
          <w:sz w:val="24"/>
          <w:szCs w:val="24"/>
        </w:rPr>
        <w:t xml:space="preserve"> «Фортепиано-1 класс ДМШ»</w:t>
      </w:r>
    </w:p>
    <w:p w14:paraId="0729D06D" w14:textId="77777777" w:rsidR="00A57814" w:rsidRPr="00313752" w:rsidRDefault="00BF511C" w:rsidP="00BF51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13752">
        <w:rPr>
          <w:rFonts w:ascii="Times New Roman" w:hAnsi="Times New Roman" w:cs="Times New Roman"/>
          <w:sz w:val="24"/>
          <w:szCs w:val="24"/>
        </w:rPr>
        <w:t xml:space="preserve">3. </w:t>
      </w:r>
      <w:r w:rsidR="00161E68" w:rsidRPr="00313752">
        <w:rPr>
          <w:rFonts w:ascii="Times New Roman" w:hAnsi="Times New Roman" w:cs="Times New Roman"/>
          <w:sz w:val="24"/>
          <w:szCs w:val="24"/>
        </w:rPr>
        <w:t xml:space="preserve">Хрестоматия «Юному музыканту-пианисту» </w:t>
      </w:r>
      <w:r w:rsidR="006A2741" w:rsidRPr="00313752">
        <w:rPr>
          <w:rFonts w:ascii="Times New Roman" w:hAnsi="Times New Roman" w:cs="Times New Roman"/>
          <w:sz w:val="24"/>
          <w:szCs w:val="24"/>
        </w:rPr>
        <w:t xml:space="preserve">2 класс </w:t>
      </w:r>
      <w:r w:rsidR="00161E68" w:rsidRPr="00313752">
        <w:rPr>
          <w:rFonts w:ascii="Times New Roman" w:hAnsi="Times New Roman" w:cs="Times New Roman"/>
          <w:sz w:val="24"/>
          <w:szCs w:val="24"/>
        </w:rPr>
        <w:t>под редакцие</w:t>
      </w:r>
      <w:r w:rsidR="00A57814" w:rsidRPr="00313752">
        <w:rPr>
          <w:rFonts w:ascii="Times New Roman" w:hAnsi="Times New Roman" w:cs="Times New Roman"/>
          <w:sz w:val="24"/>
          <w:szCs w:val="24"/>
        </w:rPr>
        <w:t>й</w:t>
      </w:r>
    </w:p>
    <w:p w14:paraId="2DA6968D" w14:textId="6724BB14" w:rsidR="00BF511C" w:rsidRPr="00313752" w:rsidRDefault="00E539F3" w:rsidP="00BF51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13752">
        <w:rPr>
          <w:rFonts w:ascii="Times New Roman" w:hAnsi="Times New Roman" w:cs="Times New Roman"/>
          <w:sz w:val="24"/>
          <w:szCs w:val="24"/>
        </w:rPr>
        <w:t xml:space="preserve"> Г</w:t>
      </w:r>
      <w:r w:rsidR="00BF511C" w:rsidRPr="00313752">
        <w:rPr>
          <w:rFonts w:ascii="Times New Roman" w:hAnsi="Times New Roman" w:cs="Times New Roman"/>
          <w:sz w:val="24"/>
          <w:szCs w:val="24"/>
        </w:rPr>
        <w:t xml:space="preserve">. </w:t>
      </w:r>
      <w:r w:rsidRPr="00313752">
        <w:rPr>
          <w:rFonts w:ascii="Times New Roman" w:hAnsi="Times New Roman" w:cs="Times New Roman"/>
          <w:sz w:val="24"/>
          <w:szCs w:val="24"/>
        </w:rPr>
        <w:t>Г. Цыгановой, И. С. Корольковой</w:t>
      </w:r>
      <w:r w:rsidR="00BF511C" w:rsidRPr="003137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3DAF25" w14:textId="5A679210" w:rsidR="00623EC4" w:rsidRPr="00313752" w:rsidRDefault="00BF511C" w:rsidP="00BF51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13752">
        <w:rPr>
          <w:rFonts w:ascii="Times New Roman" w:hAnsi="Times New Roman" w:cs="Times New Roman"/>
          <w:sz w:val="24"/>
          <w:szCs w:val="24"/>
        </w:rPr>
        <w:t xml:space="preserve">4. </w:t>
      </w:r>
      <w:r w:rsidR="00623EC4" w:rsidRPr="00313752">
        <w:rPr>
          <w:rFonts w:ascii="Times New Roman" w:hAnsi="Times New Roman" w:cs="Times New Roman"/>
          <w:sz w:val="24"/>
          <w:szCs w:val="24"/>
        </w:rPr>
        <w:t xml:space="preserve">Готлиб А. Д.  «Первые уроки фортепианного ансамбля» под общ. редакцией В. </w:t>
      </w:r>
      <w:proofErr w:type="spellStart"/>
      <w:r w:rsidR="00623EC4" w:rsidRPr="00313752">
        <w:rPr>
          <w:rFonts w:ascii="Times New Roman" w:hAnsi="Times New Roman" w:cs="Times New Roman"/>
          <w:sz w:val="24"/>
          <w:szCs w:val="24"/>
        </w:rPr>
        <w:t>Натансона</w:t>
      </w:r>
      <w:proofErr w:type="spellEnd"/>
      <w:r w:rsidR="00623EC4" w:rsidRPr="003137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54DAE0" w14:textId="29475CDF" w:rsidR="00161E68" w:rsidRPr="00313752" w:rsidRDefault="00623EC4" w:rsidP="00BF51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13752">
        <w:rPr>
          <w:rFonts w:ascii="Times New Roman" w:hAnsi="Times New Roman" w:cs="Times New Roman"/>
          <w:sz w:val="24"/>
          <w:szCs w:val="24"/>
        </w:rPr>
        <w:t>5.</w:t>
      </w:r>
      <w:r w:rsidR="00161E68" w:rsidRPr="00313752">
        <w:rPr>
          <w:rFonts w:ascii="Times New Roman" w:hAnsi="Times New Roman" w:cs="Times New Roman"/>
          <w:sz w:val="24"/>
          <w:szCs w:val="24"/>
        </w:rPr>
        <w:t xml:space="preserve">Самойлович Т. С. </w:t>
      </w:r>
      <w:r w:rsidR="00E539F3" w:rsidRPr="00313752">
        <w:rPr>
          <w:rFonts w:ascii="Times New Roman" w:hAnsi="Times New Roman" w:cs="Times New Roman"/>
          <w:sz w:val="24"/>
          <w:szCs w:val="24"/>
        </w:rPr>
        <w:t>«</w:t>
      </w:r>
      <w:r w:rsidR="00161E68" w:rsidRPr="00313752">
        <w:rPr>
          <w:rFonts w:ascii="Times New Roman" w:hAnsi="Times New Roman" w:cs="Times New Roman"/>
          <w:sz w:val="24"/>
          <w:szCs w:val="24"/>
        </w:rPr>
        <w:t>Некоторые методические вопросы работы в классе фортепианного ансамбл</w:t>
      </w:r>
      <w:r w:rsidR="0088712B" w:rsidRPr="00313752">
        <w:rPr>
          <w:rFonts w:ascii="Times New Roman" w:hAnsi="Times New Roman" w:cs="Times New Roman"/>
          <w:sz w:val="24"/>
          <w:szCs w:val="24"/>
        </w:rPr>
        <w:t>я</w:t>
      </w:r>
      <w:r w:rsidR="00E539F3" w:rsidRPr="00313752">
        <w:rPr>
          <w:rFonts w:ascii="Times New Roman" w:hAnsi="Times New Roman" w:cs="Times New Roman"/>
          <w:sz w:val="24"/>
          <w:szCs w:val="24"/>
        </w:rPr>
        <w:t>»</w:t>
      </w:r>
    </w:p>
    <w:sectPr w:rsidR="00161E68" w:rsidRPr="00313752" w:rsidSect="00FC7EFB">
      <w:pgSz w:w="11906" w:h="16838"/>
      <w:pgMar w:top="412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3B6EB" w14:textId="77777777" w:rsidR="007B2E02" w:rsidRDefault="007B2E02" w:rsidP="00FC7EFB">
      <w:pPr>
        <w:spacing w:after="0" w:line="240" w:lineRule="auto"/>
      </w:pPr>
      <w:r>
        <w:separator/>
      </w:r>
    </w:p>
  </w:endnote>
  <w:endnote w:type="continuationSeparator" w:id="0">
    <w:p w14:paraId="7888E595" w14:textId="77777777" w:rsidR="007B2E02" w:rsidRDefault="007B2E02" w:rsidP="00FC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89B22" w14:textId="77777777" w:rsidR="007B2E02" w:rsidRDefault="007B2E02" w:rsidP="00FC7EFB">
      <w:pPr>
        <w:spacing w:after="0" w:line="240" w:lineRule="auto"/>
      </w:pPr>
      <w:r>
        <w:separator/>
      </w:r>
    </w:p>
  </w:footnote>
  <w:footnote w:type="continuationSeparator" w:id="0">
    <w:p w14:paraId="2E606828" w14:textId="77777777" w:rsidR="007B2E02" w:rsidRDefault="007B2E02" w:rsidP="00FC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8F"/>
    <w:rsid w:val="00006793"/>
    <w:rsid w:val="00023B7C"/>
    <w:rsid w:val="00030788"/>
    <w:rsid w:val="00056EF0"/>
    <w:rsid w:val="00083A7A"/>
    <w:rsid w:val="000B3639"/>
    <w:rsid w:val="000E648F"/>
    <w:rsid w:val="001269E2"/>
    <w:rsid w:val="00161E68"/>
    <w:rsid w:val="001B310A"/>
    <w:rsid w:val="001C3039"/>
    <w:rsid w:val="00241AA9"/>
    <w:rsid w:val="002B4192"/>
    <w:rsid w:val="002F0453"/>
    <w:rsid w:val="00300578"/>
    <w:rsid w:val="00313752"/>
    <w:rsid w:val="003411C3"/>
    <w:rsid w:val="00372162"/>
    <w:rsid w:val="003D20E9"/>
    <w:rsid w:val="00474FF6"/>
    <w:rsid w:val="004D1962"/>
    <w:rsid w:val="00562871"/>
    <w:rsid w:val="005C0BED"/>
    <w:rsid w:val="005D28B7"/>
    <w:rsid w:val="00604071"/>
    <w:rsid w:val="00607646"/>
    <w:rsid w:val="00623EC4"/>
    <w:rsid w:val="00640065"/>
    <w:rsid w:val="00670198"/>
    <w:rsid w:val="006879B6"/>
    <w:rsid w:val="006A0BCB"/>
    <w:rsid w:val="006A2741"/>
    <w:rsid w:val="006B51DE"/>
    <w:rsid w:val="006E4E4C"/>
    <w:rsid w:val="006F78DF"/>
    <w:rsid w:val="00767711"/>
    <w:rsid w:val="00784611"/>
    <w:rsid w:val="00795AEC"/>
    <w:rsid w:val="007A2172"/>
    <w:rsid w:val="007B2E02"/>
    <w:rsid w:val="007E2418"/>
    <w:rsid w:val="0086476C"/>
    <w:rsid w:val="0088712B"/>
    <w:rsid w:val="008C2AFE"/>
    <w:rsid w:val="00940354"/>
    <w:rsid w:val="00960798"/>
    <w:rsid w:val="00964F56"/>
    <w:rsid w:val="009D7766"/>
    <w:rsid w:val="00A418B9"/>
    <w:rsid w:val="00A502D8"/>
    <w:rsid w:val="00A57814"/>
    <w:rsid w:val="00AE3493"/>
    <w:rsid w:val="00B37F64"/>
    <w:rsid w:val="00B72F8C"/>
    <w:rsid w:val="00B73EAF"/>
    <w:rsid w:val="00B80DEE"/>
    <w:rsid w:val="00BA1D2C"/>
    <w:rsid w:val="00BD45D3"/>
    <w:rsid w:val="00BE662D"/>
    <w:rsid w:val="00BF511C"/>
    <w:rsid w:val="00CA04B8"/>
    <w:rsid w:val="00D048C3"/>
    <w:rsid w:val="00D14D30"/>
    <w:rsid w:val="00D273F6"/>
    <w:rsid w:val="00D414FB"/>
    <w:rsid w:val="00D41635"/>
    <w:rsid w:val="00D858CE"/>
    <w:rsid w:val="00D96D38"/>
    <w:rsid w:val="00E02ED7"/>
    <w:rsid w:val="00E05437"/>
    <w:rsid w:val="00E15823"/>
    <w:rsid w:val="00E2598E"/>
    <w:rsid w:val="00E539F3"/>
    <w:rsid w:val="00ED580C"/>
    <w:rsid w:val="00EE0492"/>
    <w:rsid w:val="00F23AEE"/>
    <w:rsid w:val="00F7155B"/>
    <w:rsid w:val="00FB763D"/>
    <w:rsid w:val="00FC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6A06C"/>
  <w15:chartTrackingRefBased/>
  <w15:docId w15:val="{3B7EE6E7-DAB9-45D8-8F64-514F4ACC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7EFB"/>
  </w:style>
  <w:style w:type="paragraph" w:styleId="a5">
    <w:name w:val="footer"/>
    <w:basedOn w:val="a"/>
    <w:link w:val="a6"/>
    <w:uiPriority w:val="99"/>
    <w:unhideWhenUsed/>
    <w:rsid w:val="00FC7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7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Полякова</dc:creator>
  <cp:keywords/>
  <dc:description/>
  <cp:lastModifiedBy>Людмила Полякова</cp:lastModifiedBy>
  <cp:revision>5</cp:revision>
  <cp:lastPrinted>2021-11-21T12:02:00Z</cp:lastPrinted>
  <dcterms:created xsi:type="dcterms:W3CDTF">2021-04-23T15:43:00Z</dcterms:created>
  <dcterms:modified xsi:type="dcterms:W3CDTF">2021-12-06T12:10:00Z</dcterms:modified>
</cp:coreProperties>
</file>