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29B" w:rsidRDefault="00CC029B" w:rsidP="00CC029B">
      <w:pPr>
        <w:rPr>
          <w:rFonts w:ascii="Times New Roman" w:hAnsi="Times New Roman"/>
          <w:b/>
          <w:sz w:val="32"/>
          <w:szCs w:val="32"/>
        </w:rPr>
      </w:pPr>
    </w:p>
    <w:p w:rsidR="00CC029B" w:rsidRDefault="00BB6F56" w:rsidP="00CC029B">
      <w:pPr>
        <w:rPr>
          <w:rFonts w:ascii="Times New Roman" w:hAnsi="Times New Roman"/>
          <w:b/>
          <w:sz w:val="32"/>
          <w:szCs w:val="32"/>
        </w:rPr>
      </w:pPr>
      <w:r>
        <w:rPr>
          <w:rFonts w:ascii="Times New Roman" w:hAnsi="Times New Roman"/>
          <w:b/>
          <w:sz w:val="32"/>
          <w:szCs w:val="32"/>
        </w:rPr>
        <w:t xml:space="preserve">                                   ОГБОУ «Школа-интернат № 26»</w:t>
      </w:r>
    </w:p>
    <w:p w:rsidR="00CC029B" w:rsidRDefault="00CC029B" w:rsidP="00CC029B">
      <w:pPr>
        <w:rPr>
          <w:rFonts w:ascii="Times New Roman" w:hAnsi="Times New Roman"/>
          <w:b/>
          <w:sz w:val="32"/>
          <w:szCs w:val="32"/>
        </w:rPr>
      </w:pPr>
      <w:r>
        <w:rPr>
          <w:rFonts w:ascii="Times New Roman" w:hAnsi="Times New Roman"/>
          <w:b/>
          <w:sz w:val="32"/>
          <w:szCs w:val="32"/>
        </w:rPr>
        <w:t xml:space="preserve">        </w:t>
      </w:r>
    </w:p>
    <w:p w:rsidR="00CC029B" w:rsidRDefault="00CC029B" w:rsidP="00CC029B">
      <w:pPr>
        <w:rPr>
          <w:rFonts w:ascii="Times New Roman" w:hAnsi="Times New Roman"/>
          <w:b/>
          <w:sz w:val="32"/>
          <w:szCs w:val="32"/>
        </w:rPr>
      </w:pPr>
    </w:p>
    <w:p w:rsidR="00CC029B" w:rsidRDefault="00CC029B" w:rsidP="00CC029B">
      <w:pPr>
        <w:rPr>
          <w:rFonts w:ascii="Times New Roman" w:hAnsi="Times New Roman"/>
          <w:b/>
          <w:sz w:val="32"/>
          <w:szCs w:val="32"/>
        </w:rPr>
      </w:pPr>
      <w:r>
        <w:rPr>
          <w:rFonts w:ascii="Times New Roman" w:hAnsi="Times New Roman"/>
          <w:b/>
          <w:sz w:val="32"/>
          <w:szCs w:val="32"/>
        </w:rPr>
        <w:t xml:space="preserve">           </w:t>
      </w:r>
    </w:p>
    <w:p w:rsidR="00CC029B" w:rsidRDefault="00CC029B" w:rsidP="00CC029B">
      <w:pPr>
        <w:rPr>
          <w:rFonts w:ascii="Times New Roman" w:hAnsi="Times New Roman"/>
          <w:b/>
          <w:sz w:val="70"/>
          <w:szCs w:val="70"/>
        </w:rPr>
      </w:pPr>
      <w:r>
        <w:rPr>
          <w:rFonts w:ascii="Times New Roman" w:hAnsi="Times New Roman"/>
          <w:b/>
          <w:sz w:val="32"/>
          <w:szCs w:val="32"/>
        </w:rPr>
        <w:t xml:space="preserve">             </w:t>
      </w:r>
      <w:r>
        <w:rPr>
          <w:rFonts w:ascii="Times New Roman" w:hAnsi="Times New Roman"/>
          <w:b/>
          <w:sz w:val="70"/>
          <w:szCs w:val="70"/>
        </w:rPr>
        <w:t>ИССЛЕДОВАТЕЛЬСКАЯ</w:t>
      </w:r>
    </w:p>
    <w:p w:rsidR="00CC029B" w:rsidRDefault="00CC029B" w:rsidP="00CC029B">
      <w:pPr>
        <w:rPr>
          <w:rFonts w:ascii="Times New Roman" w:hAnsi="Times New Roman"/>
          <w:b/>
          <w:sz w:val="70"/>
          <w:szCs w:val="70"/>
        </w:rPr>
      </w:pPr>
      <w:r>
        <w:rPr>
          <w:rFonts w:ascii="Times New Roman" w:hAnsi="Times New Roman"/>
          <w:b/>
          <w:sz w:val="70"/>
          <w:szCs w:val="70"/>
        </w:rPr>
        <w:t xml:space="preserve">                      РАБОТА</w:t>
      </w:r>
    </w:p>
    <w:p w:rsidR="00CC029B" w:rsidRDefault="00CC029B" w:rsidP="00CC029B">
      <w:pPr>
        <w:rPr>
          <w:rFonts w:ascii="Times New Roman" w:hAnsi="Times New Roman"/>
          <w:b/>
          <w:sz w:val="70"/>
          <w:szCs w:val="70"/>
        </w:rPr>
      </w:pPr>
      <w:r>
        <w:rPr>
          <w:rFonts w:ascii="Times New Roman" w:hAnsi="Times New Roman"/>
          <w:b/>
          <w:sz w:val="70"/>
          <w:szCs w:val="70"/>
        </w:rPr>
        <w:t xml:space="preserve">           учащ</w:t>
      </w:r>
      <w:r w:rsidR="00F928A3">
        <w:rPr>
          <w:rFonts w:ascii="Times New Roman" w:hAnsi="Times New Roman"/>
          <w:b/>
          <w:sz w:val="70"/>
          <w:szCs w:val="70"/>
        </w:rPr>
        <w:t>ей</w:t>
      </w:r>
      <w:r>
        <w:rPr>
          <w:rFonts w:ascii="Times New Roman" w:hAnsi="Times New Roman"/>
          <w:b/>
          <w:sz w:val="70"/>
          <w:szCs w:val="70"/>
        </w:rPr>
        <w:t>ся 2 класса</w:t>
      </w:r>
      <w:proofErr w:type="gramStart"/>
      <w:r>
        <w:rPr>
          <w:rFonts w:ascii="Times New Roman" w:hAnsi="Times New Roman"/>
          <w:b/>
          <w:sz w:val="70"/>
          <w:szCs w:val="70"/>
        </w:rPr>
        <w:t xml:space="preserve"> В</w:t>
      </w:r>
      <w:proofErr w:type="gramEnd"/>
    </w:p>
    <w:p w:rsidR="00F928A3" w:rsidRDefault="00F928A3" w:rsidP="00CC029B">
      <w:pPr>
        <w:rPr>
          <w:rFonts w:ascii="Times New Roman" w:hAnsi="Times New Roman"/>
          <w:b/>
          <w:sz w:val="70"/>
          <w:szCs w:val="70"/>
        </w:rPr>
      </w:pPr>
      <w:r>
        <w:rPr>
          <w:rFonts w:ascii="Times New Roman" w:hAnsi="Times New Roman"/>
          <w:b/>
          <w:sz w:val="70"/>
          <w:szCs w:val="70"/>
        </w:rPr>
        <w:t xml:space="preserve">            </w:t>
      </w:r>
      <w:proofErr w:type="spellStart"/>
      <w:r>
        <w:rPr>
          <w:rFonts w:ascii="Times New Roman" w:hAnsi="Times New Roman"/>
          <w:b/>
          <w:sz w:val="70"/>
          <w:szCs w:val="70"/>
        </w:rPr>
        <w:t>Федулаевой</w:t>
      </w:r>
      <w:proofErr w:type="spellEnd"/>
      <w:r>
        <w:rPr>
          <w:rFonts w:ascii="Times New Roman" w:hAnsi="Times New Roman"/>
          <w:b/>
          <w:sz w:val="70"/>
          <w:szCs w:val="70"/>
        </w:rPr>
        <w:t xml:space="preserve"> Марии</w:t>
      </w:r>
    </w:p>
    <w:p w:rsidR="00CC029B" w:rsidRDefault="00CC029B" w:rsidP="00CC029B">
      <w:pPr>
        <w:rPr>
          <w:rFonts w:ascii="Times New Roman" w:hAnsi="Times New Roman"/>
          <w:b/>
          <w:sz w:val="70"/>
          <w:szCs w:val="70"/>
        </w:rPr>
      </w:pPr>
      <w:r>
        <w:rPr>
          <w:rFonts w:ascii="Times New Roman" w:hAnsi="Times New Roman"/>
          <w:b/>
          <w:sz w:val="70"/>
          <w:szCs w:val="70"/>
        </w:rPr>
        <w:t xml:space="preserve">                       на тему</w:t>
      </w:r>
    </w:p>
    <w:p w:rsidR="00CC029B" w:rsidRPr="007E7077" w:rsidRDefault="00CC029B" w:rsidP="00CC029B">
      <w:pPr>
        <w:spacing w:after="0" w:line="240" w:lineRule="auto"/>
        <w:rPr>
          <w:rFonts w:ascii="Times New Roman" w:hAnsi="Times New Roman"/>
          <w:b/>
          <w:color w:val="800080"/>
          <w:sz w:val="70"/>
          <w:szCs w:val="70"/>
        </w:rPr>
      </w:pPr>
      <w:r>
        <w:rPr>
          <w:rFonts w:ascii="Times New Roman" w:hAnsi="Times New Roman"/>
          <w:b/>
          <w:sz w:val="70"/>
          <w:szCs w:val="70"/>
        </w:rPr>
        <w:t xml:space="preserve">          </w:t>
      </w:r>
      <w:r w:rsidRPr="007E7077">
        <w:rPr>
          <w:rFonts w:ascii="Times New Roman" w:hAnsi="Times New Roman"/>
          <w:b/>
          <w:color w:val="800080"/>
          <w:sz w:val="70"/>
          <w:szCs w:val="70"/>
        </w:rPr>
        <w:t>«КАКОЕ  СРЕДСТВО</w:t>
      </w:r>
      <w:r w:rsidRPr="007E7077">
        <w:rPr>
          <w:rFonts w:ascii="Times New Roman" w:hAnsi="Times New Roman"/>
          <w:b/>
          <w:color w:val="800080"/>
          <w:sz w:val="70"/>
          <w:szCs w:val="70"/>
        </w:rPr>
        <w:br/>
        <w:t xml:space="preserve">        ПРОДЛЕВАЕТ  ЖИЗНЬ</w:t>
      </w:r>
    </w:p>
    <w:p w:rsidR="00CC029B" w:rsidRPr="007E7077" w:rsidRDefault="00CC029B" w:rsidP="00CC029B">
      <w:pPr>
        <w:spacing w:after="0" w:line="240" w:lineRule="auto"/>
        <w:rPr>
          <w:rFonts w:ascii="Times New Roman" w:hAnsi="Times New Roman"/>
          <w:b/>
          <w:color w:val="800080"/>
          <w:sz w:val="70"/>
          <w:szCs w:val="70"/>
        </w:rPr>
      </w:pPr>
      <w:r w:rsidRPr="007E7077">
        <w:rPr>
          <w:rFonts w:ascii="Times New Roman" w:hAnsi="Times New Roman"/>
          <w:b/>
          <w:color w:val="800080"/>
          <w:sz w:val="70"/>
          <w:szCs w:val="70"/>
        </w:rPr>
        <w:t xml:space="preserve">     СРЕЗАННЫМ ЦВЕТАМ?»</w:t>
      </w:r>
    </w:p>
    <w:p w:rsidR="00CC029B" w:rsidRDefault="00CC029B" w:rsidP="00CC029B">
      <w:pPr>
        <w:rPr>
          <w:rFonts w:ascii="Times New Roman" w:hAnsi="Times New Roman"/>
          <w:b/>
          <w:sz w:val="48"/>
          <w:szCs w:val="48"/>
        </w:rPr>
      </w:pPr>
      <w:r>
        <w:rPr>
          <w:rFonts w:ascii="Times New Roman" w:hAnsi="Times New Roman"/>
          <w:b/>
          <w:sz w:val="70"/>
          <w:szCs w:val="70"/>
        </w:rPr>
        <w:t xml:space="preserve">      </w:t>
      </w:r>
    </w:p>
    <w:p w:rsidR="00BB6F56" w:rsidRDefault="00BB6F56" w:rsidP="00CC029B">
      <w:pPr>
        <w:rPr>
          <w:rFonts w:ascii="Times New Roman" w:hAnsi="Times New Roman"/>
          <w:b/>
          <w:sz w:val="48"/>
          <w:szCs w:val="48"/>
        </w:rPr>
      </w:pPr>
      <w:r>
        <w:rPr>
          <w:rFonts w:ascii="Times New Roman" w:hAnsi="Times New Roman"/>
          <w:b/>
          <w:sz w:val="48"/>
          <w:szCs w:val="48"/>
        </w:rPr>
        <w:t xml:space="preserve">                                                      Руководитель</w:t>
      </w:r>
    </w:p>
    <w:p w:rsidR="00CC029B" w:rsidRDefault="00BB6F56" w:rsidP="00CC029B">
      <w:pPr>
        <w:rPr>
          <w:rFonts w:ascii="Times New Roman" w:hAnsi="Times New Roman"/>
          <w:b/>
          <w:sz w:val="48"/>
          <w:szCs w:val="48"/>
        </w:rPr>
      </w:pPr>
      <w:r>
        <w:rPr>
          <w:rFonts w:ascii="Times New Roman" w:hAnsi="Times New Roman"/>
          <w:b/>
          <w:sz w:val="48"/>
          <w:szCs w:val="48"/>
        </w:rPr>
        <w:t xml:space="preserve">                                                    Свиридова О.В.</w:t>
      </w:r>
    </w:p>
    <w:p w:rsidR="00F928A3" w:rsidRDefault="00F928A3" w:rsidP="00CC029B">
      <w:pPr>
        <w:rPr>
          <w:rFonts w:ascii="Times New Roman" w:hAnsi="Times New Roman"/>
          <w:b/>
          <w:sz w:val="32"/>
          <w:szCs w:val="32"/>
        </w:rPr>
      </w:pPr>
    </w:p>
    <w:p w:rsidR="00CC029B" w:rsidRDefault="00BB6F56" w:rsidP="00CC029B">
      <w:pPr>
        <w:rPr>
          <w:rFonts w:ascii="Times New Roman" w:hAnsi="Times New Roman"/>
          <w:b/>
          <w:sz w:val="32"/>
          <w:szCs w:val="32"/>
        </w:rPr>
      </w:pPr>
      <w:r>
        <w:rPr>
          <w:rFonts w:ascii="Times New Roman" w:hAnsi="Times New Roman"/>
          <w:b/>
          <w:sz w:val="32"/>
          <w:szCs w:val="32"/>
        </w:rPr>
        <w:t xml:space="preserve">                                     </w:t>
      </w:r>
    </w:p>
    <w:p w:rsidR="00BB6F56" w:rsidRDefault="00CC029B" w:rsidP="00CC029B">
      <w:pPr>
        <w:rPr>
          <w:rFonts w:ascii="Times New Roman" w:hAnsi="Times New Roman"/>
          <w:b/>
          <w:sz w:val="32"/>
          <w:szCs w:val="32"/>
        </w:rPr>
      </w:pPr>
      <w:r>
        <w:rPr>
          <w:rFonts w:ascii="Times New Roman" w:hAnsi="Times New Roman"/>
          <w:b/>
          <w:sz w:val="32"/>
          <w:szCs w:val="32"/>
        </w:rPr>
        <w:t xml:space="preserve">            </w:t>
      </w:r>
      <w:r w:rsidR="00BB6F56">
        <w:rPr>
          <w:rFonts w:ascii="Times New Roman" w:hAnsi="Times New Roman"/>
          <w:b/>
          <w:sz w:val="32"/>
          <w:szCs w:val="32"/>
        </w:rPr>
        <w:t xml:space="preserve">                                            г. Рязань</w:t>
      </w:r>
      <w:r>
        <w:rPr>
          <w:rFonts w:ascii="Times New Roman" w:hAnsi="Times New Roman"/>
          <w:b/>
          <w:sz w:val="32"/>
          <w:szCs w:val="32"/>
        </w:rPr>
        <w:t xml:space="preserve">                                              </w:t>
      </w:r>
    </w:p>
    <w:p w:rsidR="00CC029B" w:rsidRDefault="00BB6F56" w:rsidP="00CC029B">
      <w:pPr>
        <w:rPr>
          <w:rFonts w:ascii="Times New Roman" w:hAnsi="Times New Roman"/>
          <w:b/>
          <w:sz w:val="32"/>
          <w:szCs w:val="32"/>
        </w:rPr>
      </w:pPr>
      <w:r>
        <w:rPr>
          <w:rFonts w:ascii="Times New Roman" w:hAnsi="Times New Roman"/>
          <w:b/>
          <w:sz w:val="32"/>
          <w:szCs w:val="32"/>
        </w:rPr>
        <w:t xml:space="preserve">                                                         </w:t>
      </w:r>
      <w:r w:rsidR="00CC029B">
        <w:rPr>
          <w:rFonts w:ascii="Times New Roman" w:hAnsi="Times New Roman"/>
          <w:b/>
          <w:sz w:val="32"/>
          <w:szCs w:val="32"/>
        </w:rPr>
        <w:t xml:space="preserve">2014 год            </w:t>
      </w:r>
    </w:p>
    <w:p w:rsidR="00CC029B" w:rsidRDefault="00BB6F56" w:rsidP="00CC029B">
      <w:pPr>
        <w:rPr>
          <w:rFonts w:ascii="Times New Roman" w:hAnsi="Times New Roman"/>
          <w:b/>
          <w:sz w:val="32"/>
          <w:szCs w:val="32"/>
        </w:rPr>
      </w:pPr>
      <w:r>
        <w:rPr>
          <w:rFonts w:ascii="Times New Roman" w:hAnsi="Times New Roman"/>
          <w:b/>
          <w:sz w:val="32"/>
          <w:szCs w:val="32"/>
        </w:rPr>
        <w:t xml:space="preserve"> </w:t>
      </w:r>
    </w:p>
    <w:p w:rsidR="00CC029B" w:rsidRPr="00CC029B" w:rsidRDefault="00CC029B" w:rsidP="00CC029B">
      <w:pPr>
        <w:shd w:val="clear" w:color="auto" w:fill="FFFFFF"/>
        <w:rPr>
          <w:rFonts w:ascii="Times New Roman" w:hAnsi="Times New Roman"/>
          <w:sz w:val="28"/>
          <w:szCs w:val="28"/>
        </w:rPr>
      </w:pPr>
      <w:r w:rsidRPr="00CC029B">
        <w:rPr>
          <w:rFonts w:ascii="Times New Roman" w:hAnsi="Times New Roman"/>
          <w:b/>
          <w:sz w:val="28"/>
          <w:szCs w:val="28"/>
        </w:rPr>
        <w:lastRenderedPageBreak/>
        <w:t xml:space="preserve">Актуальность: </w:t>
      </w:r>
      <w:r w:rsidRPr="00CC029B">
        <w:rPr>
          <w:rFonts w:ascii="Times New Roman" w:hAnsi="Times New Roman"/>
          <w:sz w:val="28"/>
          <w:szCs w:val="28"/>
        </w:rPr>
        <w:t xml:space="preserve">Мы привыкли делиться своей радостью с </w:t>
      </w:r>
      <w:proofErr w:type="gramStart"/>
      <w:r w:rsidRPr="00CC029B">
        <w:rPr>
          <w:rFonts w:ascii="Times New Roman" w:hAnsi="Times New Roman"/>
          <w:sz w:val="28"/>
          <w:szCs w:val="28"/>
        </w:rPr>
        <w:t>близкими</w:t>
      </w:r>
      <w:proofErr w:type="gramEnd"/>
      <w:r w:rsidRPr="00CC029B">
        <w:rPr>
          <w:rFonts w:ascii="Times New Roman" w:hAnsi="Times New Roman"/>
          <w:sz w:val="28"/>
          <w:szCs w:val="28"/>
        </w:rPr>
        <w:t xml:space="preserve"> и, следуя прекрасной традиции, дарим друг другу подарки. Прекрасным дополнением к любому подарку, несомненно, являются цветы. Цветы можно дарить всем: и взрослым, и детям. Но для чего нам эти краткие мгновения, когда можно любоваться их красотой, зная, что это всего лишь на несколько дней? А может быть, можно как-нибудь продлить жизнь срезанным цветам? </w:t>
      </w:r>
    </w:p>
    <w:p w:rsidR="00CC029B" w:rsidRPr="00CC029B" w:rsidRDefault="00CC029B" w:rsidP="00CC029B">
      <w:pPr>
        <w:spacing w:after="0" w:line="240" w:lineRule="auto"/>
        <w:rPr>
          <w:rFonts w:ascii="Times New Roman" w:hAnsi="Times New Roman"/>
          <w:sz w:val="28"/>
          <w:szCs w:val="28"/>
        </w:rPr>
      </w:pPr>
      <w:r w:rsidRPr="00CC029B">
        <w:rPr>
          <w:rFonts w:ascii="Times New Roman" w:hAnsi="Times New Roman"/>
          <w:b/>
          <w:sz w:val="28"/>
          <w:szCs w:val="28"/>
        </w:rPr>
        <w:t xml:space="preserve">Цель работы: </w:t>
      </w:r>
      <w:r w:rsidRPr="00CC029B">
        <w:rPr>
          <w:rFonts w:ascii="Times New Roman" w:hAnsi="Times New Roman"/>
          <w:sz w:val="28"/>
          <w:szCs w:val="28"/>
        </w:rPr>
        <w:t>определить опытным путем, какое средство является наиболее эффективным для того, чтобы продлить жизнь срезанным цветам.</w:t>
      </w:r>
    </w:p>
    <w:p w:rsidR="00CC029B" w:rsidRPr="00CC029B" w:rsidRDefault="00CC029B" w:rsidP="00CC029B">
      <w:pPr>
        <w:spacing w:after="0" w:line="240" w:lineRule="auto"/>
        <w:rPr>
          <w:rFonts w:ascii="Times New Roman" w:hAnsi="Times New Roman"/>
          <w:sz w:val="28"/>
          <w:szCs w:val="28"/>
        </w:rPr>
      </w:pPr>
    </w:p>
    <w:p w:rsidR="00CC029B" w:rsidRPr="00CC029B" w:rsidRDefault="00CC029B" w:rsidP="00CC029B">
      <w:pPr>
        <w:spacing w:after="0" w:line="240" w:lineRule="auto"/>
        <w:rPr>
          <w:rFonts w:ascii="Times New Roman" w:hAnsi="Times New Roman"/>
          <w:sz w:val="28"/>
          <w:szCs w:val="28"/>
        </w:rPr>
      </w:pPr>
      <w:proofErr w:type="gramStart"/>
      <w:r w:rsidRPr="00CC029B">
        <w:rPr>
          <w:rFonts w:ascii="Times New Roman" w:hAnsi="Times New Roman"/>
          <w:b/>
          <w:sz w:val="28"/>
          <w:szCs w:val="28"/>
        </w:rPr>
        <w:t>Оборудование и материалы:</w:t>
      </w:r>
      <w:r w:rsidRPr="00CC029B">
        <w:rPr>
          <w:rFonts w:ascii="Times New Roman" w:hAnsi="Times New Roman"/>
          <w:sz w:val="28"/>
          <w:szCs w:val="28"/>
        </w:rPr>
        <w:t xml:space="preserve"> розы, вазы, мерный стакан, чайная ложка, сахар-песок, соль поваренная пищевая, лимонная кислота, глицерин, аспирин, активированный уголь, марганцовокислый калий.</w:t>
      </w:r>
      <w:proofErr w:type="gramEnd"/>
    </w:p>
    <w:p w:rsidR="00CC029B" w:rsidRPr="00CC029B" w:rsidRDefault="00CC029B" w:rsidP="00CC029B">
      <w:pPr>
        <w:spacing w:after="0" w:line="240" w:lineRule="auto"/>
        <w:rPr>
          <w:rFonts w:ascii="Times New Roman" w:hAnsi="Times New Roman"/>
          <w:sz w:val="28"/>
          <w:szCs w:val="28"/>
        </w:rPr>
      </w:pPr>
    </w:p>
    <w:p w:rsidR="00CC029B" w:rsidRPr="00CC029B" w:rsidRDefault="00CC029B" w:rsidP="00CC029B">
      <w:pPr>
        <w:spacing w:after="0" w:line="240" w:lineRule="auto"/>
        <w:rPr>
          <w:rFonts w:ascii="Times New Roman" w:hAnsi="Times New Roman"/>
          <w:b/>
          <w:sz w:val="28"/>
          <w:szCs w:val="28"/>
        </w:rPr>
      </w:pPr>
      <w:r w:rsidRPr="00CC029B">
        <w:rPr>
          <w:rFonts w:ascii="Times New Roman" w:hAnsi="Times New Roman"/>
          <w:b/>
          <w:sz w:val="28"/>
          <w:szCs w:val="28"/>
        </w:rPr>
        <w:t>Условия эксперимента:</w:t>
      </w:r>
    </w:p>
    <w:p w:rsidR="00CC029B" w:rsidRPr="00CC029B" w:rsidRDefault="00CC029B" w:rsidP="00CC029B">
      <w:pPr>
        <w:pStyle w:val="a3"/>
        <w:numPr>
          <w:ilvl w:val="0"/>
          <w:numId w:val="1"/>
        </w:numPr>
        <w:spacing w:after="0" w:line="240" w:lineRule="auto"/>
        <w:rPr>
          <w:rFonts w:ascii="Times New Roman" w:hAnsi="Times New Roman"/>
          <w:sz w:val="28"/>
          <w:szCs w:val="28"/>
        </w:rPr>
      </w:pPr>
      <w:r w:rsidRPr="00CC029B">
        <w:rPr>
          <w:rFonts w:ascii="Times New Roman" w:hAnsi="Times New Roman"/>
          <w:sz w:val="28"/>
          <w:szCs w:val="28"/>
        </w:rPr>
        <w:t>вода водопроводная комнатной температуры;</w:t>
      </w:r>
    </w:p>
    <w:p w:rsidR="00CC029B" w:rsidRPr="00CC029B" w:rsidRDefault="00CC029B" w:rsidP="00CC029B">
      <w:pPr>
        <w:pStyle w:val="a3"/>
        <w:numPr>
          <w:ilvl w:val="0"/>
          <w:numId w:val="1"/>
        </w:numPr>
        <w:spacing w:after="0" w:line="240" w:lineRule="auto"/>
        <w:rPr>
          <w:rFonts w:ascii="Times New Roman" w:hAnsi="Times New Roman"/>
          <w:sz w:val="28"/>
          <w:szCs w:val="28"/>
        </w:rPr>
      </w:pPr>
      <w:r w:rsidRPr="00CC029B">
        <w:rPr>
          <w:rFonts w:ascii="Times New Roman" w:hAnsi="Times New Roman"/>
          <w:sz w:val="28"/>
          <w:szCs w:val="28"/>
        </w:rPr>
        <w:t>количество используемого вещества на 200 мл воды для приготовления растворов:</w:t>
      </w:r>
    </w:p>
    <w:p w:rsidR="00CC029B" w:rsidRPr="00CC029B" w:rsidRDefault="00CC029B" w:rsidP="00CC029B">
      <w:pPr>
        <w:spacing w:after="0" w:line="240" w:lineRule="auto"/>
        <w:ind w:left="436"/>
        <w:rPr>
          <w:rFonts w:ascii="Times New Roman" w:hAnsi="Times New Roman"/>
          <w:sz w:val="28"/>
          <w:szCs w:val="28"/>
        </w:rPr>
      </w:pPr>
      <w:r w:rsidRPr="00CC029B">
        <w:rPr>
          <w:rFonts w:ascii="Times New Roman" w:hAnsi="Times New Roman"/>
          <w:sz w:val="28"/>
          <w:szCs w:val="28"/>
        </w:rPr>
        <w:t>- сахар-песок – 0,5 ч.л.;</w:t>
      </w:r>
    </w:p>
    <w:p w:rsidR="00CC029B" w:rsidRPr="00CC029B" w:rsidRDefault="00CC029B" w:rsidP="00CC029B">
      <w:pPr>
        <w:spacing w:after="0" w:line="240" w:lineRule="auto"/>
        <w:ind w:left="436"/>
        <w:rPr>
          <w:rFonts w:ascii="Times New Roman" w:hAnsi="Times New Roman"/>
          <w:sz w:val="28"/>
          <w:szCs w:val="28"/>
        </w:rPr>
      </w:pPr>
      <w:r w:rsidRPr="00CC029B">
        <w:rPr>
          <w:rFonts w:ascii="Times New Roman" w:hAnsi="Times New Roman"/>
          <w:sz w:val="28"/>
          <w:szCs w:val="28"/>
        </w:rPr>
        <w:t>- соль – 0,25 ч.л.;</w:t>
      </w:r>
    </w:p>
    <w:p w:rsidR="00CC029B" w:rsidRPr="00CC029B" w:rsidRDefault="00CC029B" w:rsidP="00CC029B">
      <w:pPr>
        <w:spacing w:after="0" w:line="240" w:lineRule="auto"/>
        <w:ind w:left="436"/>
        <w:rPr>
          <w:rFonts w:ascii="Times New Roman" w:hAnsi="Times New Roman"/>
          <w:sz w:val="28"/>
          <w:szCs w:val="28"/>
        </w:rPr>
      </w:pPr>
      <w:r w:rsidRPr="00CC029B">
        <w:rPr>
          <w:rFonts w:ascii="Times New Roman" w:hAnsi="Times New Roman"/>
          <w:sz w:val="28"/>
          <w:szCs w:val="28"/>
        </w:rPr>
        <w:t xml:space="preserve">- лимонная кислота – </w:t>
      </w:r>
      <w:smartTag w:uri="urn:schemas-microsoft-com:office:smarttags" w:element="metricconverter">
        <w:smartTagPr>
          <w:attr w:name="ProductID" w:val="1 г"/>
        </w:smartTagPr>
        <w:r w:rsidRPr="00CC029B">
          <w:rPr>
            <w:rFonts w:ascii="Times New Roman" w:hAnsi="Times New Roman"/>
            <w:sz w:val="28"/>
            <w:szCs w:val="28"/>
          </w:rPr>
          <w:t>1 г</w:t>
        </w:r>
      </w:smartTag>
      <w:r w:rsidRPr="00CC029B">
        <w:rPr>
          <w:rFonts w:ascii="Times New Roman" w:hAnsi="Times New Roman"/>
          <w:sz w:val="28"/>
          <w:szCs w:val="28"/>
        </w:rPr>
        <w:t>;</w:t>
      </w:r>
    </w:p>
    <w:p w:rsidR="00CC029B" w:rsidRPr="00CC029B" w:rsidRDefault="00CC029B" w:rsidP="00CC029B">
      <w:pPr>
        <w:spacing w:after="0" w:line="240" w:lineRule="auto"/>
        <w:ind w:left="436"/>
        <w:rPr>
          <w:rFonts w:ascii="Times New Roman" w:hAnsi="Times New Roman"/>
          <w:sz w:val="28"/>
          <w:szCs w:val="28"/>
        </w:rPr>
      </w:pPr>
      <w:r w:rsidRPr="00CC029B">
        <w:rPr>
          <w:rFonts w:ascii="Times New Roman" w:hAnsi="Times New Roman"/>
          <w:sz w:val="28"/>
          <w:szCs w:val="28"/>
        </w:rPr>
        <w:t xml:space="preserve">- марганцовокислый калий – </w:t>
      </w:r>
      <w:smartTag w:uri="urn:schemas-microsoft-com:office:smarttags" w:element="metricconverter">
        <w:smartTagPr>
          <w:attr w:name="ProductID" w:val="1 г"/>
        </w:smartTagPr>
        <w:r w:rsidRPr="00CC029B">
          <w:rPr>
            <w:rFonts w:ascii="Times New Roman" w:hAnsi="Times New Roman"/>
            <w:sz w:val="28"/>
            <w:szCs w:val="28"/>
          </w:rPr>
          <w:t>1 г</w:t>
        </w:r>
      </w:smartTag>
      <w:r w:rsidRPr="00CC029B">
        <w:rPr>
          <w:rFonts w:ascii="Times New Roman" w:hAnsi="Times New Roman"/>
          <w:sz w:val="28"/>
          <w:szCs w:val="28"/>
        </w:rPr>
        <w:t>;</w:t>
      </w:r>
    </w:p>
    <w:p w:rsidR="00CC029B" w:rsidRPr="00CC029B" w:rsidRDefault="00CC029B" w:rsidP="00CC029B">
      <w:pPr>
        <w:spacing w:after="0" w:line="240" w:lineRule="auto"/>
        <w:ind w:left="436"/>
        <w:rPr>
          <w:rFonts w:ascii="Times New Roman" w:hAnsi="Times New Roman"/>
          <w:sz w:val="28"/>
          <w:szCs w:val="28"/>
        </w:rPr>
      </w:pPr>
      <w:r w:rsidRPr="00CC029B">
        <w:rPr>
          <w:rFonts w:ascii="Times New Roman" w:hAnsi="Times New Roman"/>
          <w:sz w:val="28"/>
          <w:szCs w:val="28"/>
        </w:rPr>
        <w:t>- аспирин – 0,5 таблетки;</w:t>
      </w:r>
    </w:p>
    <w:p w:rsidR="00CC029B" w:rsidRPr="00CC029B" w:rsidRDefault="00CC029B" w:rsidP="00CC029B">
      <w:pPr>
        <w:spacing w:after="0" w:line="240" w:lineRule="auto"/>
        <w:ind w:left="436"/>
        <w:rPr>
          <w:rFonts w:ascii="Times New Roman" w:hAnsi="Times New Roman"/>
          <w:sz w:val="28"/>
          <w:szCs w:val="28"/>
        </w:rPr>
      </w:pPr>
      <w:r w:rsidRPr="00CC029B">
        <w:rPr>
          <w:rFonts w:ascii="Times New Roman" w:hAnsi="Times New Roman"/>
          <w:sz w:val="28"/>
          <w:szCs w:val="28"/>
        </w:rPr>
        <w:t>- активированный уголь – 1 таблетка;</w:t>
      </w:r>
    </w:p>
    <w:p w:rsidR="00CC029B" w:rsidRPr="00CC029B" w:rsidRDefault="00CC029B" w:rsidP="00CC029B">
      <w:pPr>
        <w:spacing w:after="0" w:line="240" w:lineRule="auto"/>
        <w:ind w:left="436"/>
        <w:rPr>
          <w:rFonts w:ascii="Times New Roman" w:hAnsi="Times New Roman"/>
          <w:sz w:val="28"/>
          <w:szCs w:val="28"/>
        </w:rPr>
      </w:pPr>
      <w:r w:rsidRPr="00CC029B">
        <w:rPr>
          <w:rFonts w:ascii="Times New Roman" w:hAnsi="Times New Roman"/>
          <w:sz w:val="28"/>
          <w:szCs w:val="28"/>
        </w:rPr>
        <w:t>- глицерин – 2 капли;</w:t>
      </w:r>
    </w:p>
    <w:p w:rsidR="00CC029B" w:rsidRPr="00CC029B" w:rsidRDefault="00CC029B" w:rsidP="00CC029B">
      <w:pPr>
        <w:pStyle w:val="a3"/>
        <w:numPr>
          <w:ilvl w:val="0"/>
          <w:numId w:val="2"/>
        </w:numPr>
        <w:spacing w:after="0" w:line="240" w:lineRule="auto"/>
        <w:rPr>
          <w:rFonts w:ascii="Times New Roman" w:hAnsi="Times New Roman"/>
          <w:sz w:val="28"/>
          <w:szCs w:val="28"/>
        </w:rPr>
      </w:pPr>
      <w:r w:rsidRPr="00CC029B">
        <w:rPr>
          <w:rFonts w:ascii="Times New Roman" w:hAnsi="Times New Roman"/>
          <w:sz w:val="28"/>
          <w:szCs w:val="28"/>
        </w:rPr>
        <w:t>смена раствора через 2 дня;</w:t>
      </w:r>
    </w:p>
    <w:p w:rsidR="00CC029B" w:rsidRPr="00CC029B" w:rsidRDefault="00CC029B" w:rsidP="00CC029B">
      <w:pPr>
        <w:pStyle w:val="a3"/>
        <w:numPr>
          <w:ilvl w:val="0"/>
          <w:numId w:val="2"/>
        </w:numPr>
        <w:spacing w:after="0" w:line="240" w:lineRule="auto"/>
        <w:rPr>
          <w:rFonts w:ascii="Times New Roman" w:hAnsi="Times New Roman"/>
          <w:sz w:val="28"/>
          <w:szCs w:val="28"/>
        </w:rPr>
      </w:pPr>
      <w:r w:rsidRPr="00CC029B">
        <w:rPr>
          <w:rFonts w:ascii="Times New Roman" w:hAnsi="Times New Roman"/>
          <w:sz w:val="28"/>
          <w:szCs w:val="28"/>
        </w:rPr>
        <w:t xml:space="preserve">обновление среза на стебле на </w:t>
      </w:r>
      <w:smartTag w:uri="urn:schemas-microsoft-com:office:smarttags" w:element="metricconverter">
        <w:smartTagPr>
          <w:attr w:name="ProductID" w:val="1 см"/>
        </w:smartTagPr>
        <w:r w:rsidRPr="00CC029B">
          <w:rPr>
            <w:rFonts w:ascii="Times New Roman" w:hAnsi="Times New Roman"/>
            <w:sz w:val="28"/>
            <w:szCs w:val="28"/>
          </w:rPr>
          <w:t>1 см</w:t>
        </w:r>
      </w:smartTag>
      <w:r w:rsidRPr="00CC029B">
        <w:rPr>
          <w:rFonts w:ascii="Times New Roman" w:hAnsi="Times New Roman"/>
          <w:sz w:val="28"/>
          <w:szCs w:val="28"/>
        </w:rPr>
        <w:t xml:space="preserve"> через 2 дня.</w:t>
      </w:r>
    </w:p>
    <w:p w:rsidR="00CC029B" w:rsidRPr="00CC029B" w:rsidRDefault="00CC029B" w:rsidP="00CC029B">
      <w:pPr>
        <w:spacing w:after="0" w:line="240" w:lineRule="auto"/>
        <w:rPr>
          <w:rFonts w:ascii="Times New Roman" w:hAnsi="Times New Roman"/>
          <w:sz w:val="28"/>
          <w:szCs w:val="28"/>
        </w:rPr>
      </w:pPr>
    </w:p>
    <w:p w:rsidR="00CC029B" w:rsidRPr="00CC029B" w:rsidRDefault="00CC029B" w:rsidP="00CC029B">
      <w:pPr>
        <w:spacing w:after="0" w:line="240" w:lineRule="auto"/>
        <w:rPr>
          <w:rFonts w:ascii="Times New Roman" w:hAnsi="Times New Roman"/>
          <w:sz w:val="28"/>
          <w:szCs w:val="28"/>
        </w:rPr>
      </w:pPr>
      <w:r w:rsidRPr="00CC029B">
        <w:rPr>
          <w:rFonts w:ascii="Times New Roman" w:hAnsi="Times New Roman"/>
          <w:b/>
          <w:sz w:val="28"/>
          <w:szCs w:val="28"/>
        </w:rPr>
        <w:t>Начало эксперимента:</w:t>
      </w:r>
      <w:r w:rsidRPr="00CC029B">
        <w:rPr>
          <w:rFonts w:ascii="Times New Roman" w:hAnsi="Times New Roman"/>
          <w:sz w:val="28"/>
          <w:szCs w:val="28"/>
        </w:rPr>
        <w:t xml:space="preserve"> 8 апреля 2014г. в 12 часов.</w:t>
      </w:r>
    </w:p>
    <w:p w:rsidR="00CC029B" w:rsidRPr="00CC029B" w:rsidRDefault="00CC029B" w:rsidP="00CC029B">
      <w:pPr>
        <w:spacing w:after="0" w:line="240" w:lineRule="auto"/>
        <w:rPr>
          <w:rFonts w:ascii="Times New Roman" w:hAnsi="Times New Roman"/>
          <w:sz w:val="28"/>
          <w:szCs w:val="28"/>
        </w:rPr>
      </w:pPr>
    </w:p>
    <w:p w:rsidR="00CC029B" w:rsidRPr="00CC029B" w:rsidRDefault="00CC029B" w:rsidP="00CC029B">
      <w:pPr>
        <w:spacing w:after="0" w:line="240" w:lineRule="auto"/>
        <w:rPr>
          <w:rFonts w:ascii="Times New Roman" w:hAnsi="Times New Roman"/>
          <w:sz w:val="28"/>
          <w:szCs w:val="28"/>
        </w:rPr>
      </w:pPr>
      <w:r w:rsidRPr="00CC029B">
        <w:rPr>
          <w:rFonts w:ascii="Times New Roman" w:hAnsi="Times New Roman"/>
          <w:b/>
          <w:sz w:val="28"/>
          <w:szCs w:val="28"/>
        </w:rPr>
        <w:t>Окончание эксперимента:</w:t>
      </w:r>
      <w:r w:rsidRPr="00CC029B">
        <w:rPr>
          <w:rFonts w:ascii="Times New Roman" w:hAnsi="Times New Roman"/>
          <w:sz w:val="28"/>
          <w:szCs w:val="28"/>
        </w:rPr>
        <w:t xml:space="preserve"> 29 апреля 2014г. в 12 часов.</w:t>
      </w:r>
    </w:p>
    <w:p w:rsidR="00CC029B" w:rsidRPr="00CC029B" w:rsidRDefault="00CC029B" w:rsidP="00CC029B">
      <w:pPr>
        <w:spacing w:after="0" w:line="240" w:lineRule="auto"/>
        <w:rPr>
          <w:rFonts w:ascii="Times New Roman" w:hAnsi="Times New Roman"/>
          <w:sz w:val="28"/>
          <w:szCs w:val="28"/>
        </w:rPr>
      </w:pPr>
    </w:p>
    <w:p w:rsidR="00CC029B" w:rsidRPr="00CC029B" w:rsidRDefault="00CC029B" w:rsidP="00CC029B">
      <w:pPr>
        <w:spacing w:after="0" w:line="240" w:lineRule="auto"/>
        <w:rPr>
          <w:rFonts w:ascii="Times New Roman" w:hAnsi="Times New Roman"/>
          <w:b/>
          <w:sz w:val="28"/>
          <w:szCs w:val="28"/>
        </w:rPr>
      </w:pPr>
    </w:p>
    <w:p w:rsidR="00CC029B" w:rsidRDefault="00CC029B" w:rsidP="00CC029B">
      <w:pPr>
        <w:spacing w:after="0" w:line="240" w:lineRule="auto"/>
        <w:rPr>
          <w:rFonts w:ascii="Times New Roman" w:hAnsi="Times New Roman"/>
          <w:b/>
          <w:sz w:val="32"/>
          <w:szCs w:val="32"/>
        </w:rPr>
      </w:pPr>
      <w:r>
        <w:rPr>
          <w:rFonts w:ascii="Times New Roman" w:hAnsi="Times New Roman"/>
          <w:b/>
          <w:sz w:val="32"/>
          <w:szCs w:val="32"/>
        </w:rPr>
        <w:t xml:space="preserve">                  </w:t>
      </w:r>
      <w:r>
        <w:rPr>
          <w:rFonts w:ascii="Times New Roman" w:hAnsi="Times New Roman"/>
          <w:b/>
          <w:noProof/>
          <w:sz w:val="32"/>
          <w:szCs w:val="32"/>
          <w:lang w:eastAsia="ru-RU"/>
        </w:rPr>
        <w:drawing>
          <wp:inline distT="0" distB="0" distL="0" distR="0">
            <wp:extent cx="4457416" cy="2604306"/>
            <wp:effectExtent l="19050" t="0" r="28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4457416" cy="2604306"/>
                    </a:xfrm>
                    <a:prstGeom prst="rect">
                      <a:avLst/>
                    </a:prstGeom>
                    <a:noFill/>
                    <a:ln w="9525">
                      <a:noFill/>
                      <a:miter lim="800000"/>
                      <a:headEnd/>
                      <a:tailEnd/>
                    </a:ln>
                  </pic:spPr>
                </pic:pic>
              </a:graphicData>
            </a:graphic>
          </wp:inline>
        </w:drawing>
      </w:r>
    </w:p>
    <w:p w:rsidR="00CC029B" w:rsidRDefault="00CC029B" w:rsidP="00CC029B">
      <w:pPr>
        <w:spacing w:after="0" w:line="240" w:lineRule="auto"/>
        <w:rPr>
          <w:rFonts w:ascii="Times New Roman" w:hAnsi="Times New Roman"/>
          <w:b/>
          <w:sz w:val="32"/>
          <w:szCs w:val="32"/>
        </w:rPr>
      </w:pPr>
      <w:r>
        <w:rPr>
          <w:rFonts w:ascii="Times New Roman" w:hAnsi="Times New Roman"/>
          <w:b/>
          <w:noProof/>
          <w:sz w:val="32"/>
          <w:szCs w:val="32"/>
          <w:lang w:eastAsia="ru-RU"/>
        </w:rPr>
        <w:lastRenderedPageBreak/>
        <w:drawing>
          <wp:inline distT="0" distB="0" distL="0" distR="0">
            <wp:extent cx="6482715" cy="4244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6482715" cy="4244340"/>
                    </a:xfrm>
                    <a:prstGeom prst="rect">
                      <a:avLst/>
                    </a:prstGeom>
                    <a:noFill/>
                    <a:ln w="9525">
                      <a:noFill/>
                      <a:miter lim="800000"/>
                      <a:headEnd/>
                      <a:tailEnd/>
                    </a:ln>
                  </pic:spPr>
                </pic:pic>
              </a:graphicData>
            </a:graphic>
          </wp:inline>
        </w:drawing>
      </w:r>
    </w:p>
    <w:p w:rsidR="00CC029B" w:rsidRDefault="00CC029B" w:rsidP="00CC029B">
      <w:pPr>
        <w:spacing w:after="0" w:line="240" w:lineRule="auto"/>
        <w:rPr>
          <w:rFonts w:ascii="Times New Roman" w:hAnsi="Times New Roman"/>
          <w:b/>
          <w:sz w:val="32"/>
          <w:szCs w:val="32"/>
        </w:rPr>
      </w:pPr>
    </w:p>
    <w:p w:rsidR="00CC029B" w:rsidRDefault="00CC029B" w:rsidP="00CC029B">
      <w:pPr>
        <w:spacing w:after="0" w:line="240" w:lineRule="auto"/>
        <w:rPr>
          <w:rFonts w:ascii="Times New Roman" w:hAnsi="Times New Roman"/>
          <w:b/>
          <w:sz w:val="32"/>
          <w:szCs w:val="32"/>
        </w:rPr>
      </w:pPr>
      <w:r>
        <w:rPr>
          <w:rFonts w:ascii="Times New Roman" w:hAnsi="Times New Roman"/>
          <w:b/>
          <w:sz w:val="32"/>
          <w:szCs w:val="32"/>
        </w:rPr>
        <w:t xml:space="preserve"> </w:t>
      </w:r>
    </w:p>
    <w:p w:rsidR="00CC029B" w:rsidRDefault="00CC029B" w:rsidP="00CC029B">
      <w:pPr>
        <w:spacing w:after="0" w:line="240" w:lineRule="auto"/>
        <w:rPr>
          <w:rFonts w:ascii="Times New Roman" w:hAnsi="Times New Roman"/>
          <w:b/>
          <w:sz w:val="32"/>
          <w:szCs w:val="32"/>
        </w:rPr>
      </w:pPr>
    </w:p>
    <w:p w:rsidR="00CC029B" w:rsidRDefault="00CC029B" w:rsidP="00CC029B">
      <w:pPr>
        <w:spacing w:after="0" w:line="240" w:lineRule="auto"/>
        <w:rPr>
          <w:rFonts w:ascii="Times New Roman" w:hAnsi="Times New Roman"/>
          <w:b/>
          <w:sz w:val="32"/>
          <w:szCs w:val="32"/>
        </w:rPr>
      </w:pPr>
      <w:r>
        <w:rPr>
          <w:rFonts w:ascii="Times New Roman" w:hAnsi="Times New Roman"/>
          <w:b/>
          <w:noProof/>
          <w:sz w:val="32"/>
          <w:szCs w:val="32"/>
          <w:lang w:eastAsia="ru-RU"/>
        </w:rPr>
        <w:drawing>
          <wp:inline distT="0" distB="0" distL="0" distR="0">
            <wp:extent cx="6646545" cy="4572000"/>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6646545" cy="4572000"/>
                    </a:xfrm>
                    <a:prstGeom prst="rect">
                      <a:avLst/>
                    </a:prstGeom>
                    <a:noFill/>
                    <a:ln w="9525">
                      <a:noFill/>
                      <a:miter lim="800000"/>
                      <a:headEnd/>
                      <a:tailEnd/>
                    </a:ln>
                  </pic:spPr>
                </pic:pic>
              </a:graphicData>
            </a:graphic>
          </wp:inline>
        </w:drawing>
      </w:r>
    </w:p>
    <w:p w:rsidR="00CC029B" w:rsidRDefault="00CC029B" w:rsidP="00CC029B">
      <w:pPr>
        <w:spacing w:after="0" w:line="240" w:lineRule="auto"/>
        <w:rPr>
          <w:rFonts w:ascii="Times New Roman" w:hAnsi="Times New Roman"/>
          <w:b/>
          <w:sz w:val="32"/>
          <w:szCs w:val="32"/>
        </w:rPr>
      </w:pPr>
    </w:p>
    <w:p w:rsidR="00CC029B" w:rsidRPr="006806F2" w:rsidRDefault="0042262C" w:rsidP="0042262C">
      <w:pPr>
        <w:spacing w:after="0" w:line="240" w:lineRule="auto"/>
        <w:rPr>
          <w:rFonts w:ascii="Times New Roman" w:hAnsi="Times New Roman"/>
          <w:sz w:val="28"/>
          <w:szCs w:val="28"/>
        </w:rPr>
      </w:pPr>
      <w:r w:rsidRPr="006806F2">
        <w:rPr>
          <w:rFonts w:ascii="Times New Roman" w:hAnsi="Times New Roman"/>
          <w:b/>
          <w:sz w:val="28"/>
          <w:szCs w:val="28"/>
        </w:rPr>
        <w:lastRenderedPageBreak/>
        <w:t>Описание эксперимента:</w:t>
      </w: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 xml:space="preserve">Изучив с помощью сети </w:t>
      </w:r>
      <w:proofErr w:type="gramStart"/>
      <w:r w:rsidRPr="006806F2">
        <w:rPr>
          <w:rFonts w:ascii="Times New Roman" w:hAnsi="Times New Roman"/>
          <w:sz w:val="28"/>
          <w:szCs w:val="28"/>
        </w:rPr>
        <w:t>Интернет</w:t>
      </w:r>
      <w:proofErr w:type="gramEnd"/>
      <w:r w:rsidRPr="006806F2">
        <w:rPr>
          <w:rFonts w:ascii="Times New Roman" w:hAnsi="Times New Roman"/>
          <w:sz w:val="28"/>
          <w:szCs w:val="28"/>
        </w:rPr>
        <w:t xml:space="preserve"> некоторые советы по интересующему нас вопросу, мы подготовили все необходимые для опыта материалы. Купили розы, так как они являются наиболее капризными цветами; принесли из дома вазы, сахар-песок, соль, лимонную кислоту. Также для чистоты эксперимента нам понадобились чайная ложка и мерный стакан. В качестве используемых средств в аптеке были приобретены аспирин, глицерин, активированный уголь и марганцовка. А для того, чтобы зафиксировать всё, что будет происходить с цветами, мы воспользовались фотокамерой.</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 xml:space="preserve">Все цветы находились в одинаковых условиях. Воду мы использовали водопроводную, комнатной температуры. Раствор готовили из расчета определённо взятого  количества вещества на 200 миллилитров воды. Меняли раствор каждые два дня. Также каждые два дня обновляли срез на стебле на </w:t>
      </w:r>
      <w:smartTag w:uri="urn:schemas-microsoft-com:office:smarttags" w:element="metricconverter">
        <w:smartTagPr>
          <w:attr w:name="ProductID" w:val="1 см"/>
        </w:smartTagPr>
        <w:r w:rsidRPr="006806F2">
          <w:rPr>
            <w:rFonts w:ascii="Times New Roman" w:hAnsi="Times New Roman"/>
            <w:sz w:val="28"/>
            <w:szCs w:val="28"/>
          </w:rPr>
          <w:t>1 см</w:t>
        </w:r>
      </w:smartTag>
      <w:r w:rsidRPr="006806F2">
        <w:rPr>
          <w:rFonts w:ascii="Times New Roman" w:hAnsi="Times New Roman"/>
          <w:sz w:val="28"/>
          <w:szCs w:val="28"/>
        </w:rPr>
        <w:t xml:space="preserve">. </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 xml:space="preserve">Мы распределили между собой цветы, поставили их в вазы с раствором, подписали и, </w:t>
      </w: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8 апреля 2014 года в 12 часов наш эксперимент начался.</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Уже по истечении первых суток мы увидели, что розы, помещённые в раствор с глицерином и активированным углём, поникли. Но зато раскрылась роза в солевом растворе.</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На в</w:t>
      </w:r>
      <w:r w:rsidR="006806F2">
        <w:rPr>
          <w:rFonts w:ascii="Times New Roman" w:hAnsi="Times New Roman"/>
          <w:sz w:val="28"/>
          <w:szCs w:val="28"/>
        </w:rPr>
        <w:t xml:space="preserve">торые </w:t>
      </w:r>
      <w:proofErr w:type="gramStart"/>
      <w:r w:rsidR="006806F2">
        <w:rPr>
          <w:rFonts w:ascii="Times New Roman" w:hAnsi="Times New Roman"/>
          <w:sz w:val="28"/>
          <w:szCs w:val="28"/>
        </w:rPr>
        <w:t>сутки</w:t>
      </w:r>
      <w:proofErr w:type="gramEnd"/>
      <w:r w:rsidR="006806F2">
        <w:rPr>
          <w:rFonts w:ascii="Times New Roman" w:hAnsi="Times New Roman"/>
          <w:sz w:val="28"/>
          <w:szCs w:val="28"/>
        </w:rPr>
        <w:t xml:space="preserve"> даже не раскрывшись</w:t>
      </w:r>
      <w:r w:rsidRPr="006806F2">
        <w:rPr>
          <w:rFonts w:ascii="Times New Roman" w:hAnsi="Times New Roman"/>
          <w:sz w:val="28"/>
          <w:szCs w:val="28"/>
        </w:rPr>
        <w:t xml:space="preserve"> ещё больше поникли розы с глицерином и </w:t>
      </w: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активированным углём. Завяли листья у розы с добавлением аспирина. Начала никнуть роза в солевом растворе; а у розы со сладкой водой бутон не пока не раскрылся. Без изменений стояли розы в марганцовке и с лимонной кислотой.</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b/>
          <w:sz w:val="28"/>
          <w:szCs w:val="28"/>
        </w:rPr>
      </w:pPr>
      <w:r w:rsidRPr="006806F2">
        <w:rPr>
          <w:rFonts w:ascii="Times New Roman" w:hAnsi="Times New Roman"/>
          <w:sz w:val="28"/>
          <w:szCs w:val="28"/>
        </w:rPr>
        <w:t>Шли третьи сутки, а розы с добавлением сахара, лимонной кислоты и марганцовки не менялись. У розы с аспирином начал вянуть цветок; с углём и глицерином – вянет, не раскрывшись, бутон.</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Прошло пять дней. Завяли все розы, кроме тех, что стоят в сладкой воде и воде, в которую  добавлена лимонная кислота. У розы с сахаром бутон пока так и не раскрылся.</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На седьмые сутки у розы с сахаром, наконец-то, немного раскрылся бутон</w:t>
      </w:r>
      <w:proofErr w:type="gramStart"/>
      <w:r w:rsidRPr="006806F2">
        <w:rPr>
          <w:rFonts w:ascii="Times New Roman" w:hAnsi="Times New Roman"/>
          <w:sz w:val="28"/>
          <w:szCs w:val="28"/>
        </w:rPr>
        <w:t xml:space="preserve"> ,</w:t>
      </w:r>
      <w:proofErr w:type="gramEnd"/>
      <w:r w:rsidRPr="006806F2">
        <w:rPr>
          <w:rFonts w:ascii="Times New Roman" w:hAnsi="Times New Roman"/>
          <w:sz w:val="28"/>
          <w:szCs w:val="28"/>
        </w:rPr>
        <w:t xml:space="preserve"> а у розы с лимонной кислотой ещё больше раскрылся цветок.</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 xml:space="preserve">Девятые сутки: розы стоят без изменений. </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Когда наступили десятые сутки, то мы заметили, что у розы с добавлением сахара с краёв стали вянуть лепестки. А роза с лимонной кислотой стояла без видимых изменений.</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t>На тринадцатые сутки у розы с лимонной кислотой начали обесцвечиваться листья.</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sz w:val="28"/>
          <w:szCs w:val="28"/>
        </w:rPr>
      </w:pPr>
      <w:r w:rsidRPr="006806F2">
        <w:rPr>
          <w:rFonts w:ascii="Times New Roman" w:hAnsi="Times New Roman"/>
          <w:sz w:val="28"/>
          <w:szCs w:val="28"/>
        </w:rPr>
        <w:lastRenderedPageBreak/>
        <w:t>На двадцать первые сутки осталась роза, стоящая в воде с добавлением лимонной кислоты,</w:t>
      </w:r>
      <w:r w:rsidR="006806F2">
        <w:rPr>
          <w:rFonts w:ascii="Times New Roman" w:hAnsi="Times New Roman"/>
          <w:sz w:val="28"/>
          <w:szCs w:val="28"/>
        </w:rPr>
        <w:t xml:space="preserve"> </w:t>
      </w:r>
      <w:r w:rsidRPr="006806F2">
        <w:rPr>
          <w:rFonts w:ascii="Times New Roman" w:hAnsi="Times New Roman"/>
          <w:sz w:val="28"/>
          <w:szCs w:val="28"/>
        </w:rPr>
        <w:t>а роза, которая стояла с сахаром, завяла.</w:t>
      </w:r>
    </w:p>
    <w:p w:rsidR="0042262C" w:rsidRPr="006806F2" w:rsidRDefault="0042262C" w:rsidP="0042262C">
      <w:pPr>
        <w:shd w:val="clear" w:color="auto" w:fill="FFFFFF"/>
        <w:spacing w:after="0" w:line="240" w:lineRule="auto"/>
        <w:rPr>
          <w:rFonts w:ascii="Times New Roman" w:hAnsi="Times New Roman"/>
          <w:sz w:val="28"/>
          <w:szCs w:val="28"/>
        </w:rPr>
      </w:pPr>
    </w:p>
    <w:p w:rsidR="0042262C" w:rsidRPr="006806F2" w:rsidRDefault="0042262C" w:rsidP="0042262C">
      <w:pPr>
        <w:shd w:val="clear" w:color="auto" w:fill="FFFFFF"/>
        <w:spacing w:after="0" w:line="240" w:lineRule="auto"/>
        <w:rPr>
          <w:rFonts w:ascii="Times New Roman" w:hAnsi="Times New Roman"/>
          <w:bCs/>
          <w:iCs/>
          <w:sz w:val="28"/>
          <w:szCs w:val="28"/>
        </w:rPr>
      </w:pPr>
      <w:r w:rsidRPr="006806F2">
        <w:rPr>
          <w:rFonts w:ascii="Times New Roman" w:hAnsi="Times New Roman"/>
          <w:sz w:val="28"/>
          <w:szCs w:val="28"/>
        </w:rPr>
        <w:t xml:space="preserve">В результате нашего эксперимента, который закончился 29 апреля 2014 года, опытным путём было установлено, что из используемых средств, наиболее эффективным средством, продлевающим жизнь срезанным цветам, является </w:t>
      </w:r>
      <w:r w:rsidRPr="006806F2">
        <w:rPr>
          <w:rFonts w:ascii="Times New Roman" w:hAnsi="Times New Roman"/>
          <w:b/>
          <w:bCs/>
          <w:i/>
          <w:iCs/>
          <w:sz w:val="28"/>
          <w:szCs w:val="28"/>
        </w:rPr>
        <w:t>лимонная кислота.</w:t>
      </w:r>
    </w:p>
    <w:p w:rsidR="0042262C" w:rsidRPr="006806F2" w:rsidRDefault="0042262C" w:rsidP="0042262C">
      <w:pPr>
        <w:spacing w:after="0" w:line="240" w:lineRule="auto"/>
        <w:rPr>
          <w:rFonts w:ascii="Times New Roman" w:hAnsi="Times New Roman"/>
          <w:bCs/>
          <w:iCs/>
          <w:sz w:val="28"/>
          <w:szCs w:val="28"/>
        </w:rPr>
      </w:pPr>
    </w:p>
    <w:p w:rsidR="0042262C" w:rsidRPr="006806F2" w:rsidRDefault="0042262C" w:rsidP="0042262C">
      <w:pPr>
        <w:spacing w:after="0" w:line="240" w:lineRule="auto"/>
        <w:rPr>
          <w:rFonts w:ascii="Times New Roman" w:hAnsi="Times New Roman"/>
          <w:sz w:val="28"/>
          <w:szCs w:val="28"/>
        </w:rPr>
      </w:pPr>
      <w:r w:rsidRPr="006806F2">
        <w:rPr>
          <w:rFonts w:ascii="Times New Roman" w:hAnsi="Times New Roman"/>
          <w:bCs/>
          <w:iCs/>
          <w:sz w:val="28"/>
          <w:szCs w:val="28"/>
        </w:rPr>
        <w:t xml:space="preserve">Во время проведения </w:t>
      </w:r>
      <w:r w:rsidRPr="006806F2">
        <w:rPr>
          <w:rFonts w:ascii="Times New Roman" w:hAnsi="Times New Roman"/>
          <w:sz w:val="28"/>
          <w:szCs w:val="28"/>
        </w:rPr>
        <w:t xml:space="preserve">эксперимента нами были сделаны </w:t>
      </w:r>
      <w:r w:rsidRPr="006806F2">
        <w:rPr>
          <w:rFonts w:ascii="Times New Roman" w:hAnsi="Times New Roman"/>
          <w:b/>
          <w:sz w:val="28"/>
          <w:szCs w:val="28"/>
        </w:rPr>
        <w:t>дополнительные наблюдения</w:t>
      </w:r>
      <w:r w:rsidRPr="006806F2">
        <w:rPr>
          <w:rFonts w:ascii="Times New Roman" w:hAnsi="Times New Roman"/>
          <w:sz w:val="28"/>
          <w:szCs w:val="28"/>
        </w:rPr>
        <w:t>:</w:t>
      </w:r>
    </w:p>
    <w:p w:rsidR="0042262C" w:rsidRPr="006806F2" w:rsidRDefault="0042262C" w:rsidP="0042262C">
      <w:pPr>
        <w:spacing w:after="0" w:line="240" w:lineRule="auto"/>
        <w:rPr>
          <w:rFonts w:ascii="Times New Roman" w:hAnsi="Times New Roman"/>
          <w:b/>
          <w:sz w:val="28"/>
          <w:szCs w:val="28"/>
        </w:rPr>
      </w:pPr>
    </w:p>
    <w:p w:rsidR="0042262C" w:rsidRPr="006806F2" w:rsidRDefault="0042262C" w:rsidP="0042262C">
      <w:pPr>
        <w:pStyle w:val="a3"/>
        <w:numPr>
          <w:ilvl w:val="0"/>
          <w:numId w:val="3"/>
        </w:numPr>
        <w:spacing w:after="0" w:line="240" w:lineRule="auto"/>
        <w:ind w:left="0"/>
        <w:rPr>
          <w:rFonts w:ascii="Times New Roman" w:hAnsi="Times New Roman"/>
          <w:sz w:val="28"/>
          <w:szCs w:val="28"/>
        </w:rPr>
      </w:pPr>
      <w:r w:rsidRPr="006806F2">
        <w:rPr>
          <w:rFonts w:ascii="Times New Roman" w:hAnsi="Times New Roman"/>
          <w:sz w:val="28"/>
          <w:szCs w:val="28"/>
        </w:rPr>
        <w:t xml:space="preserve"> бутон розы, которая стояла в воде с сахаром, раскрывался очень медленно, но до конца так и не раскрылся;</w:t>
      </w:r>
    </w:p>
    <w:p w:rsidR="0042262C" w:rsidRPr="006806F2" w:rsidRDefault="0042262C" w:rsidP="0042262C">
      <w:pPr>
        <w:spacing w:after="0" w:line="240" w:lineRule="auto"/>
        <w:rPr>
          <w:rFonts w:ascii="Times New Roman" w:hAnsi="Times New Roman"/>
          <w:sz w:val="28"/>
          <w:szCs w:val="28"/>
        </w:rPr>
      </w:pPr>
    </w:p>
    <w:p w:rsidR="0042262C" w:rsidRPr="006806F2" w:rsidRDefault="0042262C" w:rsidP="0042262C">
      <w:pPr>
        <w:pStyle w:val="a3"/>
        <w:numPr>
          <w:ilvl w:val="0"/>
          <w:numId w:val="3"/>
        </w:numPr>
        <w:spacing w:after="0" w:line="240" w:lineRule="auto"/>
        <w:ind w:left="0"/>
        <w:rPr>
          <w:rFonts w:ascii="Times New Roman" w:hAnsi="Times New Roman"/>
          <w:sz w:val="28"/>
          <w:szCs w:val="28"/>
        </w:rPr>
      </w:pPr>
      <w:r w:rsidRPr="006806F2">
        <w:rPr>
          <w:rFonts w:ascii="Times New Roman" w:hAnsi="Times New Roman"/>
          <w:sz w:val="28"/>
          <w:szCs w:val="28"/>
        </w:rPr>
        <w:t xml:space="preserve"> листья розы, стоящей в растворе сахара, сохранили свою свежесть до окончания эксперимента; даже когда бутон совсем завял, листья продолжали оставаться «как новенькие».</w:t>
      </w:r>
    </w:p>
    <w:p w:rsidR="0042262C" w:rsidRPr="006806F2" w:rsidRDefault="0042262C" w:rsidP="0042262C">
      <w:pPr>
        <w:spacing w:after="0" w:line="240" w:lineRule="auto"/>
        <w:rPr>
          <w:rFonts w:ascii="Times New Roman" w:hAnsi="Times New Roman"/>
          <w:sz w:val="28"/>
          <w:szCs w:val="28"/>
        </w:rPr>
      </w:pPr>
    </w:p>
    <w:p w:rsidR="0042262C" w:rsidRPr="006806F2" w:rsidRDefault="0042262C" w:rsidP="0042262C">
      <w:pPr>
        <w:spacing w:after="0" w:line="240" w:lineRule="auto"/>
        <w:rPr>
          <w:rFonts w:ascii="Times New Roman" w:hAnsi="Times New Roman"/>
          <w:b/>
          <w:sz w:val="28"/>
          <w:szCs w:val="28"/>
        </w:rPr>
      </w:pPr>
      <w:r w:rsidRPr="006806F2">
        <w:rPr>
          <w:rFonts w:ascii="Times New Roman" w:hAnsi="Times New Roman"/>
          <w:sz w:val="28"/>
          <w:szCs w:val="28"/>
        </w:rPr>
        <w:t xml:space="preserve">       Данные наблюдения позволяют сделать следующие</w:t>
      </w:r>
      <w:r w:rsidRPr="006806F2">
        <w:rPr>
          <w:rFonts w:ascii="Times New Roman" w:hAnsi="Times New Roman"/>
          <w:b/>
          <w:sz w:val="28"/>
          <w:szCs w:val="28"/>
        </w:rPr>
        <w:t xml:space="preserve"> выводы и предположения. </w:t>
      </w:r>
    </w:p>
    <w:p w:rsidR="00183A5B" w:rsidRPr="006806F2" w:rsidRDefault="0042262C" w:rsidP="0042262C">
      <w:pPr>
        <w:spacing w:after="0" w:line="240" w:lineRule="auto"/>
        <w:rPr>
          <w:rFonts w:ascii="Times New Roman" w:hAnsi="Times New Roman"/>
          <w:sz w:val="28"/>
          <w:szCs w:val="28"/>
        </w:rPr>
      </w:pPr>
      <w:r w:rsidRPr="006806F2">
        <w:rPr>
          <w:rFonts w:ascii="Times New Roman" w:hAnsi="Times New Roman"/>
          <w:sz w:val="28"/>
          <w:szCs w:val="28"/>
        </w:rPr>
        <w:t xml:space="preserve">      </w:t>
      </w:r>
    </w:p>
    <w:p w:rsidR="0042262C" w:rsidRPr="006806F2" w:rsidRDefault="0042262C" w:rsidP="00183A5B">
      <w:pPr>
        <w:pStyle w:val="a3"/>
        <w:numPr>
          <w:ilvl w:val="0"/>
          <w:numId w:val="4"/>
        </w:numPr>
        <w:spacing w:after="0" w:line="240" w:lineRule="auto"/>
        <w:rPr>
          <w:rFonts w:ascii="Times New Roman" w:hAnsi="Times New Roman"/>
          <w:sz w:val="28"/>
          <w:szCs w:val="28"/>
        </w:rPr>
      </w:pPr>
      <w:r w:rsidRPr="006806F2">
        <w:rPr>
          <w:rFonts w:ascii="Times New Roman" w:hAnsi="Times New Roman"/>
          <w:sz w:val="28"/>
          <w:szCs w:val="28"/>
        </w:rPr>
        <w:t>Так как бутон хоть чуть-чуть, но раскрылся, можно предположить, что концентрация сахара в растворе была недостаточной. Возможно, для того, чтобы бутон раскрылся полностью, можно попробовать увеличить содержание сахара в воде.</w:t>
      </w:r>
    </w:p>
    <w:p w:rsidR="00183A5B" w:rsidRPr="006806F2" w:rsidRDefault="0042262C" w:rsidP="0042262C">
      <w:pPr>
        <w:spacing w:after="0" w:line="240" w:lineRule="auto"/>
        <w:rPr>
          <w:rFonts w:ascii="Times New Roman" w:hAnsi="Times New Roman"/>
          <w:sz w:val="28"/>
          <w:szCs w:val="28"/>
        </w:rPr>
      </w:pPr>
      <w:r w:rsidRPr="006806F2">
        <w:rPr>
          <w:rFonts w:ascii="Times New Roman" w:hAnsi="Times New Roman"/>
          <w:sz w:val="28"/>
          <w:szCs w:val="28"/>
        </w:rPr>
        <w:t xml:space="preserve">     </w:t>
      </w:r>
    </w:p>
    <w:p w:rsidR="0042262C" w:rsidRPr="006806F2" w:rsidRDefault="0042262C" w:rsidP="00183A5B">
      <w:pPr>
        <w:pStyle w:val="a3"/>
        <w:numPr>
          <w:ilvl w:val="0"/>
          <w:numId w:val="4"/>
        </w:numPr>
        <w:spacing w:after="0" w:line="240" w:lineRule="auto"/>
        <w:rPr>
          <w:rFonts w:ascii="Times New Roman" w:hAnsi="Times New Roman"/>
          <w:sz w:val="28"/>
          <w:szCs w:val="28"/>
        </w:rPr>
      </w:pPr>
      <w:r w:rsidRPr="006806F2">
        <w:rPr>
          <w:rFonts w:ascii="Times New Roman" w:hAnsi="Times New Roman"/>
          <w:sz w:val="28"/>
          <w:szCs w:val="28"/>
        </w:rPr>
        <w:t xml:space="preserve"> </w:t>
      </w:r>
      <w:proofErr w:type="gramStart"/>
      <w:r w:rsidRPr="006806F2">
        <w:rPr>
          <w:rFonts w:ascii="Times New Roman" w:hAnsi="Times New Roman"/>
          <w:sz w:val="28"/>
          <w:szCs w:val="28"/>
        </w:rPr>
        <w:t>Так как листья в сладком раст</w:t>
      </w:r>
      <w:r w:rsidR="006806F2">
        <w:rPr>
          <w:rFonts w:ascii="Times New Roman" w:hAnsi="Times New Roman"/>
          <w:sz w:val="28"/>
          <w:szCs w:val="28"/>
        </w:rPr>
        <w:t xml:space="preserve">воре до конца остались свежими, </w:t>
      </w:r>
      <w:r w:rsidRPr="006806F2">
        <w:rPr>
          <w:rFonts w:ascii="Times New Roman" w:hAnsi="Times New Roman"/>
          <w:sz w:val="28"/>
          <w:szCs w:val="28"/>
        </w:rPr>
        <w:t>можно предположить, что</w:t>
      </w:r>
      <w:r w:rsidR="00183A5B" w:rsidRPr="006806F2">
        <w:rPr>
          <w:rFonts w:ascii="Times New Roman" w:hAnsi="Times New Roman"/>
          <w:sz w:val="28"/>
          <w:szCs w:val="28"/>
        </w:rPr>
        <w:t xml:space="preserve">, </w:t>
      </w:r>
      <w:r w:rsidRPr="006806F2">
        <w:rPr>
          <w:rFonts w:ascii="Times New Roman" w:hAnsi="Times New Roman"/>
          <w:sz w:val="28"/>
          <w:szCs w:val="28"/>
        </w:rPr>
        <w:t xml:space="preserve">если в одном растворе </w:t>
      </w:r>
      <w:r w:rsidR="006806F2">
        <w:rPr>
          <w:rFonts w:ascii="Times New Roman" w:hAnsi="Times New Roman"/>
          <w:sz w:val="28"/>
          <w:szCs w:val="28"/>
        </w:rPr>
        <w:t>объединить</w:t>
      </w:r>
      <w:r w:rsidRPr="006806F2">
        <w:rPr>
          <w:rFonts w:ascii="Times New Roman" w:hAnsi="Times New Roman"/>
          <w:sz w:val="28"/>
          <w:szCs w:val="28"/>
        </w:rPr>
        <w:t xml:space="preserve"> сахар и лимонную кислоту (в растворе с лимонной кислот</w:t>
      </w:r>
      <w:r w:rsidR="006806F2">
        <w:rPr>
          <w:rFonts w:ascii="Times New Roman" w:hAnsi="Times New Roman"/>
          <w:sz w:val="28"/>
          <w:szCs w:val="28"/>
        </w:rPr>
        <w:t xml:space="preserve">ой бутон хорошо раскрывается,  </w:t>
      </w:r>
      <w:r w:rsidRPr="006806F2">
        <w:rPr>
          <w:rFonts w:ascii="Times New Roman" w:hAnsi="Times New Roman"/>
          <w:sz w:val="28"/>
          <w:szCs w:val="28"/>
        </w:rPr>
        <w:t>цветок долго остаётся свежим, а листья, наоборот, утрачивают свою свежесть), то</w:t>
      </w:r>
      <w:r w:rsidR="00183A5B" w:rsidRPr="006806F2">
        <w:rPr>
          <w:rFonts w:ascii="Times New Roman" w:hAnsi="Times New Roman"/>
          <w:sz w:val="28"/>
          <w:szCs w:val="28"/>
        </w:rPr>
        <w:t xml:space="preserve">, </w:t>
      </w:r>
      <w:r w:rsidRPr="006806F2">
        <w:rPr>
          <w:rFonts w:ascii="Times New Roman" w:hAnsi="Times New Roman"/>
          <w:sz w:val="28"/>
          <w:szCs w:val="28"/>
        </w:rPr>
        <w:t xml:space="preserve"> возможно, срезанный цветок сохранит свой презентабельный вид </w:t>
      </w:r>
      <w:r w:rsidR="006806F2">
        <w:rPr>
          <w:rFonts w:ascii="Times New Roman" w:hAnsi="Times New Roman"/>
          <w:sz w:val="28"/>
          <w:szCs w:val="28"/>
        </w:rPr>
        <w:t xml:space="preserve">на </w:t>
      </w:r>
      <w:r w:rsidRPr="006806F2">
        <w:rPr>
          <w:rFonts w:ascii="Times New Roman" w:hAnsi="Times New Roman"/>
          <w:sz w:val="28"/>
          <w:szCs w:val="28"/>
        </w:rPr>
        <w:t>длительное время.</w:t>
      </w:r>
      <w:proofErr w:type="gramEnd"/>
    </w:p>
    <w:p w:rsidR="0042262C" w:rsidRPr="006806F2" w:rsidRDefault="0042262C" w:rsidP="0042262C">
      <w:pPr>
        <w:spacing w:after="0" w:line="240" w:lineRule="auto"/>
        <w:rPr>
          <w:rFonts w:ascii="Times New Roman" w:hAnsi="Times New Roman"/>
          <w:sz w:val="28"/>
          <w:szCs w:val="28"/>
        </w:rPr>
      </w:pPr>
      <w:r w:rsidRPr="006806F2">
        <w:rPr>
          <w:rFonts w:ascii="Times New Roman" w:hAnsi="Times New Roman"/>
          <w:sz w:val="28"/>
          <w:szCs w:val="28"/>
        </w:rPr>
        <w:t xml:space="preserve">       </w:t>
      </w:r>
    </w:p>
    <w:p w:rsidR="0042262C" w:rsidRPr="006806F2" w:rsidRDefault="0042262C" w:rsidP="0042262C">
      <w:pPr>
        <w:spacing w:after="0" w:line="240" w:lineRule="auto"/>
        <w:rPr>
          <w:rFonts w:ascii="Times New Roman" w:hAnsi="Times New Roman"/>
          <w:sz w:val="28"/>
          <w:szCs w:val="28"/>
        </w:rPr>
      </w:pPr>
      <w:r w:rsidRPr="006806F2">
        <w:rPr>
          <w:rFonts w:ascii="Times New Roman" w:hAnsi="Times New Roman"/>
          <w:sz w:val="28"/>
          <w:szCs w:val="28"/>
        </w:rPr>
        <w:t xml:space="preserve">     </w:t>
      </w:r>
      <w:r w:rsidR="00183A5B" w:rsidRPr="006806F2">
        <w:rPr>
          <w:rFonts w:ascii="Times New Roman" w:hAnsi="Times New Roman"/>
          <w:sz w:val="28"/>
          <w:szCs w:val="28"/>
        </w:rPr>
        <w:t>Поэтому мы считаем, что</w:t>
      </w:r>
      <w:r w:rsidR="006806F2">
        <w:rPr>
          <w:rFonts w:ascii="Times New Roman" w:hAnsi="Times New Roman"/>
          <w:sz w:val="28"/>
          <w:szCs w:val="28"/>
        </w:rPr>
        <w:t xml:space="preserve"> </w:t>
      </w:r>
      <w:r w:rsidR="00183A5B" w:rsidRPr="006806F2">
        <w:rPr>
          <w:rFonts w:ascii="Times New Roman" w:hAnsi="Times New Roman"/>
          <w:sz w:val="28"/>
          <w:szCs w:val="28"/>
        </w:rPr>
        <w:t>д</w:t>
      </w:r>
      <w:r w:rsidRPr="006806F2">
        <w:rPr>
          <w:rFonts w:ascii="Times New Roman" w:hAnsi="Times New Roman"/>
          <w:sz w:val="28"/>
          <w:szCs w:val="28"/>
        </w:rPr>
        <w:t>анные наблюдения и предположения могут служить основой для проведения нового эксперимента и новой исследовательской работы.</w:t>
      </w:r>
    </w:p>
    <w:p w:rsidR="0042262C" w:rsidRPr="006806F2" w:rsidRDefault="0042262C" w:rsidP="0042262C">
      <w:pPr>
        <w:spacing w:after="0" w:line="240" w:lineRule="auto"/>
        <w:rPr>
          <w:rFonts w:ascii="Times New Roman" w:hAnsi="Times New Roman"/>
          <w:sz w:val="28"/>
          <w:szCs w:val="28"/>
        </w:rPr>
      </w:pPr>
      <w:r w:rsidRPr="006806F2">
        <w:rPr>
          <w:rFonts w:ascii="Times New Roman" w:hAnsi="Times New Roman"/>
          <w:sz w:val="28"/>
          <w:szCs w:val="28"/>
        </w:rPr>
        <w:t xml:space="preserve">      </w:t>
      </w:r>
    </w:p>
    <w:p w:rsidR="0042262C" w:rsidRPr="006806F2" w:rsidRDefault="0042262C" w:rsidP="0042262C">
      <w:pPr>
        <w:spacing w:after="0" w:line="240" w:lineRule="auto"/>
        <w:rPr>
          <w:rFonts w:ascii="Times New Roman" w:hAnsi="Times New Roman"/>
          <w:b/>
          <w:sz w:val="28"/>
          <w:szCs w:val="28"/>
        </w:rPr>
      </w:pPr>
    </w:p>
    <w:p w:rsidR="00CC029B" w:rsidRPr="006806F2" w:rsidRDefault="006806F2" w:rsidP="0042262C">
      <w:pPr>
        <w:spacing w:after="0" w:line="240" w:lineRule="auto"/>
        <w:rPr>
          <w:rFonts w:ascii="Times New Roman" w:hAnsi="Times New Roman"/>
          <w:sz w:val="28"/>
          <w:szCs w:val="28"/>
        </w:rPr>
      </w:pPr>
      <w:r>
        <w:rPr>
          <w:rFonts w:ascii="Times New Roman" w:hAnsi="Times New Roman"/>
          <w:sz w:val="28"/>
          <w:szCs w:val="28"/>
        </w:rPr>
        <w:t xml:space="preserve">                           </w:t>
      </w:r>
      <w:r w:rsidR="00183A5B" w:rsidRPr="006806F2">
        <w:rPr>
          <w:rFonts w:ascii="Times New Roman" w:hAnsi="Times New Roman"/>
          <w:b/>
          <w:noProof/>
          <w:sz w:val="28"/>
          <w:szCs w:val="28"/>
          <w:lang w:eastAsia="ru-RU"/>
        </w:rPr>
        <w:drawing>
          <wp:inline distT="0" distB="0" distL="0" distR="0">
            <wp:extent cx="4293642" cy="2429301"/>
            <wp:effectExtent l="1905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cstate="print"/>
                    <a:srcRect/>
                    <a:stretch>
                      <a:fillRect/>
                    </a:stretch>
                  </pic:blipFill>
                  <pic:spPr bwMode="auto">
                    <a:xfrm>
                      <a:off x="0" y="0"/>
                      <a:ext cx="4293338" cy="2429129"/>
                    </a:xfrm>
                    <a:prstGeom prst="rect">
                      <a:avLst/>
                    </a:prstGeom>
                    <a:noFill/>
                    <a:ln w="9525">
                      <a:noFill/>
                      <a:miter lim="800000"/>
                      <a:headEnd/>
                      <a:tailEnd/>
                    </a:ln>
                  </pic:spPr>
                </pic:pic>
              </a:graphicData>
            </a:graphic>
          </wp:inline>
        </w:drawing>
      </w:r>
    </w:p>
    <w:sectPr w:rsidR="00CC029B" w:rsidRPr="006806F2" w:rsidSect="00CC029B">
      <w:pgSz w:w="11906" w:h="16838"/>
      <w:pgMar w:top="720" w:right="720" w:bottom="720" w:left="720" w:header="708" w:footer="708" w:gutter="0"/>
      <w:pgBorders w:display="firstPage"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78D6"/>
    <w:multiLevelType w:val="hybridMultilevel"/>
    <w:tmpl w:val="9836CB3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46B7E21"/>
    <w:multiLevelType w:val="hybridMultilevel"/>
    <w:tmpl w:val="FA52AC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5344FB5"/>
    <w:multiLevelType w:val="hybridMultilevel"/>
    <w:tmpl w:val="0FA0CBCA"/>
    <w:lvl w:ilvl="0" w:tplc="04190009">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
    <w:nsid w:val="70B17E4C"/>
    <w:multiLevelType w:val="hybridMultilevel"/>
    <w:tmpl w:val="344E0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CC029B"/>
    <w:rsid w:val="00136176"/>
    <w:rsid w:val="00183A5B"/>
    <w:rsid w:val="0042262C"/>
    <w:rsid w:val="006806F2"/>
    <w:rsid w:val="006C69E9"/>
    <w:rsid w:val="00AB7811"/>
    <w:rsid w:val="00BB6F56"/>
    <w:rsid w:val="00CC029B"/>
    <w:rsid w:val="00EE2FFA"/>
    <w:rsid w:val="00F928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29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C029B"/>
    <w:pPr>
      <w:ind w:left="720"/>
      <w:contextualSpacing/>
    </w:pPr>
  </w:style>
  <w:style w:type="paragraph" w:styleId="a4">
    <w:name w:val="Balloon Text"/>
    <w:basedOn w:val="a"/>
    <w:link w:val="a5"/>
    <w:uiPriority w:val="99"/>
    <w:semiHidden/>
    <w:unhideWhenUsed/>
    <w:rsid w:val="00CC02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029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866</Words>
  <Characters>4938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2016-04-04T17:56:00Z</dcterms:created>
  <dcterms:modified xsi:type="dcterms:W3CDTF">2016-04-05T16:03:00Z</dcterms:modified>
</cp:coreProperties>
</file>