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20" w:rsidRPr="00554720" w:rsidRDefault="00554720" w:rsidP="00554720">
      <w:pPr>
        <w:spacing w:after="60" w:line="270" w:lineRule="atLeast"/>
        <w:ind w:left="-851"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Наставничество в дошкольном образовании</w:t>
      </w:r>
    </w:p>
    <w:p w:rsidR="00554720" w:rsidRPr="00554720" w:rsidRDefault="00554720" w:rsidP="00DF4653">
      <w:pPr>
        <w:spacing w:after="60" w:line="270" w:lineRule="atLeast"/>
        <w:ind w:left="-851"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4720" w:rsidRDefault="00554720" w:rsidP="00554720">
      <w:pPr>
        <w:spacing w:after="60" w:line="270" w:lineRule="atLeast"/>
        <w:ind w:left="-851" w:right="-1" w:firstLine="85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Меньщикова Ольга Валерьевна</w:t>
      </w:r>
    </w:p>
    <w:p w:rsidR="00554720" w:rsidRPr="00E31856" w:rsidRDefault="00E31856" w:rsidP="00554720">
      <w:pPr>
        <w:spacing w:after="60" w:line="270" w:lineRule="atLeast"/>
        <w:ind w:left="-851" w:right="-1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4720" w:rsidRPr="00E3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воспитатель</w:t>
      </w:r>
      <w:r w:rsidRPr="00E3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973155" w:rsidRDefault="00973155" w:rsidP="00DF4653">
      <w:pPr>
        <w:spacing w:after="60" w:line="270" w:lineRule="atLeast"/>
        <w:ind w:left="-851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720" w:rsidRPr="00FF738A" w:rsidRDefault="00973155" w:rsidP="00973155">
      <w:pPr>
        <w:spacing w:after="60" w:line="270" w:lineRule="atLeast"/>
        <w:ind w:left="-851"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064E37" w:rsidRPr="007211D1" w:rsidRDefault="00064E37" w:rsidP="00C23E45">
      <w:pPr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8A"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C23E45" w:rsidRPr="00FF738A">
        <w:rPr>
          <w:rFonts w:ascii="Times New Roman" w:hAnsi="Times New Roman" w:cs="Times New Roman"/>
          <w:i/>
          <w:sz w:val="28"/>
          <w:szCs w:val="28"/>
        </w:rPr>
        <w:t xml:space="preserve">говорится </w:t>
      </w:r>
      <w:r w:rsidR="00404ED2" w:rsidRPr="00FF738A">
        <w:rPr>
          <w:rFonts w:ascii="Times New Roman" w:hAnsi="Times New Roman" w:cs="Times New Roman"/>
          <w:i/>
          <w:sz w:val="28"/>
          <w:szCs w:val="28"/>
        </w:rPr>
        <w:t xml:space="preserve">о том, что </w:t>
      </w:r>
      <w:r w:rsidRPr="00FF738A">
        <w:rPr>
          <w:rFonts w:ascii="Times New Roman" w:hAnsi="Times New Roman" w:cs="Times New Roman"/>
          <w:i/>
          <w:sz w:val="28"/>
          <w:szCs w:val="28"/>
        </w:rPr>
        <w:t>наставничество является одной из форм передачи педагогического опыта и персональных приемов педагога-мастера непосредственно молод</w:t>
      </w:r>
      <w:r w:rsidR="007211D1">
        <w:rPr>
          <w:rFonts w:ascii="Times New Roman" w:hAnsi="Times New Roman" w:cs="Times New Roman"/>
          <w:i/>
          <w:sz w:val="28"/>
          <w:szCs w:val="28"/>
        </w:rPr>
        <w:t>ому или начинающему специалисту</w:t>
      </w:r>
      <w:r w:rsidR="007211D1" w:rsidRPr="007211D1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723935" w:rsidRPr="00DF4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способству</w:t>
      </w:r>
      <w:r w:rsidR="007211D1" w:rsidRPr="007211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</w:t>
      </w:r>
      <w:r w:rsidR="00723935" w:rsidRPr="00DF4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профессиональному росту педагогов, улучшению качества </w:t>
      </w:r>
      <w:r w:rsidR="00723935" w:rsidRPr="00DF4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образования и созданию поддерживающей атмосферы в коллективе</w:t>
      </w:r>
      <w:r w:rsidR="00721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5B0A" w:rsidRDefault="00C45B0A" w:rsidP="00FF738A">
      <w:pPr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B0A" w:rsidRPr="00C45B0A" w:rsidRDefault="00C45B0A" w:rsidP="00EA3A7C">
      <w:pPr>
        <w:spacing w:after="60" w:line="270" w:lineRule="atLeast"/>
        <w:ind w:left="-851"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B0A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C45B0A">
        <w:rPr>
          <w:rFonts w:ascii="Times New Roman" w:hAnsi="Times New Roman" w:cs="Times New Roman"/>
          <w:sz w:val="28"/>
          <w:szCs w:val="28"/>
        </w:rPr>
        <w:t>наставничество,</w:t>
      </w:r>
      <w:r w:rsidR="007373CA" w:rsidRPr="0073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профессиональный рост, </w:t>
      </w:r>
      <w:r w:rsidR="007373CA"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менторские качества</w:t>
      </w:r>
      <w:r w:rsidR="0073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статус,</w:t>
      </w:r>
      <w:r w:rsidR="00EA3A7C" w:rsidRPr="00EA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A7C"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 w:rsidR="00EA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A3A7C"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</w:t>
      </w:r>
      <w:r w:rsidR="00EA3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54720" w:rsidRDefault="00554720" w:rsidP="00DF4653">
      <w:pPr>
        <w:spacing w:after="60" w:line="270" w:lineRule="atLeast"/>
        <w:ind w:left="-851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F14" w:rsidRDefault="00DF4653" w:rsidP="00F92F14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в дошкольном образовании играет важную роль в развитии детей. Наставничество представляет собой процесс обучения, когда опытный педагог сопровождает и поддерживает молодого коллегу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профессиональном росте.</w:t>
      </w:r>
    </w:p>
    <w:p w:rsidR="00F92F14" w:rsidRDefault="0080051F" w:rsidP="00F92F14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14">
        <w:rPr>
          <w:rFonts w:ascii="Times New Roman" w:hAnsi="Times New Roman" w:cs="Times New Roman"/>
          <w:sz w:val="28"/>
          <w:szCs w:val="28"/>
        </w:rPr>
        <w:t>Молодые специалисты часто нуждаются в более глубоком знании психологии дошкольников, методик дошкольного воспитания, в освоении новых педагогических технологий.</w:t>
      </w:r>
    </w:p>
    <w:p w:rsidR="0080051F" w:rsidRPr="00F92F14" w:rsidRDefault="0080051F" w:rsidP="00F92F14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14">
        <w:rPr>
          <w:rFonts w:ascii="Times New Roman" w:hAnsi="Times New Roman" w:cs="Times New Roman"/>
          <w:sz w:val="28"/>
          <w:szCs w:val="28"/>
        </w:rPr>
        <w:t>Наставничество предполагает индивидуальную работу с молодыми и начинающими педагогическими работниками, не имеющими трудового стажа педагогической деятельности в ДОО или имеющими трудовой стаж не более 3 лет.</w:t>
      </w:r>
    </w:p>
    <w:p w:rsidR="00DF4653" w:rsidRDefault="00F92F14" w:rsidP="00252399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DF4653"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множество преимуществ для обоих сторон. Для молодого педагога это шанс получить помощь и поддержку от опытного коллеги, чтобы успешно адаптироваться к новой профессиональной среде. Опытный наставник может поделиться своими знаниями и опытом, помочь развить у молодого педагога профессиональные навыки, а также оказ</w:t>
      </w:r>
      <w:r w:rsid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психологическую поддержку.</w:t>
      </w:r>
    </w:p>
    <w:p w:rsidR="00DF4653" w:rsidRDefault="00DF4653" w:rsidP="00252399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наставничество позволяет опытному педагогу развить свои лидерские и менторские качества, повысить свой профессиональный статус и личную удовлетворенность от того, что он делает значимый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в развитие своей профессии.</w:t>
      </w:r>
    </w:p>
    <w:p w:rsidR="00DF4653" w:rsidRDefault="00DF4653" w:rsidP="00252399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наставничество способствует созданию дружественной и творческой атмосферы в коллективе дошкольного учреждения. Это помогает обеспечить эффективное взаимодействие между педагогами, повысить качество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улучшить условия для детей.</w:t>
      </w:r>
    </w:p>
    <w:p w:rsidR="00417C9A" w:rsidRDefault="00DF4653" w:rsidP="00417C9A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наставничества необходимо создать благоприятные условия для обоих участников процесса, учитывая их потребности, интересы и личностные особенности. </w:t>
      </w:r>
    </w:p>
    <w:p w:rsidR="00417C9A" w:rsidRDefault="00B05008" w:rsidP="00417C9A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9A">
        <w:rPr>
          <w:rFonts w:ascii="Times New Roman" w:hAnsi="Times New Roman" w:cs="Times New Roman"/>
          <w:sz w:val="28"/>
          <w:szCs w:val="28"/>
        </w:rPr>
        <w:t>Организация наставничества включает в себя три этапа:</w:t>
      </w:r>
    </w:p>
    <w:p w:rsidR="00417C9A" w:rsidRDefault="00B05008" w:rsidP="00417C9A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9A">
        <w:rPr>
          <w:rFonts w:ascii="Times New Roman" w:hAnsi="Times New Roman" w:cs="Times New Roman"/>
          <w:sz w:val="28"/>
          <w:szCs w:val="28"/>
        </w:rPr>
        <w:t>1-й этап – адаптационный. Определяются обязанности и права молодого педагогического работника, а также исходный объем его знаний и умений, чтобы выработать программу наставничества.</w:t>
      </w:r>
    </w:p>
    <w:p w:rsidR="00D0477D" w:rsidRDefault="00B05008" w:rsidP="00D0477D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9A">
        <w:rPr>
          <w:rFonts w:ascii="Times New Roman" w:hAnsi="Times New Roman" w:cs="Times New Roman"/>
          <w:sz w:val="28"/>
          <w:szCs w:val="28"/>
        </w:rPr>
        <w:t>2-й этап – основной. Педагог-мастер разрабатывает и реализует программу наставничества, предоставляет молодому специалисту материалы для самосовершенствования.</w:t>
      </w:r>
    </w:p>
    <w:p w:rsidR="00B05008" w:rsidRPr="00D0477D" w:rsidRDefault="00B05008" w:rsidP="00D0477D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9A">
        <w:rPr>
          <w:rFonts w:ascii="Times New Roman" w:hAnsi="Times New Roman" w:cs="Times New Roman"/>
          <w:sz w:val="28"/>
          <w:szCs w:val="28"/>
        </w:rPr>
        <w:t>Должен быть разработан индивидуальный план наставничества на определенный период с конкретным содержанием, сроками исполнения и формой работы направленный на:</w:t>
      </w:r>
    </w:p>
    <w:p w:rsidR="00B05008" w:rsidRPr="00417C9A" w:rsidRDefault="00B05008" w:rsidP="00417C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- знакомство с программами, реализуемыми ДОО и рабочей документацией;</w:t>
      </w:r>
    </w:p>
    <w:p w:rsidR="00B05008" w:rsidRPr="00417C9A" w:rsidRDefault="00B05008" w:rsidP="00417C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- педагогическое самообразование и самовоспитание молодого специалиста;</w:t>
      </w:r>
    </w:p>
    <w:p w:rsidR="00B05008" w:rsidRPr="00417C9A" w:rsidRDefault="00B05008" w:rsidP="00417C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- участие в работе методических объединений, творческих групп;</w:t>
      </w:r>
    </w:p>
    <w:p w:rsidR="00D0477D" w:rsidRDefault="00B05008" w:rsidP="00417C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- участие в режимных моментах и мероприятиях ДОО.</w:t>
      </w:r>
    </w:p>
    <w:p w:rsidR="00D0477D" w:rsidRDefault="00B05008" w:rsidP="00D0477D">
      <w:pPr>
        <w:spacing w:line="36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(беседы, консультации, посещения и обсуждения занятий) имеют инновационные: психологические тренинги, творческие группы, конкурсы, круглые столы, «мозговой штурм», разработка и презентация моделей занятий с детьми.</w:t>
      </w:r>
    </w:p>
    <w:p w:rsidR="00B05008" w:rsidRPr="00417C9A" w:rsidRDefault="00B05008" w:rsidP="00D0477D">
      <w:pPr>
        <w:spacing w:line="36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Процесс повышения профессионализма молодых специалистов строится с учетом следующих факторов:</w:t>
      </w:r>
    </w:p>
    <w:p w:rsidR="00B05008" w:rsidRPr="00417C9A" w:rsidRDefault="00B05008" w:rsidP="00417C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- базового образования;</w:t>
      </w:r>
    </w:p>
    <w:p w:rsidR="00B05008" w:rsidRPr="00417C9A" w:rsidRDefault="00B05008" w:rsidP="00D0477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lastRenderedPageBreak/>
        <w:t>- личных особенностей: творческий потенциал, индивидуальный стиль, способы усвоения информации и т. п.</w:t>
      </w:r>
    </w:p>
    <w:p w:rsidR="00D0477D" w:rsidRDefault="00B05008" w:rsidP="00D0477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- педагогических потребностей</w:t>
      </w:r>
      <w:r w:rsidR="00417C9A" w:rsidRPr="00417C9A">
        <w:rPr>
          <w:rFonts w:ascii="Times New Roman" w:hAnsi="Times New Roman" w:cs="Times New Roman"/>
          <w:sz w:val="28"/>
          <w:szCs w:val="28"/>
        </w:rPr>
        <w:t>.</w:t>
      </w:r>
    </w:p>
    <w:p w:rsidR="00B05008" w:rsidRPr="00417C9A" w:rsidRDefault="00B05008" w:rsidP="00D0477D">
      <w:pPr>
        <w:spacing w:line="36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Педагог-мастер может помочь молодому педагогическому работнику создать личную страничку на сайте ДОО, куда размещаются консультации для родителей, педагогические находки и тренинги.</w:t>
      </w:r>
    </w:p>
    <w:p w:rsidR="00723935" w:rsidRDefault="00B05008" w:rsidP="00723935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9A">
        <w:rPr>
          <w:rFonts w:ascii="Times New Roman" w:hAnsi="Times New Roman" w:cs="Times New Roman"/>
          <w:sz w:val="28"/>
          <w:szCs w:val="28"/>
        </w:rPr>
        <w:t>3-й этап – контрольно-оценочный. Наставник анализирует проделанную работу, выявляет ошибки и недочеты, ставит задачи по их устранению, определяет степень готовности к самостоятельному выполнению функциональных обязанностей молодого педагогического работника.</w:t>
      </w:r>
    </w:p>
    <w:p w:rsidR="00DF4653" w:rsidRPr="00DF4653" w:rsidRDefault="00DF4653" w:rsidP="00723935">
      <w:pPr>
        <w:spacing w:after="6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наставничество играет важную роль в дошкольном образовании, способствуя профессиональному росту педагогов, улучшению качества </w:t>
      </w:r>
      <w:r w:rsidRP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созданию поддерживающей атмосферы в коллективе.</w:t>
      </w:r>
    </w:p>
    <w:p w:rsidR="00237D93" w:rsidRDefault="00237D93" w:rsidP="00252399">
      <w:pPr>
        <w:spacing w:line="360" w:lineRule="auto"/>
        <w:ind w:left="-851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3037" w:rsidRDefault="00ED663E" w:rsidP="00252399">
      <w:pPr>
        <w:spacing w:line="360" w:lineRule="auto"/>
        <w:ind w:left="-851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6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664FDC" w:rsidRPr="00324B8D" w:rsidRDefault="00596855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Аржаных Е.В. Роль института наставничества в профессиональном становлении молодых педагогов // Психологическая наука и образование. – 2017. – Т. 22. – № 4. – С. 27–35. </w:t>
      </w:r>
    </w:p>
    <w:p w:rsidR="00664FDC" w:rsidRPr="00324B8D" w:rsidRDefault="00596855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4FDC" w:rsidRPr="00324B8D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="00664FDC" w:rsidRPr="00324B8D">
        <w:rPr>
          <w:rFonts w:ascii="Times New Roman" w:hAnsi="Times New Roman" w:cs="Times New Roman"/>
          <w:sz w:val="28"/>
          <w:szCs w:val="28"/>
        </w:rPr>
        <w:t xml:space="preserve"> М.С. Наставничество как условие профессионального становления начинающих педагогов //Инновационные педагогические технологии: материалы VII </w:t>
      </w:r>
      <w:proofErr w:type="spellStart"/>
      <w:r w:rsidR="00664FDC" w:rsidRPr="00324B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664FDC" w:rsidRPr="00324B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64FDC" w:rsidRPr="00324B8D">
        <w:rPr>
          <w:rFonts w:ascii="Times New Roman" w:hAnsi="Times New Roman" w:cs="Times New Roman"/>
          <w:sz w:val="28"/>
          <w:szCs w:val="28"/>
        </w:rPr>
        <w:t>. (г. Казань, октябрь 2017 г.). – Казань: Бук, 2017. – С. 38–40.</w:t>
      </w:r>
    </w:p>
    <w:p w:rsidR="00664FDC" w:rsidRPr="00324B8D" w:rsidRDefault="00596855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4FDC" w:rsidRPr="00324B8D"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 w:rsidR="00664FDC" w:rsidRPr="00324B8D">
        <w:rPr>
          <w:rFonts w:ascii="Times New Roman" w:hAnsi="Times New Roman" w:cs="Times New Roman"/>
          <w:sz w:val="28"/>
          <w:szCs w:val="28"/>
        </w:rPr>
        <w:t xml:space="preserve"> О.В. Наставничество как стратегический ресурс повышения качества профессионального образования //Инновационное развитие профессионального образования. – 2018. – № 3 (19). – С. 18–26. </w:t>
      </w:r>
    </w:p>
    <w:p w:rsidR="00070293" w:rsidRPr="00324B8D" w:rsidRDefault="00596855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Вагин И.О. Наставничество. – Москва: Студия АРДИС, 2014. – 692 c. </w:t>
      </w:r>
    </w:p>
    <w:p w:rsidR="00D05DE7" w:rsidRPr="00324B8D" w:rsidRDefault="00596855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FDC" w:rsidRPr="00324B8D">
        <w:rPr>
          <w:rFonts w:ascii="Times New Roman" w:hAnsi="Times New Roman" w:cs="Times New Roman"/>
          <w:sz w:val="28"/>
          <w:szCs w:val="28"/>
        </w:rPr>
        <w:t>. Еремина Т. Как организовать наставничество в детском саду. Положение и карта оценки// Справочник руководителя дошкольного учреждения. – 2019. – № 9. – С. 40–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Крылов А.В. Молодой специалист в образовании // Педагогическая диагностика. – 2013. – № 4. – С. 112–120. </w:t>
      </w:r>
    </w:p>
    <w:p w:rsidR="00471A5C" w:rsidRPr="00324B8D" w:rsidRDefault="00596855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Наставничество в образовательной организации / сост. С.В. Бондаренко, М.Ю. Ефимочкина и др. /Под общ. ред. Г.А. </w:t>
      </w:r>
      <w:proofErr w:type="spellStart"/>
      <w:r w:rsidR="00664FDC" w:rsidRPr="00324B8D">
        <w:rPr>
          <w:rFonts w:ascii="Times New Roman" w:hAnsi="Times New Roman" w:cs="Times New Roman"/>
          <w:sz w:val="28"/>
          <w:szCs w:val="28"/>
        </w:rPr>
        <w:t>Вашкиной</w:t>
      </w:r>
      <w:proofErr w:type="spellEnd"/>
      <w:r w:rsidR="00664FDC" w:rsidRPr="00324B8D">
        <w:rPr>
          <w:rFonts w:ascii="Times New Roman" w:hAnsi="Times New Roman" w:cs="Times New Roman"/>
          <w:sz w:val="28"/>
          <w:szCs w:val="28"/>
        </w:rPr>
        <w:t>. – Кемерово: изд-во МБОУ ДПО «Научно-методический центр», 2017. – 88 с.</w:t>
      </w:r>
    </w:p>
    <w:p w:rsidR="00471A5C" w:rsidRPr="00324B8D" w:rsidRDefault="00664FDC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B8D">
        <w:rPr>
          <w:rFonts w:ascii="Times New Roman" w:hAnsi="Times New Roman" w:cs="Times New Roman"/>
          <w:sz w:val="28"/>
          <w:szCs w:val="28"/>
        </w:rPr>
        <w:t xml:space="preserve"> </w:t>
      </w:r>
      <w:r w:rsidR="00596855">
        <w:rPr>
          <w:rFonts w:ascii="Times New Roman" w:hAnsi="Times New Roman" w:cs="Times New Roman"/>
          <w:sz w:val="28"/>
          <w:szCs w:val="28"/>
        </w:rPr>
        <w:t>8</w:t>
      </w:r>
      <w:r w:rsidRPr="00324B8D">
        <w:rPr>
          <w:rFonts w:ascii="Times New Roman" w:hAnsi="Times New Roman" w:cs="Times New Roman"/>
          <w:sz w:val="28"/>
          <w:szCs w:val="28"/>
        </w:rPr>
        <w:t xml:space="preserve">. Наставничество в образовательной организации / сост.: С.В. Бондаренко, М.Ю. Ефимочкина и др.; Под общ. ред. Г.А. </w:t>
      </w:r>
      <w:proofErr w:type="spellStart"/>
      <w:r w:rsidRPr="00324B8D">
        <w:rPr>
          <w:rFonts w:ascii="Times New Roman" w:hAnsi="Times New Roman" w:cs="Times New Roman"/>
          <w:sz w:val="28"/>
          <w:szCs w:val="28"/>
        </w:rPr>
        <w:t>Вашкиной</w:t>
      </w:r>
      <w:proofErr w:type="spellEnd"/>
      <w:r w:rsidRPr="00324B8D">
        <w:rPr>
          <w:rFonts w:ascii="Times New Roman" w:hAnsi="Times New Roman" w:cs="Times New Roman"/>
          <w:sz w:val="28"/>
          <w:szCs w:val="28"/>
        </w:rPr>
        <w:t>. – Кемерово: Изд-во МБОУ ДПО «Научно-методический центр», 2017. – 88 с.</w:t>
      </w:r>
    </w:p>
    <w:p w:rsidR="00471A5C" w:rsidRPr="00324B8D" w:rsidRDefault="00664FDC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B8D">
        <w:rPr>
          <w:rFonts w:ascii="Times New Roman" w:hAnsi="Times New Roman" w:cs="Times New Roman"/>
          <w:sz w:val="28"/>
          <w:szCs w:val="28"/>
        </w:rPr>
        <w:t xml:space="preserve"> </w:t>
      </w:r>
      <w:r w:rsidR="00596855">
        <w:rPr>
          <w:rFonts w:ascii="Times New Roman" w:hAnsi="Times New Roman" w:cs="Times New Roman"/>
          <w:sz w:val="28"/>
          <w:szCs w:val="28"/>
        </w:rPr>
        <w:t>9</w:t>
      </w:r>
      <w:r w:rsidRPr="00324B8D">
        <w:rPr>
          <w:rFonts w:ascii="Times New Roman" w:hAnsi="Times New Roman" w:cs="Times New Roman"/>
          <w:sz w:val="28"/>
          <w:szCs w:val="28"/>
        </w:rPr>
        <w:t xml:space="preserve">. Наставничество в системе образования России. Практическое пособие для кураторов в образовательных организациях. / Под ред. Н.Ю. </w:t>
      </w:r>
      <w:proofErr w:type="spellStart"/>
      <w:r w:rsidRPr="00324B8D">
        <w:rPr>
          <w:rFonts w:ascii="Times New Roman" w:hAnsi="Times New Roman" w:cs="Times New Roman"/>
          <w:sz w:val="28"/>
          <w:szCs w:val="28"/>
        </w:rPr>
        <w:t>Синягиной</w:t>
      </w:r>
      <w:proofErr w:type="spellEnd"/>
      <w:r w:rsidRPr="00324B8D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324B8D">
        <w:rPr>
          <w:rFonts w:ascii="Times New Roman" w:hAnsi="Times New Roman" w:cs="Times New Roman"/>
          <w:sz w:val="28"/>
          <w:szCs w:val="28"/>
        </w:rPr>
        <w:t>Райфшнайдер</w:t>
      </w:r>
      <w:proofErr w:type="spellEnd"/>
      <w:r w:rsidRPr="00324B8D">
        <w:rPr>
          <w:rFonts w:ascii="Times New Roman" w:hAnsi="Times New Roman" w:cs="Times New Roman"/>
          <w:sz w:val="28"/>
          <w:szCs w:val="28"/>
        </w:rPr>
        <w:t xml:space="preserve">. – М.: Рыбаков Фонд, 2016. –153 с. 44 </w:t>
      </w:r>
    </w:p>
    <w:p w:rsidR="00131AAF" w:rsidRPr="00324B8D" w:rsidRDefault="00324B8D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855">
        <w:rPr>
          <w:rFonts w:ascii="Times New Roman" w:hAnsi="Times New Roman" w:cs="Times New Roman"/>
          <w:sz w:val="28"/>
          <w:szCs w:val="28"/>
        </w:rPr>
        <w:t>0</w:t>
      </w:r>
      <w:r w:rsidR="00664FDC" w:rsidRPr="00324B8D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дошкольного образования (</w:t>
      </w:r>
      <w:proofErr w:type="spellStart"/>
      <w:r w:rsidR="00664FDC" w:rsidRPr="00324B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64FDC" w:rsidRPr="00324B8D">
        <w:rPr>
          <w:rFonts w:ascii="Times New Roman" w:hAnsi="Times New Roman" w:cs="Times New Roman"/>
          <w:sz w:val="28"/>
          <w:szCs w:val="28"/>
        </w:rPr>
        <w:t xml:space="preserve"> России) от 17 о</w:t>
      </w:r>
      <w:r w:rsidR="00596855">
        <w:rPr>
          <w:rFonts w:ascii="Times New Roman" w:hAnsi="Times New Roman" w:cs="Times New Roman"/>
          <w:sz w:val="28"/>
          <w:szCs w:val="28"/>
        </w:rPr>
        <w:t>ктября 2013 г. № 1155 г. Москва.</w:t>
      </w:r>
    </w:p>
    <w:p w:rsidR="00131AAF" w:rsidRPr="00324B8D" w:rsidRDefault="00324B8D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85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64FDC" w:rsidRPr="00324B8D">
        <w:rPr>
          <w:rFonts w:ascii="Times New Roman" w:hAnsi="Times New Roman" w:cs="Times New Roman"/>
          <w:sz w:val="28"/>
          <w:szCs w:val="28"/>
        </w:rPr>
        <w:t xml:space="preserve">. ФЗ-273 «Об образовании в Российской Федерации» от 29.12.2012 (в новой редакции). </w:t>
      </w:r>
    </w:p>
    <w:p w:rsidR="00664FDC" w:rsidRPr="00324B8D" w:rsidRDefault="00664FDC" w:rsidP="00324B8D">
      <w:pPr>
        <w:spacing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4FDC" w:rsidRPr="0032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9B5"/>
    <w:multiLevelType w:val="multilevel"/>
    <w:tmpl w:val="F81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53"/>
    <w:rsid w:val="00064E37"/>
    <w:rsid w:val="00070293"/>
    <w:rsid w:val="000A3037"/>
    <w:rsid w:val="000C359C"/>
    <w:rsid w:val="00130FE8"/>
    <w:rsid w:val="00131AAF"/>
    <w:rsid w:val="001941BB"/>
    <w:rsid w:val="00237D93"/>
    <w:rsid w:val="00252399"/>
    <w:rsid w:val="00324B8D"/>
    <w:rsid w:val="00404ED2"/>
    <w:rsid w:val="00417C9A"/>
    <w:rsid w:val="00471A5C"/>
    <w:rsid w:val="00554720"/>
    <w:rsid w:val="00596855"/>
    <w:rsid w:val="00630A21"/>
    <w:rsid w:val="00664FDC"/>
    <w:rsid w:val="007211D1"/>
    <w:rsid w:val="00723935"/>
    <w:rsid w:val="007373CA"/>
    <w:rsid w:val="0080051F"/>
    <w:rsid w:val="00973155"/>
    <w:rsid w:val="00A52A4E"/>
    <w:rsid w:val="00B05008"/>
    <w:rsid w:val="00B334EB"/>
    <w:rsid w:val="00B7231A"/>
    <w:rsid w:val="00C23E45"/>
    <w:rsid w:val="00C45B0A"/>
    <w:rsid w:val="00CF2418"/>
    <w:rsid w:val="00D0477D"/>
    <w:rsid w:val="00D05DE7"/>
    <w:rsid w:val="00DF4653"/>
    <w:rsid w:val="00E31856"/>
    <w:rsid w:val="00E440B3"/>
    <w:rsid w:val="00E8029D"/>
    <w:rsid w:val="00EA3A7C"/>
    <w:rsid w:val="00ED663E"/>
    <w:rsid w:val="00F92F1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0238"/>
  <w15:chartTrackingRefBased/>
  <w15:docId w15:val="{7784DE22-16AF-4790-8204-53BB2DA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3E"/>
    <w:rPr>
      <w:b/>
      <w:bCs/>
    </w:rPr>
  </w:style>
  <w:style w:type="character" w:styleId="a4">
    <w:name w:val="Hyperlink"/>
    <w:basedOn w:val="a0"/>
    <w:uiPriority w:val="99"/>
    <w:unhideWhenUsed/>
    <w:rsid w:val="000C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121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2024-01-15T04:36:00Z</dcterms:created>
  <dcterms:modified xsi:type="dcterms:W3CDTF">2024-01-16T05:57:00Z</dcterms:modified>
</cp:coreProperties>
</file>