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E8" w:rsidRPr="00EF47C8" w:rsidRDefault="00C84CE8" w:rsidP="00BC3240">
      <w:pPr>
        <w:tabs>
          <w:tab w:val="left" w:pos="4962"/>
        </w:tabs>
        <w:spacing w:line="276" w:lineRule="auto"/>
        <w:jc w:val="center"/>
        <w:rPr>
          <w:rFonts w:ascii="Times New Roman" w:hAnsi="Times New Roman" w:cs="Times New Roman"/>
          <w:sz w:val="28"/>
          <w:szCs w:val="28"/>
        </w:rPr>
      </w:pPr>
      <w:bookmarkStart w:id="0" w:name="bookmark8"/>
      <w:r w:rsidRPr="00EF47C8">
        <w:rPr>
          <w:rFonts w:ascii="Times New Roman" w:hAnsi="Times New Roman" w:cs="Times New Roman"/>
          <w:sz w:val="28"/>
          <w:szCs w:val="28"/>
        </w:rPr>
        <w:t>ГОСУДАРСТВЕННОЕ УЧРЕЖДЕНИЕ</w:t>
      </w:r>
    </w:p>
    <w:p w:rsidR="00C84CE8" w:rsidRPr="00EF47C8" w:rsidRDefault="00C84CE8" w:rsidP="00BC3240">
      <w:pPr>
        <w:tabs>
          <w:tab w:val="left" w:pos="4962"/>
        </w:tabs>
        <w:spacing w:line="276" w:lineRule="auto"/>
        <w:jc w:val="center"/>
        <w:rPr>
          <w:rFonts w:ascii="Times New Roman" w:hAnsi="Times New Roman" w:cs="Times New Roman"/>
          <w:sz w:val="28"/>
          <w:szCs w:val="28"/>
        </w:rPr>
      </w:pPr>
      <w:r w:rsidRPr="00EF47C8">
        <w:rPr>
          <w:rFonts w:ascii="Times New Roman" w:hAnsi="Times New Roman" w:cs="Times New Roman"/>
          <w:sz w:val="28"/>
          <w:szCs w:val="28"/>
        </w:rPr>
        <w:t>ДОПОЛНИТЕЛЬНОГО ОБРАЗОВАНИЯ</w:t>
      </w:r>
    </w:p>
    <w:p w:rsidR="00C84CE8" w:rsidRPr="00EF47C8" w:rsidRDefault="00C84CE8" w:rsidP="00BC3240">
      <w:pPr>
        <w:tabs>
          <w:tab w:val="left" w:pos="4962"/>
        </w:tabs>
        <w:spacing w:line="276" w:lineRule="auto"/>
        <w:jc w:val="center"/>
        <w:rPr>
          <w:rFonts w:ascii="Times New Roman" w:hAnsi="Times New Roman" w:cs="Times New Roman"/>
          <w:sz w:val="28"/>
          <w:szCs w:val="28"/>
        </w:rPr>
      </w:pPr>
      <w:r w:rsidRPr="00EF47C8">
        <w:rPr>
          <w:rFonts w:ascii="Times New Roman" w:hAnsi="Times New Roman" w:cs="Times New Roman"/>
          <w:sz w:val="28"/>
          <w:szCs w:val="28"/>
        </w:rPr>
        <w:t>ЛУГАНСКОЙ НАРОДНОЙ РЕСПУБЛИКИ</w:t>
      </w:r>
    </w:p>
    <w:p w:rsidR="00C84CE8" w:rsidRPr="00EF47C8" w:rsidRDefault="00C84CE8" w:rsidP="00BC3240">
      <w:pPr>
        <w:tabs>
          <w:tab w:val="left" w:pos="4962"/>
        </w:tabs>
        <w:spacing w:line="276" w:lineRule="auto"/>
        <w:jc w:val="center"/>
        <w:rPr>
          <w:rFonts w:ascii="Times New Roman" w:hAnsi="Times New Roman" w:cs="Times New Roman"/>
          <w:sz w:val="28"/>
          <w:szCs w:val="28"/>
        </w:rPr>
      </w:pPr>
      <w:r w:rsidRPr="00EF47C8">
        <w:rPr>
          <w:rFonts w:ascii="Times New Roman" w:hAnsi="Times New Roman" w:cs="Times New Roman"/>
          <w:sz w:val="28"/>
          <w:szCs w:val="28"/>
        </w:rPr>
        <w:t>«ДЕТСКАЯ ШКОЛА ИСКУССТВ №1 г.</w:t>
      </w:r>
      <w:r>
        <w:rPr>
          <w:rFonts w:ascii="Times New Roman" w:hAnsi="Times New Roman" w:cs="Times New Roman"/>
          <w:sz w:val="28"/>
          <w:szCs w:val="28"/>
        </w:rPr>
        <w:t xml:space="preserve"> </w:t>
      </w:r>
      <w:r w:rsidRPr="00EF47C8">
        <w:rPr>
          <w:rFonts w:ascii="Times New Roman" w:hAnsi="Times New Roman" w:cs="Times New Roman"/>
          <w:sz w:val="28"/>
          <w:szCs w:val="28"/>
        </w:rPr>
        <w:t>РОВЕНЬКИ»</w:t>
      </w:r>
    </w:p>
    <w:p w:rsidR="00C84CE8" w:rsidRDefault="00C84CE8" w:rsidP="00BC3240">
      <w:pPr>
        <w:tabs>
          <w:tab w:val="left" w:pos="4962"/>
        </w:tabs>
        <w:spacing w:line="276" w:lineRule="auto"/>
        <w:jc w:val="center"/>
        <w:rPr>
          <w:rFonts w:ascii="Times New Roman" w:hAnsi="Times New Roman" w:cs="Times New Roman"/>
          <w:sz w:val="28"/>
          <w:szCs w:val="28"/>
        </w:rPr>
      </w:pPr>
    </w:p>
    <w:p w:rsidR="00C84CE8" w:rsidRDefault="00C84CE8" w:rsidP="00BC3240">
      <w:pPr>
        <w:tabs>
          <w:tab w:val="left" w:pos="4962"/>
        </w:tabs>
        <w:spacing w:line="276" w:lineRule="auto"/>
        <w:jc w:val="center"/>
        <w:rPr>
          <w:rFonts w:ascii="Times New Roman" w:hAnsi="Times New Roman" w:cs="Times New Roman"/>
          <w:sz w:val="28"/>
          <w:szCs w:val="28"/>
        </w:rPr>
      </w:pPr>
    </w:p>
    <w:p w:rsidR="00C84CE8" w:rsidRDefault="00C84CE8" w:rsidP="00BC3240">
      <w:pPr>
        <w:tabs>
          <w:tab w:val="left" w:pos="4962"/>
        </w:tabs>
        <w:spacing w:line="276" w:lineRule="auto"/>
        <w:jc w:val="center"/>
        <w:rPr>
          <w:rFonts w:ascii="Times New Roman" w:hAnsi="Times New Roman" w:cs="Times New Roman"/>
          <w:sz w:val="28"/>
          <w:szCs w:val="28"/>
        </w:rPr>
      </w:pPr>
    </w:p>
    <w:p w:rsidR="00C84CE8" w:rsidRDefault="00C84CE8" w:rsidP="00BC3240">
      <w:pPr>
        <w:tabs>
          <w:tab w:val="left" w:pos="4962"/>
        </w:tabs>
        <w:spacing w:line="276" w:lineRule="auto"/>
        <w:jc w:val="center"/>
        <w:rPr>
          <w:rFonts w:ascii="Times New Roman" w:hAnsi="Times New Roman" w:cs="Times New Roman"/>
          <w:sz w:val="28"/>
          <w:szCs w:val="28"/>
        </w:rPr>
      </w:pPr>
    </w:p>
    <w:p w:rsidR="00C84CE8" w:rsidRDefault="00C84CE8" w:rsidP="00BC3240">
      <w:pPr>
        <w:tabs>
          <w:tab w:val="left" w:pos="4962"/>
        </w:tabs>
        <w:spacing w:line="276" w:lineRule="auto"/>
        <w:jc w:val="center"/>
        <w:rPr>
          <w:rFonts w:ascii="Times New Roman" w:hAnsi="Times New Roman" w:cs="Times New Roman"/>
          <w:sz w:val="28"/>
          <w:szCs w:val="28"/>
        </w:rPr>
      </w:pPr>
    </w:p>
    <w:p w:rsidR="00C84CE8" w:rsidRDefault="00C84CE8" w:rsidP="00BC3240">
      <w:pPr>
        <w:tabs>
          <w:tab w:val="left" w:pos="4962"/>
        </w:tabs>
        <w:spacing w:line="276" w:lineRule="auto"/>
        <w:jc w:val="center"/>
        <w:rPr>
          <w:rFonts w:ascii="Times New Roman" w:hAnsi="Times New Roman" w:cs="Times New Roman"/>
          <w:sz w:val="28"/>
          <w:szCs w:val="28"/>
        </w:rPr>
      </w:pPr>
    </w:p>
    <w:p w:rsidR="00C84CE8" w:rsidRDefault="00C84CE8" w:rsidP="00BC3240">
      <w:pPr>
        <w:tabs>
          <w:tab w:val="left" w:pos="4962"/>
        </w:tabs>
        <w:spacing w:line="276" w:lineRule="auto"/>
        <w:jc w:val="center"/>
        <w:rPr>
          <w:rFonts w:ascii="Times New Roman" w:hAnsi="Times New Roman" w:cs="Times New Roman"/>
          <w:sz w:val="28"/>
          <w:szCs w:val="28"/>
        </w:rPr>
      </w:pPr>
    </w:p>
    <w:p w:rsidR="00C84CE8" w:rsidRDefault="00C84CE8" w:rsidP="00BC3240">
      <w:pPr>
        <w:tabs>
          <w:tab w:val="left" w:pos="4962"/>
        </w:tabs>
        <w:spacing w:line="276" w:lineRule="auto"/>
        <w:jc w:val="center"/>
        <w:rPr>
          <w:rFonts w:ascii="Times New Roman" w:hAnsi="Times New Roman" w:cs="Times New Roman"/>
          <w:sz w:val="28"/>
          <w:szCs w:val="28"/>
        </w:rPr>
      </w:pPr>
    </w:p>
    <w:p w:rsidR="00C84CE8" w:rsidRDefault="00C84CE8" w:rsidP="00BC3240">
      <w:pPr>
        <w:tabs>
          <w:tab w:val="left" w:pos="4962"/>
        </w:tabs>
        <w:spacing w:line="276" w:lineRule="auto"/>
        <w:jc w:val="center"/>
        <w:rPr>
          <w:rFonts w:ascii="Times New Roman" w:hAnsi="Times New Roman" w:cs="Times New Roman"/>
          <w:sz w:val="28"/>
          <w:szCs w:val="28"/>
        </w:rPr>
      </w:pPr>
    </w:p>
    <w:p w:rsidR="00C84CE8" w:rsidRDefault="00C84CE8" w:rsidP="00BC3240">
      <w:pPr>
        <w:tabs>
          <w:tab w:val="left" w:pos="4962"/>
        </w:tabs>
        <w:spacing w:line="276" w:lineRule="auto"/>
        <w:jc w:val="center"/>
        <w:rPr>
          <w:rFonts w:ascii="Times New Roman" w:hAnsi="Times New Roman" w:cs="Times New Roman"/>
          <w:sz w:val="28"/>
          <w:szCs w:val="28"/>
        </w:rPr>
      </w:pPr>
    </w:p>
    <w:p w:rsidR="00C84CE8" w:rsidRDefault="00C84CE8" w:rsidP="00BC3240">
      <w:pPr>
        <w:tabs>
          <w:tab w:val="left" w:pos="4962"/>
        </w:tabs>
        <w:spacing w:line="276" w:lineRule="auto"/>
        <w:jc w:val="center"/>
        <w:rPr>
          <w:rFonts w:ascii="Times New Roman" w:hAnsi="Times New Roman" w:cs="Times New Roman"/>
          <w:sz w:val="28"/>
          <w:szCs w:val="28"/>
        </w:rPr>
      </w:pPr>
    </w:p>
    <w:p w:rsidR="00C84CE8" w:rsidRPr="00EF47C8" w:rsidRDefault="00C84CE8" w:rsidP="00BC3240">
      <w:pPr>
        <w:tabs>
          <w:tab w:val="left" w:pos="4962"/>
        </w:tabs>
        <w:spacing w:line="276" w:lineRule="auto"/>
        <w:jc w:val="center"/>
        <w:rPr>
          <w:rFonts w:ascii="Times New Roman" w:hAnsi="Times New Roman" w:cs="Times New Roman"/>
          <w:sz w:val="28"/>
          <w:szCs w:val="28"/>
        </w:rPr>
      </w:pPr>
    </w:p>
    <w:p w:rsidR="00C84CE8" w:rsidRPr="00FB7016" w:rsidRDefault="00C84CE8" w:rsidP="00BC3240">
      <w:pPr>
        <w:tabs>
          <w:tab w:val="left" w:pos="4962"/>
        </w:tabs>
        <w:spacing w:line="276" w:lineRule="auto"/>
        <w:ind w:firstLine="851"/>
        <w:jc w:val="center"/>
        <w:rPr>
          <w:rFonts w:ascii="Times New Roman" w:hAnsi="Times New Roman" w:cs="Times New Roman"/>
          <w:sz w:val="28"/>
          <w:szCs w:val="28"/>
        </w:rPr>
      </w:pPr>
      <w:r w:rsidRPr="00FB7016">
        <w:rPr>
          <w:rFonts w:ascii="Times New Roman" w:hAnsi="Times New Roman" w:cs="Times New Roman"/>
          <w:sz w:val="28"/>
          <w:szCs w:val="28"/>
        </w:rPr>
        <w:t>Методическ</w:t>
      </w:r>
      <w:r>
        <w:rPr>
          <w:rFonts w:ascii="Times New Roman" w:hAnsi="Times New Roman" w:cs="Times New Roman"/>
          <w:sz w:val="28"/>
          <w:szCs w:val="28"/>
        </w:rPr>
        <w:t xml:space="preserve">ая разработка </w:t>
      </w:r>
      <w:r w:rsidRPr="00FB7016">
        <w:rPr>
          <w:rFonts w:ascii="Times New Roman" w:hAnsi="Times New Roman" w:cs="Times New Roman"/>
          <w:sz w:val="28"/>
          <w:szCs w:val="28"/>
        </w:rPr>
        <w:t>на тему</w:t>
      </w:r>
    </w:p>
    <w:p w:rsidR="00BC3240" w:rsidRDefault="00C84CE8" w:rsidP="00BC3240">
      <w:pPr>
        <w:tabs>
          <w:tab w:val="left" w:pos="4962"/>
        </w:tabs>
        <w:spacing w:line="276" w:lineRule="auto"/>
        <w:ind w:firstLine="851"/>
        <w:jc w:val="center"/>
        <w:rPr>
          <w:rFonts w:ascii="Times New Roman" w:hAnsi="Times New Roman" w:cs="Times New Roman"/>
          <w:b/>
          <w:sz w:val="28"/>
          <w:szCs w:val="28"/>
        </w:rPr>
      </w:pPr>
      <w:r w:rsidRPr="00C84CE8">
        <w:rPr>
          <w:rFonts w:ascii="Times New Roman" w:hAnsi="Times New Roman" w:cs="Times New Roman"/>
          <w:b/>
          <w:sz w:val="28"/>
          <w:szCs w:val="28"/>
        </w:rPr>
        <w:t>"</w:t>
      </w:r>
      <w:r>
        <w:rPr>
          <w:rFonts w:ascii="Times New Roman" w:hAnsi="Times New Roman" w:cs="Times New Roman"/>
          <w:b/>
          <w:sz w:val="28"/>
          <w:szCs w:val="28"/>
        </w:rPr>
        <w:t xml:space="preserve">Этапы работы </w:t>
      </w:r>
      <w:r w:rsidRPr="00C84CE8">
        <w:rPr>
          <w:rFonts w:ascii="Times New Roman" w:hAnsi="Times New Roman" w:cs="Times New Roman"/>
          <w:b/>
          <w:sz w:val="28"/>
          <w:szCs w:val="28"/>
        </w:rPr>
        <w:t xml:space="preserve"> </w:t>
      </w:r>
      <w:r w:rsidR="00BC3240">
        <w:rPr>
          <w:rFonts w:ascii="Times New Roman" w:hAnsi="Times New Roman" w:cs="Times New Roman"/>
          <w:b/>
          <w:sz w:val="28"/>
          <w:szCs w:val="28"/>
        </w:rPr>
        <w:t xml:space="preserve">детского эстрадного </w:t>
      </w:r>
      <w:r w:rsidRPr="00C84CE8">
        <w:rPr>
          <w:rFonts w:ascii="Times New Roman" w:hAnsi="Times New Roman" w:cs="Times New Roman"/>
          <w:b/>
          <w:sz w:val="28"/>
          <w:szCs w:val="28"/>
        </w:rPr>
        <w:t xml:space="preserve">вокального ансамбля </w:t>
      </w:r>
    </w:p>
    <w:p w:rsidR="00C84CE8" w:rsidRPr="00C84CE8" w:rsidRDefault="00C84CE8" w:rsidP="00BC3240">
      <w:pPr>
        <w:tabs>
          <w:tab w:val="left" w:pos="4962"/>
        </w:tabs>
        <w:spacing w:line="276" w:lineRule="auto"/>
        <w:ind w:firstLine="851"/>
        <w:jc w:val="center"/>
        <w:rPr>
          <w:rFonts w:ascii="Times New Roman" w:hAnsi="Times New Roman" w:cs="Times New Roman"/>
          <w:sz w:val="28"/>
          <w:szCs w:val="28"/>
        </w:rPr>
      </w:pPr>
      <w:r w:rsidRPr="00C84CE8">
        <w:rPr>
          <w:rFonts w:ascii="Times New Roman" w:hAnsi="Times New Roman" w:cs="Times New Roman"/>
          <w:b/>
          <w:sz w:val="28"/>
          <w:szCs w:val="28"/>
        </w:rPr>
        <w:t xml:space="preserve">над </w:t>
      </w:r>
      <w:r>
        <w:rPr>
          <w:rFonts w:ascii="Times New Roman" w:hAnsi="Times New Roman" w:cs="Times New Roman"/>
          <w:b/>
          <w:sz w:val="28"/>
          <w:szCs w:val="28"/>
        </w:rPr>
        <w:t>сценическим</w:t>
      </w:r>
      <w:r w:rsidRPr="00C84CE8">
        <w:rPr>
          <w:rFonts w:ascii="Times New Roman" w:hAnsi="Times New Roman" w:cs="Times New Roman"/>
          <w:b/>
          <w:sz w:val="28"/>
          <w:szCs w:val="28"/>
        </w:rPr>
        <w:t xml:space="preserve"> вступлением"</w:t>
      </w:r>
      <w:r w:rsidRPr="00C84CE8">
        <w:rPr>
          <w:rFonts w:ascii="Times New Roman" w:hAnsi="Times New Roman" w:cs="Times New Roman"/>
          <w:sz w:val="28"/>
          <w:szCs w:val="28"/>
        </w:rPr>
        <w:t xml:space="preserve"> </w:t>
      </w:r>
    </w:p>
    <w:p w:rsidR="00C84CE8" w:rsidRDefault="00C84CE8" w:rsidP="00BC3240">
      <w:pPr>
        <w:tabs>
          <w:tab w:val="left" w:pos="4962"/>
        </w:tabs>
        <w:spacing w:line="276" w:lineRule="auto"/>
        <w:ind w:firstLine="851"/>
        <w:jc w:val="center"/>
        <w:rPr>
          <w:rFonts w:ascii="Times New Roman" w:hAnsi="Times New Roman" w:cs="Times New Roman"/>
          <w:sz w:val="28"/>
          <w:szCs w:val="28"/>
        </w:rPr>
      </w:pPr>
    </w:p>
    <w:p w:rsidR="00C84CE8" w:rsidRDefault="00C84CE8" w:rsidP="00BC3240">
      <w:pPr>
        <w:tabs>
          <w:tab w:val="left" w:pos="4962"/>
        </w:tabs>
        <w:spacing w:line="276" w:lineRule="auto"/>
        <w:ind w:firstLine="851"/>
        <w:jc w:val="center"/>
        <w:rPr>
          <w:rFonts w:ascii="Times New Roman" w:hAnsi="Times New Roman" w:cs="Times New Roman"/>
          <w:sz w:val="28"/>
          <w:szCs w:val="28"/>
        </w:rPr>
      </w:pPr>
    </w:p>
    <w:p w:rsidR="00C84CE8" w:rsidRDefault="00C84CE8" w:rsidP="00BC3240">
      <w:pPr>
        <w:tabs>
          <w:tab w:val="left" w:pos="4962"/>
        </w:tabs>
        <w:spacing w:line="276" w:lineRule="auto"/>
        <w:ind w:firstLine="851"/>
        <w:jc w:val="center"/>
        <w:rPr>
          <w:rFonts w:ascii="Times New Roman" w:hAnsi="Times New Roman" w:cs="Times New Roman"/>
          <w:sz w:val="28"/>
          <w:szCs w:val="28"/>
        </w:rPr>
      </w:pPr>
    </w:p>
    <w:p w:rsidR="00C84CE8" w:rsidRDefault="00C84CE8" w:rsidP="00BC3240">
      <w:pPr>
        <w:tabs>
          <w:tab w:val="left" w:pos="4962"/>
        </w:tabs>
        <w:spacing w:line="276" w:lineRule="auto"/>
        <w:ind w:firstLine="851"/>
        <w:jc w:val="center"/>
        <w:rPr>
          <w:rFonts w:ascii="Times New Roman" w:hAnsi="Times New Roman" w:cs="Times New Roman"/>
          <w:sz w:val="28"/>
          <w:szCs w:val="28"/>
        </w:rPr>
      </w:pPr>
    </w:p>
    <w:p w:rsidR="00C84CE8" w:rsidRDefault="00C84CE8" w:rsidP="00BC3240">
      <w:pPr>
        <w:tabs>
          <w:tab w:val="left" w:pos="4962"/>
        </w:tabs>
        <w:spacing w:line="276" w:lineRule="auto"/>
        <w:ind w:firstLine="851"/>
        <w:jc w:val="center"/>
        <w:rPr>
          <w:rFonts w:ascii="Times New Roman" w:hAnsi="Times New Roman" w:cs="Times New Roman"/>
          <w:sz w:val="28"/>
          <w:szCs w:val="28"/>
        </w:rPr>
      </w:pPr>
    </w:p>
    <w:p w:rsidR="00C84CE8" w:rsidRDefault="00C84CE8" w:rsidP="00BC3240">
      <w:pPr>
        <w:tabs>
          <w:tab w:val="left" w:pos="4962"/>
        </w:tabs>
        <w:spacing w:line="276" w:lineRule="auto"/>
        <w:ind w:firstLine="851"/>
        <w:jc w:val="center"/>
        <w:rPr>
          <w:rFonts w:ascii="Times New Roman" w:hAnsi="Times New Roman" w:cs="Times New Roman"/>
          <w:sz w:val="28"/>
          <w:szCs w:val="28"/>
        </w:rPr>
      </w:pPr>
    </w:p>
    <w:p w:rsidR="00C84CE8" w:rsidRDefault="00C84CE8" w:rsidP="00BC3240">
      <w:pPr>
        <w:tabs>
          <w:tab w:val="left" w:pos="4962"/>
        </w:tabs>
        <w:spacing w:line="276" w:lineRule="auto"/>
        <w:ind w:firstLine="851"/>
        <w:jc w:val="center"/>
        <w:rPr>
          <w:rFonts w:ascii="Times New Roman" w:hAnsi="Times New Roman" w:cs="Times New Roman"/>
          <w:sz w:val="28"/>
          <w:szCs w:val="28"/>
        </w:rPr>
      </w:pPr>
    </w:p>
    <w:p w:rsidR="00C84CE8" w:rsidRDefault="00C84CE8" w:rsidP="00BC3240">
      <w:pPr>
        <w:tabs>
          <w:tab w:val="left" w:pos="4962"/>
        </w:tabs>
        <w:spacing w:line="276" w:lineRule="auto"/>
        <w:ind w:firstLine="851"/>
        <w:jc w:val="center"/>
        <w:rPr>
          <w:rFonts w:ascii="Times New Roman" w:hAnsi="Times New Roman" w:cs="Times New Roman"/>
          <w:sz w:val="28"/>
          <w:szCs w:val="28"/>
        </w:rPr>
      </w:pPr>
    </w:p>
    <w:p w:rsidR="00C84CE8" w:rsidRDefault="00C84CE8" w:rsidP="00BC3240">
      <w:pPr>
        <w:tabs>
          <w:tab w:val="left" w:pos="4962"/>
        </w:tabs>
        <w:spacing w:line="276" w:lineRule="auto"/>
        <w:ind w:firstLine="851"/>
        <w:jc w:val="center"/>
        <w:rPr>
          <w:rFonts w:ascii="Times New Roman" w:hAnsi="Times New Roman" w:cs="Times New Roman"/>
          <w:sz w:val="28"/>
          <w:szCs w:val="28"/>
        </w:rPr>
      </w:pPr>
    </w:p>
    <w:p w:rsidR="00AC3B45" w:rsidRDefault="00AC3B45" w:rsidP="00BC3240">
      <w:pPr>
        <w:tabs>
          <w:tab w:val="left" w:pos="4962"/>
        </w:tabs>
        <w:spacing w:line="276" w:lineRule="auto"/>
        <w:ind w:firstLine="567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AC3B45" w:rsidRDefault="00AC3B45" w:rsidP="00AC3B45">
      <w:pPr>
        <w:tabs>
          <w:tab w:val="left" w:pos="4962"/>
        </w:tabs>
        <w:spacing w:line="276" w:lineRule="auto"/>
        <w:ind w:firstLine="5670"/>
        <w:rPr>
          <w:rFonts w:ascii="Times New Roman" w:hAnsi="Times New Roman" w:cs="Times New Roman"/>
          <w:sz w:val="28"/>
          <w:szCs w:val="28"/>
        </w:rPr>
      </w:pPr>
      <w:r>
        <w:rPr>
          <w:rFonts w:ascii="Times New Roman" w:hAnsi="Times New Roman" w:cs="Times New Roman"/>
          <w:sz w:val="28"/>
          <w:szCs w:val="28"/>
        </w:rPr>
        <w:t xml:space="preserve">Образцового вокального              </w:t>
      </w:r>
    </w:p>
    <w:p w:rsidR="00C84CE8" w:rsidRDefault="00AC3B45" w:rsidP="00AC3B45">
      <w:pPr>
        <w:tabs>
          <w:tab w:val="left" w:pos="4962"/>
        </w:tabs>
        <w:spacing w:line="276" w:lineRule="auto"/>
        <w:ind w:firstLine="5670"/>
        <w:rPr>
          <w:rFonts w:ascii="Times New Roman" w:hAnsi="Times New Roman" w:cs="Times New Roman"/>
          <w:sz w:val="28"/>
          <w:szCs w:val="28"/>
        </w:rPr>
      </w:pPr>
      <w:r>
        <w:rPr>
          <w:rFonts w:ascii="Times New Roman" w:hAnsi="Times New Roman" w:cs="Times New Roman"/>
          <w:sz w:val="28"/>
          <w:szCs w:val="28"/>
        </w:rPr>
        <w:t xml:space="preserve">ансамбля «Оазис» </w:t>
      </w:r>
    </w:p>
    <w:p w:rsidR="00C84CE8" w:rsidRPr="00FB7016" w:rsidRDefault="00C84CE8" w:rsidP="00BC3240">
      <w:pPr>
        <w:tabs>
          <w:tab w:val="left" w:pos="4962"/>
        </w:tabs>
        <w:spacing w:line="276" w:lineRule="auto"/>
        <w:ind w:firstLine="5670"/>
        <w:jc w:val="both"/>
        <w:rPr>
          <w:rFonts w:ascii="Times New Roman" w:hAnsi="Times New Roman" w:cs="Times New Roman"/>
          <w:sz w:val="28"/>
          <w:szCs w:val="28"/>
        </w:rPr>
      </w:pPr>
      <w:proofErr w:type="spellStart"/>
      <w:r w:rsidRPr="00FB7016">
        <w:rPr>
          <w:rFonts w:ascii="Times New Roman" w:hAnsi="Times New Roman" w:cs="Times New Roman"/>
          <w:sz w:val="28"/>
          <w:szCs w:val="28"/>
        </w:rPr>
        <w:t>Камак</w:t>
      </w:r>
      <w:proofErr w:type="spellEnd"/>
      <w:r w:rsidRPr="00FB7016">
        <w:rPr>
          <w:rFonts w:ascii="Times New Roman" w:hAnsi="Times New Roman" w:cs="Times New Roman"/>
          <w:sz w:val="28"/>
          <w:szCs w:val="28"/>
        </w:rPr>
        <w:t xml:space="preserve"> Л.Н.</w:t>
      </w:r>
    </w:p>
    <w:p w:rsidR="00C84CE8" w:rsidRDefault="00C84CE8" w:rsidP="00BC3240">
      <w:pPr>
        <w:tabs>
          <w:tab w:val="left" w:pos="4962"/>
        </w:tabs>
        <w:spacing w:line="276" w:lineRule="auto"/>
        <w:ind w:firstLine="851"/>
        <w:jc w:val="both"/>
        <w:rPr>
          <w:rFonts w:ascii="Times New Roman" w:hAnsi="Times New Roman" w:cs="Times New Roman"/>
          <w:sz w:val="28"/>
          <w:szCs w:val="28"/>
        </w:rPr>
      </w:pPr>
    </w:p>
    <w:p w:rsidR="00C84CE8" w:rsidRDefault="00C84CE8" w:rsidP="00BC3240">
      <w:pPr>
        <w:tabs>
          <w:tab w:val="left" w:pos="4962"/>
        </w:tabs>
        <w:spacing w:line="276" w:lineRule="auto"/>
        <w:ind w:firstLine="851"/>
        <w:jc w:val="both"/>
        <w:rPr>
          <w:rFonts w:ascii="Times New Roman" w:hAnsi="Times New Roman" w:cs="Times New Roman"/>
          <w:sz w:val="28"/>
          <w:szCs w:val="28"/>
        </w:rPr>
      </w:pPr>
    </w:p>
    <w:p w:rsidR="00AC3B45" w:rsidRDefault="00AC3B45" w:rsidP="00BC3240">
      <w:pPr>
        <w:pStyle w:val="11"/>
        <w:keepNext/>
        <w:keepLines/>
        <w:tabs>
          <w:tab w:val="left" w:pos="4962"/>
        </w:tabs>
        <w:spacing w:line="276" w:lineRule="auto"/>
        <w:ind w:firstLine="0"/>
        <w:rPr>
          <w:rFonts w:eastAsia="Arial Unicode MS"/>
          <w:b w:val="0"/>
          <w:bCs w:val="0"/>
        </w:rPr>
      </w:pPr>
    </w:p>
    <w:p w:rsidR="00AC3B45" w:rsidRDefault="00AC3B45" w:rsidP="00BC3240">
      <w:pPr>
        <w:pStyle w:val="11"/>
        <w:keepNext/>
        <w:keepLines/>
        <w:tabs>
          <w:tab w:val="left" w:pos="4962"/>
        </w:tabs>
        <w:spacing w:line="276" w:lineRule="auto"/>
        <w:ind w:firstLine="0"/>
        <w:rPr>
          <w:rFonts w:eastAsia="Arial Unicode MS"/>
          <w:b w:val="0"/>
          <w:bCs w:val="0"/>
        </w:rPr>
      </w:pPr>
    </w:p>
    <w:p w:rsidR="00BC3240" w:rsidRDefault="00BC3240" w:rsidP="00BC3240">
      <w:pPr>
        <w:pStyle w:val="11"/>
        <w:keepNext/>
        <w:keepLines/>
        <w:tabs>
          <w:tab w:val="left" w:pos="4962"/>
        </w:tabs>
        <w:spacing w:line="276" w:lineRule="auto"/>
        <w:ind w:firstLine="0"/>
        <w:rPr>
          <w:rFonts w:eastAsia="Arial Unicode MS"/>
          <w:b w:val="0"/>
          <w:bCs w:val="0"/>
          <w:lang w:val="uk-UA"/>
        </w:rPr>
      </w:pPr>
    </w:p>
    <w:p w:rsidR="00BC3240" w:rsidRDefault="00BC3240" w:rsidP="00BC3240">
      <w:pPr>
        <w:pStyle w:val="11"/>
        <w:keepNext/>
        <w:keepLines/>
        <w:tabs>
          <w:tab w:val="left" w:pos="4962"/>
        </w:tabs>
        <w:spacing w:line="276" w:lineRule="auto"/>
        <w:ind w:firstLine="0"/>
        <w:jc w:val="center"/>
        <w:rPr>
          <w:b w:val="0"/>
          <w:bCs w:val="0"/>
          <w:sz w:val="32"/>
          <w:szCs w:val="32"/>
          <w:lang w:val="uk-UA"/>
        </w:rPr>
      </w:pPr>
    </w:p>
    <w:p w:rsidR="00B74E24" w:rsidRPr="00BC3240" w:rsidRDefault="00147A92" w:rsidP="00BC3240">
      <w:pPr>
        <w:pStyle w:val="11"/>
        <w:keepNext/>
        <w:keepLines/>
        <w:tabs>
          <w:tab w:val="left" w:pos="4962"/>
        </w:tabs>
        <w:spacing w:line="276" w:lineRule="auto"/>
        <w:ind w:firstLine="0"/>
        <w:jc w:val="center"/>
        <w:rPr>
          <w:sz w:val="32"/>
          <w:szCs w:val="32"/>
        </w:rPr>
      </w:pPr>
      <w:r w:rsidRPr="00BC3240">
        <w:rPr>
          <w:bCs w:val="0"/>
          <w:sz w:val="32"/>
          <w:szCs w:val="32"/>
        </w:rPr>
        <w:t>Содержание</w:t>
      </w:r>
      <w:bookmarkEnd w:id="0"/>
    </w:p>
    <w:p w:rsidR="00B74E24" w:rsidRPr="00BC3240" w:rsidRDefault="00147A92" w:rsidP="00BC3240">
      <w:pPr>
        <w:pStyle w:val="22"/>
        <w:tabs>
          <w:tab w:val="left" w:pos="382"/>
          <w:tab w:val="left" w:pos="4962"/>
        </w:tabs>
        <w:spacing w:line="276" w:lineRule="auto"/>
        <w:rPr>
          <w:sz w:val="28"/>
          <w:szCs w:val="28"/>
        </w:rPr>
      </w:pPr>
      <w:r w:rsidRPr="00BC3240">
        <w:rPr>
          <w:sz w:val="28"/>
          <w:szCs w:val="28"/>
        </w:rPr>
        <w:t>Вступление</w:t>
      </w:r>
    </w:p>
    <w:p w:rsidR="00B74E24" w:rsidRPr="00BC3240" w:rsidRDefault="00147A92" w:rsidP="00BC3240">
      <w:pPr>
        <w:pStyle w:val="22"/>
        <w:numPr>
          <w:ilvl w:val="0"/>
          <w:numId w:val="1"/>
        </w:numPr>
        <w:tabs>
          <w:tab w:val="left" w:pos="416"/>
          <w:tab w:val="left" w:pos="4962"/>
        </w:tabs>
        <w:spacing w:line="276" w:lineRule="auto"/>
        <w:rPr>
          <w:sz w:val="28"/>
          <w:szCs w:val="28"/>
        </w:rPr>
      </w:pPr>
      <w:r w:rsidRPr="00BC3240">
        <w:rPr>
          <w:sz w:val="28"/>
          <w:szCs w:val="28"/>
        </w:rPr>
        <w:t>Художественное и воспитательное значения эстрадного вокального ансамбля</w:t>
      </w:r>
    </w:p>
    <w:p w:rsidR="00BC3240" w:rsidRPr="00BC3240" w:rsidRDefault="00BC3240" w:rsidP="00BC3240">
      <w:pPr>
        <w:tabs>
          <w:tab w:val="left" w:pos="4962"/>
        </w:tabs>
        <w:spacing w:line="276" w:lineRule="auto"/>
        <w:rPr>
          <w:rFonts w:ascii="Times New Roman" w:hAnsi="Times New Roman" w:cs="Times New Roman"/>
          <w:sz w:val="28"/>
          <w:szCs w:val="28"/>
        </w:rPr>
      </w:pPr>
      <w:r w:rsidRPr="00BC3240">
        <w:rPr>
          <w:rFonts w:ascii="Times New Roman" w:hAnsi="Times New Roman" w:cs="Times New Roman"/>
          <w:sz w:val="28"/>
          <w:szCs w:val="28"/>
        </w:rPr>
        <w:t>2. Принципы подбора репертуара в вокальном ансамбле</w:t>
      </w:r>
    </w:p>
    <w:p w:rsidR="00BC3240" w:rsidRPr="00BC3240" w:rsidRDefault="00BC3240" w:rsidP="00BC3240">
      <w:pPr>
        <w:tabs>
          <w:tab w:val="left" w:pos="4962"/>
        </w:tabs>
        <w:spacing w:line="276" w:lineRule="auto"/>
        <w:rPr>
          <w:rFonts w:ascii="Times New Roman" w:hAnsi="Times New Roman" w:cs="Times New Roman"/>
          <w:sz w:val="28"/>
          <w:szCs w:val="28"/>
        </w:rPr>
      </w:pPr>
      <w:r w:rsidRPr="00BC3240">
        <w:rPr>
          <w:rFonts w:ascii="Times New Roman" w:hAnsi="Times New Roman" w:cs="Times New Roman"/>
          <w:sz w:val="28"/>
          <w:szCs w:val="28"/>
        </w:rPr>
        <w:t>3. Организация репетиционного процесса</w:t>
      </w:r>
    </w:p>
    <w:p w:rsidR="00BC3240" w:rsidRPr="00BC3240" w:rsidRDefault="00BC3240" w:rsidP="00BC3240">
      <w:pPr>
        <w:tabs>
          <w:tab w:val="left" w:pos="4962"/>
        </w:tabs>
        <w:spacing w:line="276" w:lineRule="auto"/>
        <w:rPr>
          <w:rFonts w:ascii="Times New Roman" w:hAnsi="Times New Roman" w:cs="Times New Roman"/>
          <w:sz w:val="28"/>
          <w:szCs w:val="28"/>
        </w:rPr>
      </w:pPr>
      <w:r w:rsidRPr="00BC3240">
        <w:rPr>
          <w:rFonts w:ascii="Times New Roman" w:hAnsi="Times New Roman" w:cs="Times New Roman"/>
          <w:sz w:val="28"/>
          <w:szCs w:val="28"/>
        </w:rPr>
        <w:t>4. Работа над вокальными произведениями</w:t>
      </w:r>
    </w:p>
    <w:p w:rsidR="00BC3240" w:rsidRPr="00BC3240" w:rsidRDefault="00BC3240" w:rsidP="00BC3240">
      <w:pPr>
        <w:tabs>
          <w:tab w:val="left" w:pos="4962"/>
        </w:tabs>
        <w:spacing w:line="276" w:lineRule="auto"/>
        <w:rPr>
          <w:rFonts w:ascii="Times New Roman" w:hAnsi="Times New Roman" w:cs="Times New Roman"/>
          <w:bCs/>
          <w:sz w:val="28"/>
          <w:szCs w:val="28"/>
        </w:rPr>
      </w:pPr>
      <w:r w:rsidRPr="00BC3240">
        <w:rPr>
          <w:rFonts w:ascii="Times New Roman" w:hAnsi="Times New Roman" w:cs="Times New Roman"/>
          <w:sz w:val="28"/>
          <w:szCs w:val="28"/>
        </w:rPr>
        <w:t xml:space="preserve">5. </w:t>
      </w:r>
      <w:r w:rsidRPr="00BC3240">
        <w:rPr>
          <w:rFonts w:ascii="Times New Roman" w:hAnsi="Times New Roman" w:cs="Times New Roman"/>
          <w:bCs/>
          <w:sz w:val="28"/>
          <w:szCs w:val="28"/>
        </w:rPr>
        <w:t>Работа с вокально-усилительной аппаратурой</w:t>
      </w:r>
    </w:p>
    <w:p w:rsidR="00BC3240" w:rsidRPr="00BC3240" w:rsidRDefault="00BC3240" w:rsidP="00BC3240">
      <w:pPr>
        <w:tabs>
          <w:tab w:val="left" w:pos="4962"/>
        </w:tabs>
        <w:spacing w:line="276" w:lineRule="auto"/>
        <w:rPr>
          <w:rFonts w:ascii="Times New Roman" w:hAnsi="Times New Roman" w:cs="Times New Roman"/>
          <w:sz w:val="28"/>
          <w:szCs w:val="28"/>
        </w:rPr>
      </w:pPr>
      <w:r w:rsidRPr="00BC3240">
        <w:rPr>
          <w:rFonts w:ascii="Times New Roman" w:hAnsi="Times New Roman" w:cs="Times New Roman"/>
          <w:bCs/>
          <w:sz w:val="28"/>
          <w:szCs w:val="28"/>
        </w:rPr>
        <w:t xml:space="preserve">6. </w:t>
      </w:r>
      <w:r w:rsidRPr="00BC3240">
        <w:rPr>
          <w:rFonts w:ascii="Times New Roman" w:hAnsi="Times New Roman" w:cs="Times New Roman"/>
          <w:sz w:val="28"/>
          <w:szCs w:val="28"/>
        </w:rPr>
        <w:t>Концертное выступление</w:t>
      </w:r>
    </w:p>
    <w:p w:rsidR="00B74E24" w:rsidRDefault="00147A92" w:rsidP="00BC3240">
      <w:pPr>
        <w:pStyle w:val="22"/>
        <w:tabs>
          <w:tab w:val="left" w:pos="397"/>
          <w:tab w:val="left" w:pos="4962"/>
        </w:tabs>
        <w:spacing w:line="276" w:lineRule="auto"/>
        <w:sectPr w:rsidR="00B74E24" w:rsidSect="00AC3B45">
          <w:footerReference w:type="default" r:id="rId9"/>
          <w:footerReference w:type="first" r:id="rId10"/>
          <w:pgSz w:w="11900" w:h="16840"/>
          <w:pgMar w:top="851" w:right="813" w:bottom="1155" w:left="1664" w:header="0" w:footer="3" w:gutter="0"/>
          <w:pgNumType w:start="1"/>
          <w:cols w:space="720"/>
          <w:noEndnote/>
          <w:titlePg/>
          <w:docGrid w:linePitch="360"/>
        </w:sectPr>
      </w:pPr>
      <w:r w:rsidRPr="00BC3240">
        <w:rPr>
          <w:sz w:val="28"/>
          <w:szCs w:val="28"/>
        </w:rPr>
        <w:t>Заключение</w:t>
      </w:r>
    </w:p>
    <w:p w:rsidR="00B74E24" w:rsidRDefault="00147A92" w:rsidP="00BC3240">
      <w:pPr>
        <w:pStyle w:val="1"/>
        <w:tabs>
          <w:tab w:val="left" w:pos="322"/>
          <w:tab w:val="left" w:pos="4962"/>
        </w:tabs>
        <w:spacing w:line="276" w:lineRule="auto"/>
        <w:ind w:firstLine="0"/>
        <w:jc w:val="center"/>
      </w:pPr>
      <w:r>
        <w:rPr>
          <w:b/>
          <w:bCs/>
        </w:rPr>
        <w:lastRenderedPageBreak/>
        <w:t>Вступление</w:t>
      </w:r>
    </w:p>
    <w:p w:rsidR="00B74E24" w:rsidRDefault="00147A92" w:rsidP="00BC3240">
      <w:pPr>
        <w:pStyle w:val="1"/>
        <w:tabs>
          <w:tab w:val="left" w:pos="4962"/>
        </w:tabs>
        <w:spacing w:line="276" w:lineRule="auto"/>
        <w:ind w:firstLine="720"/>
        <w:jc w:val="both"/>
      </w:pPr>
      <w:r>
        <w:t xml:space="preserve">«Ансамбль» происходит от французского </w:t>
      </w:r>
      <w:r w:rsidRPr="00AC3B45">
        <w:rPr>
          <w:lang w:eastAsia="en-US" w:bidi="en-US"/>
        </w:rPr>
        <w:t>«</w:t>
      </w:r>
      <w:r>
        <w:rPr>
          <w:lang w:val="en-US" w:eastAsia="en-US" w:bidi="en-US"/>
        </w:rPr>
        <w:t>ensemble</w:t>
      </w:r>
      <w:r w:rsidRPr="00AC3B45">
        <w:rPr>
          <w:lang w:eastAsia="en-US" w:bidi="en-US"/>
        </w:rPr>
        <w:t xml:space="preserve">» </w:t>
      </w:r>
      <w:r>
        <w:t>- совокупность, стройное целое, вместе, множественность. В музыкальном искусстве ансамблем называют несколько исполнителей, являющихся единым художественным коллективом, реализующих общую цель - создание художественного продукта, а также слаженное исполнение музыкального произведения несколькими музыкантами. В значении «совместное творческое дело», слово «ансамбль» употребляется, когда говорят о театральном ансамбле, инструментальном ансамбле, ансамбле вокальном. Также об ансамбле говорят и в изобразительном искусстве: это совокупность, гармоничное единство художественных компонентов, а также сочетание нескольких произведений изобразительного искусства.</w:t>
      </w:r>
    </w:p>
    <w:p w:rsidR="00B74E24" w:rsidRDefault="00147A92" w:rsidP="00BC3240">
      <w:pPr>
        <w:pStyle w:val="1"/>
        <w:tabs>
          <w:tab w:val="left" w:pos="4962"/>
        </w:tabs>
        <w:spacing w:line="276" w:lineRule="auto"/>
        <w:ind w:firstLine="720"/>
        <w:jc w:val="both"/>
      </w:pPr>
      <w:r>
        <w:t>Понятие «музыкальный ансамбль» определяется исследователями как «совместное исполнение музыкального произведения несколькими участниками и само музыкальное произведение для небольшого состава исполнителей», при этом также отмечается специфика этой совместной музыкально-исполнительской деятельности, в которой средствами музыки «обобщаются драматические ситуации; сопоставляются близкие или контрастные образы; выявляются противоречия интересов, столкновения или сближения характеров и страстей»</w:t>
      </w:r>
    </w:p>
    <w:p w:rsidR="00BC3240" w:rsidRDefault="00BC3240" w:rsidP="00BC3240">
      <w:pPr>
        <w:pStyle w:val="1"/>
        <w:tabs>
          <w:tab w:val="left" w:pos="4962"/>
        </w:tabs>
        <w:spacing w:line="276" w:lineRule="auto"/>
        <w:ind w:firstLine="720"/>
        <w:jc w:val="both"/>
      </w:pPr>
    </w:p>
    <w:p w:rsidR="00B74E24" w:rsidRDefault="00147A92" w:rsidP="00BC3240">
      <w:pPr>
        <w:pStyle w:val="1"/>
        <w:numPr>
          <w:ilvl w:val="0"/>
          <w:numId w:val="2"/>
        </w:numPr>
        <w:tabs>
          <w:tab w:val="left" w:pos="332"/>
          <w:tab w:val="left" w:pos="4962"/>
        </w:tabs>
        <w:spacing w:line="276" w:lineRule="auto"/>
        <w:ind w:firstLine="0"/>
        <w:jc w:val="center"/>
      </w:pPr>
      <w:r>
        <w:rPr>
          <w:b/>
          <w:bCs/>
        </w:rPr>
        <w:t>Художественное и воспитательное значение</w:t>
      </w:r>
      <w:r>
        <w:rPr>
          <w:b/>
          <w:bCs/>
        </w:rPr>
        <w:br/>
        <w:t>вокального эстрадного ансамбля</w:t>
      </w:r>
    </w:p>
    <w:p w:rsidR="00B74E24" w:rsidRDefault="00147A92" w:rsidP="00BC3240">
      <w:pPr>
        <w:pStyle w:val="1"/>
        <w:tabs>
          <w:tab w:val="left" w:pos="4962"/>
        </w:tabs>
        <w:spacing w:line="276" w:lineRule="auto"/>
        <w:ind w:firstLine="720"/>
        <w:jc w:val="both"/>
      </w:pPr>
      <w:r>
        <w:t>Музыкальная эстрада сегодня занимает особое место среди различных видов музыкального искусства. Этому в значительной степени способствует высокий уровень развития средств массовой информации и коммуникаций, активно транслирующих популярную эстрадную музыку в виде записей концертных выступлений артистов, их клипов, аудиозаписей и пр. Данная ситуация способствует росту интереса к эстрадной музыке у подрастающего поколения, и в особенности к вокальной эстраде.</w:t>
      </w:r>
    </w:p>
    <w:p w:rsidR="00B74E24" w:rsidRDefault="00147A92" w:rsidP="00BC3240">
      <w:pPr>
        <w:pStyle w:val="1"/>
        <w:tabs>
          <w:tab w:val="left" w:pos="4962"/>
        </w:tabs>
        <w:spacing w:line="276" w:lineRule="auto"/>
        <w:ind w:firstLine="720"/>
        <w:jc w:val="both"/>
      </w:pPr>
      <w:r>
        <w:t>Задача педагога научить детей разбираться в этом потоке информации: воспитать хороший музыкальный вкус, научить слышать и видеть, что «хорошо» и что «плохо». Дети готовы выступать не только в качестве слушателей, сторонних наблюдателей, но и стремятся быть непосредственными участниками концертных программ. Сердце каждого ребенка открыто для музыки, надо только помочь ему увидеть богатство и разнообразие мира, познать себя, и тогда, став частью его души, она поселится в нем навечно.</w:t>
      </w:r>
    </w:p>
    <w:p w:rsidR="00B74E24" w:rsidRDefault="00147A92" w:rsidP="00BC3240">
      <w:pPr>
        <w:pStyle w:val="1"/>
        <w:tabs>
          <w:tab w:val="left" w:pos="4962"/>
        </w:tabs>
        <w:spacing w:line="276" w:lineRule="auto"/>
        <w:ind w:firstLine="720"/>
        <w:jc w:val="both"/>
      </w:pPr>
      <w:r>
        <w:t xml:space="preserve">Вокальный эстрадный ансамбль развивает музыкальную культуру </w:t>
      </w:r>
      <w:r>
        <w:lastRenderedPageBreak/>
        <w:t>обучающихся в процессе освоения ими вокальных навыков, навыков работы с микрофоном, а также в процессе ознакомления с эталонами эстрадного музыкального искусства</w:t>
      </w:r>
    </w:p>
    <w:p w:rsidR="00B74E24" w:rsidRDefault="00147A92" w:rsidP="00BC3240">
      <w:pPr>
        <w:pStyle w:val="1"/>
        <w:tabs>
          <w:tab w:val="left" w:pos="4962"/>
        </w:tabs>
        <w:spacing w:line="276" w:lineRule="auto"/>
        <w:ind w:firstLine="740"/>
        <w:jc w:val="both"/>
      </w:pPr>
      <w:r>
        <w:t>Занятиям в вокальном ансамбле отводится большая воспитательная роль, где воспитываются такие важные черты личности как воля, организованность, выдержка, чувства коллективизма.</w:t>
      </w:r>
    </w:p>
    <w:p w:rsidR="00B74E24" w:rsidRDefault="00147A92" w:rsidP="00BC3240">
      <w:pPr>
        <w:pStyle w:val="1"/>
        <w:tabs>
          <w:tab w:val="left" w:pos="4962"/>
        </w:tabs>
        <w:spacing w:line="276" w:lineRule="auto"/>
        <w:ind w:firstLine="740"/>
        <w:jc w:val="both"/>
      </w:pPr>
      <w:r>
        <w:t xml:space="preserve">Педагог </w:t>
      </w:r>
      <w:proofErr w:type="spellStart"/>
      <w:r>
        <w:t>Илюзорова</w:t>
      </w:r>
      <w:proofErr w:type="spellEnd"/>
      <w:r>
        <w:t xml:space="preserve"> О.С. в своем исследовании пишет, что «воспитание общей культуры в вокальном эстрадном ансамбле, должно предполагать и развитие толерантного отношения участников ансамбля друг к другу», так как толерантность является элементом культуры общения, что и составляет основу социализации подрастающего поколения.</w:t>
      </w:r>
    </w:p>
    <w:p w:rsidR="00BC3240" w:rsidRDefault="00BC3240" w:rsidP="00BC3240">
      <w:pPr>
        <w:pStyle w:val="1"/>
        <w:tabs>
          <w:tab w:val="left" w:pos="4962"/>
        </w:tabs>
        <w:spacing w:line="276" w:lineRule="auto"/>
        <w:ind w:firstLine="740"/>
        <w:jc w:val="both"/>
        <w:rPr>
          <w:lang w:val="uk-UA"/>
        </w:rPr>
      </w:pPr>
    </w:p>
    <w:p w:rsidR="00BC3240" w:rsidRPr="005C774C" w:rsidRDefault="00BC3240" w:rsidP="00BC3240">
      <w:pPr>
        <w:tabs>
          <w:tab w:val="left" w:pos="4962"/>
        </w:tabs>
        <w:spacing w:line="276" w:lineRule="auto"/>
        <w:ind w:firstLine="1134"/>
        <w:jc w:val="both"/>
        <w:rPr>
          <w:rFonts w:ascii="Times New Roman" w:hAnsi="Times New Roman" w:cs="Times New Roman"/>
          <w:b/>
          <w:sz w:val="28"/>
          <w:szCs w:val="28"/>
        </w:rPr>
      </w:pPr>
      <w:r>
        <w:rPr>
          <w:rFonts w:ascii="Times New Roman" w:hAnsi="Times New Roman" w:cs="Times New Roman"/>
          <w:b/>
          <w:sz w:val="28"/>
          <w:szCs w:val="28"/>
        </w:rPr>
        <w:t>2</w:t>
      </w:r>
      <w:r w:rsidRPr="005C774C">
        <w:rPr>
          <w:rFonts w:ascii="Times New Roman" w:hAnsi="Times New Roman" w:cs="Times New Roman"/>
          <w:b/>
          <w:sz w:val="28"/>
          <w:szCs w:val="28"/>
        </w:rPr>
        <w:t>. Принципы подбора репертуара в вокальном ансамбле</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Вопрос формирования репертуара всегда был основным в творчестве вокальных ансамблей. От умелого подбора репертуара зависят рост и перспектива развития коллектива. Чтобы правильно подобрать репертуар, руководитель должен помнить о </w:t>
      </w:r>
      <w:proofErr w:type="gramStart"/>
      <w:r w:rsidRPr="005C774C">
        <w:rPr>
          <w:rFonts w:ascii="Times New Roman" w:hAnsi="Times New Roman" w:cs="Times New Roman"/>
          <w:sz w:val="28"/>
          <w:szCs w:val="28"/>
        </w:rPr>
        <w:t>задачах</w:t>
      </w:r>
      <w:proofErr w:type="gramEnd"/>
      <w:r w:rsidRPr="005C774C">
        <w:rPr>
          <w:rFonts w:ascii="Times New Roman" w:hAnsi="Times New Roman" w:cs="Times New Roman"/>
          <w:sz w:val="28"/>
          <w:szCs w:val="28"/>
        </w:rPr>
        <w:t xml:space="preserve"> </w:t>
      </w:r>
      <w:r>
        <w:rPr>
          <w:rFonts w:ascii="Times New Roman" w:hAnsi="Times New Roman" w:cs="Times New Roman"/>
          <w:sz w:val="28"/>
          <w:szCs w:val="28"/>
        </w:rPr>
        <w:t xml:space="preserve">поставленных перед ансамблем, </w:t>
      </w:r>
      <w:r w:rsidRPr="005C774C">
        <w:rPr>
          <w:rFonts w:ascii="Times New Roman" w:hAnsi="Times New Roman" w:cs="Times New Roman"/>
          <w:sz w:val="28"/>
          <w:szCs w:val="28"/>
        </w:rPr>
        <w:t>таких как: формирование художественного вкуса, вокально - хоровых навыков, воспитание чувства стиля. Выбранное произведение так же должно быть направлено на отработку некоторых навыков. Репертуар дол</w:t>
      </w:r>
      <w:r>
        <w:rPr>
          <w:rFonts w:ascii="Times New Roman" w:hAnsi="Times New Roman" w:cs="Times New Roman"/>
          <w:sz w:val="28"/>
          <w:szCs w:val="28"/>
        </w:rPr>
        <w:t>жен отвечать таким требованиям:</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1)Носить воспитательный характер </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2) Быть высокохудожественным </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3) Соответствовать возрасту и пониманию детей </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4) Соответствовать возможностям данного исполнительского коллектива </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5) Быть разнообразным по характеру, содержанию </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6) Подобранным трудностям.</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 Брать сложные и объёмные произведения не следует. Для детей, которые будут петь это, может оказаться неразрешимой задачей, и это обязательно скажется на продуктивности в их работе, и может повлечь за собой утомление, отсутствие интереса к делу, которым они занимаются, в некоторых случаях даже отчуждение от пения вообще (зависит от характера ребёнка). Но сложные произведения должны входить в репертуар, их следует брать с осторожностью и с учётом всей последующей работы. Но так же, естественно, репертуар должен быть интересен участникам ансамбля, это даёт даже некоторое облегчение в работе, так как дети будут </w:t>
      </w:r>
      <w:proofErr w:type="gramStart"/>
      <w:r w:rsidRPr="005C774C">
        <w:rPr>
          <w:rFonts w:ascii="Times New Roman" w:hAnsi="Times New Roman" w:cs="Times New Roman"/>
          <w:sz w:val="28"/>
          <w:szCs w:val="28"/>
        </w:rPr>
        <w:t>стремится</w:t>
      </w:r>
      <w:proofErr w:type="gramEnd"/>
      <w:r w:rsidRPr="005C774C">
        <w:rPr>
          <w:rFonts w:ascii="Times New Roman" w:hAnsi="Times New Roman" w:cs="Times New Roman"/>
          <w:sz w:val="28"/>
          <w:szCs w:val="28"/>
        </w:rPr>
        <w:t xml:space="preserve"> как можно лучше работать и прислушиваться к каждому слову руководителя. И как было сказано выше - произведение должно соответствовать возрастному уровню по </w:t>
      </w:r>
      <w:r w:rsidRPr="005C774C">
        <w:rPr>
          <w:rFonts w:ascii="Times New Roman" w:hAnsi="Times New Roman" w:cs="Times New Roman"/>
          <w:sz w:val="28"/>
          <w:szCs w:val="28"/>
        </w:rPr>
        <w:lastRenderedPageBreak/>
        <w:t xml:space="preserve">тематике. Основу репертуара могут составлять сочинения русских и зарубежных классиков, народные песни, произведения современных авторов и т.д. Желательно </w:t>
      </w:r>
      <w:proofErr w:type="gramStart"/>
      <w:r w:rsidRPr="005C774C">
        <w:rPr>
          <w:rFonts w:ascii="Times New Roman" w:hAnsi="Times New Roman" w:cs="Times New Roman"/>
          <w:sz w:val="28"/>
          <w:szCs w:val="28"/>
        </w:rPr>
        <w:t>что бы не</w:t>
      </w:r>
      <w:proofErr w:type="gramEnd"/>
      <w:r w:rsidRPr="005C774C">
        <w:rPr>
          <w:rFonts w:ascii="Times New Roman" w:hAnsi="Times New Roman" w:cs="Times New Roman"/>
          <w:sz w:val="28"/>
          <w:szCs w:val="28"/>
        </w:rPr>
        <w:t xml:space="preserve"> менее половины его составляли хоры </w:t>
      </w:r>
      <w:proofErr w:type="spellStart"/>
      <w:r w:rsidRPr="005C774C">
        <w:rPr>
          <w:rFonts w:ascii="Times New Roman" w:hAnsi="Times New Roman" w:cs="Times New Roman"/>
          <w:sz w:val="28"/>
          <w:szCs w:val="28"/>
        </w:rPr>
        <w:t>a"cappella</w:t>
      </w:r>
      <w:proofErr w:type="spellEnd"/>
      <w:r w:rsidRPr="005C774C">
        <w:rPr>
          <w:rFonts w:ascii="Times New Roman" w:hAnsi="Times New Roman" w:cs="Times New Roman"/>
          <w:sz w:val="28"/>
          <w:szCs w:val="28"/>
        </w:rPr>
        <w:t xml:space="preserve">, так как это способствует развитию </w:t>
      </w:r>
      <w:r>
        <w:rPr>
          <w:rFonts w:ascii="Times New Roman" w:hAnsi="Times New Roman" w:cs="Times New Roman"/>
          <w:sz w:val="28"/>
          <w:szCs w:val="28"/>
        </w:rPr>
        <w:t xml:space="preserve">слуха и чистоту интонирования. </w:t>
      </w:r>
    </w:p>
    <w:p w:rsidR="00BC3240" w:rsidRPr="005C774C" w:rsidRDefault="00BC3240" w:rsidP="00BC3240">
      <w:pPr>
        <w:tabs>
          <w:tab w:val="left" w:pos="4962"/>
        </w:tabs>
        <w:spacing w:line="276" w:lineRule="auto"/>
        <w:ind w:firstLine="1134"/>
        <w:jc w:val="both"/>
        <w:rPr>
          <w:rFonts w:ascii="Times New Roman" w:hAnsi="Times New Roman" w:cs="Times New Roman"/>
          <w:sz w:val="28"/>
          <w:szCs w:val="28"/>
        </w:rPr>
      </w:pPr>
    </w:p>
    <w:p w:rsidR="00BC3240" w:rsidRPr="005C774C" w:rsidRDefault="00BC3240" w:rsidP="00BC3240">
      <w:pPr>
        <w:tabs>
          <w:tab w:val="left" w:pos="4962"/>
        </w:tabs>
        <w:spacing w:line="276" w:lineRule="auto"/>
        <w:ind w:firstLine="1134"/>
        <w:jc w:val="center"/>
        <w:rPr>
          <w:rFonts w:ascii="Times New Roman" w:hAnsi="Times New Roman" w:cs="Times New Roman"/>
          <w:b/>
          <w:sz w:val="28"/>
          <w:szCs w:val="28"/>
        </w:rPr>
      </w:pPr>
      <w:r>
        <w:rPr>
          <w:rFonts w:ascii="Times New Roman" w:hAnsi="Times New Roman" w:cs="Times New Roman"/>
          <w:b/>
          <w:sz w:val="28"/>
          <w:szCs w:val="28"/>
        </w:rPr>
        <w:t>3</w:t>
      </w:r>
      <w:r w:rsidRPr="005C774C">
        <w:rPr>
          <w:rFonts w:ascii="Times New Roman" w:hAnsi="Times New Roman" w:cs="Times New Roman"/>
          <w:b/>
          <w:sz w:val="28"/>
          <w:szCs w:val="28"/>
        </w:rPr>
        <w:t>. Организация репетиционного процесса</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Выбрав произведение, </w:t>
      </w:r>
      <w:proofErr w:type="gramStart"/>
      <w:r w:rsidRPr="005C774C">
        <w:rPr>
          <w:rFonts w:ascii="Times New Roman" w:hAnsi="Times New Roman" w:cs="Times New Roman"/>
          <w:sz w:val="28"/>
          <w:szCs w:val="28"/>
        </w:rPr>
        <w:t>руководитель</w:t>
      </w:r>
      <w:proofErr w:type="gramEnd"/>
      <w:r w:rsidRPr="005C774C">
        <w:rPr>
          <w:rFonts w:ascii="Times New Roman" w:hAnsi="Times New Roman" w:cs="Times New Roman"/>
          <w:sz w:val="28"/>
          <w:szCs w:val="28"/>
        </w:rPr>
        <w:t xml:space="preserve"> прежде всего должен внимательно изучить его, проанализировать трудные места. Прежде чем приступить к разучиванию произведения руководитель проводит беседу о его содержании и характере, сообщает краткие сведения о композиторе и авторе литературного текста. Формы ознакомления различны. Лучше их организовать прослушиванием (аудиозапись и </w:t>
      </w:r>
      <w:proofErr w:type="spellStart"/>
      <w:r w:rsidRPr="005C774C">
        <w:rPr>
          <w:rFonts w:ascii="Times New Roman" w:hAnsi="Times New Roman" w:cs="Times New Roman"/>
          <w:sz w:val="28"/>
          <w:szCs w:val="28"/>
        </w:rPr>
        <w:t>д.р</w:t>
      </w:r>
      <w:proofErr w:type="spellEnd"/>
      <w:r w:rsidRPr="005C774C">
        <w:rPr>
          <w:rFonts w:ascii="Times New Roman" w:hAnsi="Times New Roman" w:cs="Times New Roman"/>
          <w:sz w:val="28"/>
          <w:szCs w:val="28"/>
        </w:rPr>
        <w:t xml:space="preserve">.) в исполнение высококвалифицированного коллектива. Если нет возможности прослушать запись, то художественный руководитель сам должен воспроизвести это произведение: сыграть или напеть основную мелодию под аккомпанемент. Это способствует музыкальному развитию детей, освоению музыкальной фактуры и возможности вслушиваться в гармоническое окружение мелодии, вносит в процесс активность и сознательность. Начальная работа - </w:t>
      </w:r>
      <w:proofErr w:type="spellStart"/>
      <w:r w:rsidRPr="005C774C">
        <w:rPr>
          <w:rFonts w:ascii="Times New Roman" w:hAnsi="Times New Roman" w:cs="Times New Roman"/>
          <w:sz w:val="28"/>
          <w:szCs w:val="28"/>
        </w:rPr>
        <w:t>сольфеджирование</w:t>
      </w:r>
      <w:proofErr w:type="spellEnd"/>
      <w:r w:rsidRPr="005C774C">
        <w:rPr>
          <w:rFonts w:ascii="Times New Roman" w:hAnsi="Times New Roman" w:cs="Times New Roman"/>
          <w:sz w:val="28"/>
          <w:szCs w:val="28"/>
        </w:rPr>
        <w:t xml:space="preserve">. При </w:t>
      </w:r>
      <w:proofErr w:type="spellStart"/>
      <w:r w:rsidRPr="005C774C">
        <w:rPr>
          <w:rFonts w:ascii="Times New Roman" w:hAnsi="Times New Roman" w:cs="Times New Roman"/>
          <w:sz w:val="28"/>
          <w:szCs w:val="28"/>
        </w:rPr>
        <w:t>сольфеджировании</w:t>
      </w:r>
      <w:proofErr w:type="spellEnd"/>
      <w:r w:rsidRPr="005C774C">
        <w:rPr>
          <w:rFonts w:ascii="Times New Roman" w:hAnsi="Times New Roman" w:cs="Times New Roman"/>
          <w:sz w:val="28"/>
          <w:szCs w:val="28"/>
        </w:rPr>
        <w:t xml:space="preserve"> проверяется точность интонирования, правильность ритмических рисунков, т.е. музыкально - теоретическая основа произведения. При читке нот с листа вокальный коллектив, всё же получает первичное представление о произведении. Если это многоголосие (2х - 3х), то произведение можно разучивать по партиям, это продуктивный метод работы над ансамблем, строем и дикцией каждой партии. Так руководитель лучше узнает возможности певца. Учить произведение следует по заранее намеченным частям, причём разделить их в связи со строением музыкальной речи и литературного текста, чтобы была определенная завершенность. Перейти от одной части к другой можно лишь тогда, когда предшествующая часть освоена. Но если партия трудна, разучивание следует продолжать, но к закреплению трудного места следует вернуться, после ознакомления со всем произведением. Процесс разучивания произведений</w:t>
      </w:r>
      <w:r>
        <w:rPr>
          <w:rFonts w:ascii="Times New Roman" w:hAnsi="Times New Roman" w:cs="Times New Roman"/>
          <w:sz w:val="28"/>
          <w:szCs w:val="28"/>
        </w:rPr>
        <w:t xml:space="preserve"> и работы над художественно - </w:t>
      </w:r>
      <w:r w:rsidRPr="005C774C">
        <w:rPr>
          <w:rFonts w:ascii="Times New Roman" w:hAnsi="Times New Roman" w:cs="Times New Roman"/>
          <w:sz w:val="28"/>
          <w:szCs w:val="28"/>
        </w:rPr>
        <w:t>технической стороной исполнения сложен; требует от руководителя большого опыта, знаний и умения. Итогом всех репетиционных работ становится концертное выступление - последнее звено в единой цепи творческого, учебно-воспитательного и образовательного процесса коллектива.</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p>
    <w:p w:rsidR="00BC3240" w:rsidRDefault="00BC3240" w:rsidP="00BC3240">
      <w:pPr>
        <w:tabs>
          <w:tab w:val="left" w:pos="4962"/>
        </w:tabs>
        <w:spacing w:line="276" w:lineRule="auto"/>
        <w:ind w:firstLine="1134"/>
        <w:jc w:val="both"/>
        <w:rPr>
          <w:rFonts w:ascii="Times New Roman" w:hAnsi="Times New Roman" w:cs="Times New Roman"/>
          <w:sz w:val="28"/>
          <w:szCs w:val="28"/>
        </w:rPr>
      </w:pPr>
    </w:p>
    <w:p w:rsidR="00BC3240" w:rsidRPr="005C774C" w:rsidRDefault="00BC3240" w:rsidP="00BC3240">
      <w:pPr>
        <w:tabs>
          <w:tab w:val="left" w:pos="4962"/>
        </w:tabs>
        <w:spacing w:line="276" w:lineRule="auto"/>
        <w:ind w:firstLine="1134"/>
        <w:jc w:val="both"/>
        <w:rPr>
          <w:rFonts w:ascii="Times New Roman" w:hAnsi="Times New Roman" w:cs="Times New Roman"/>
          <w:sz w:val="28"/>
          <w:szCs w:val="28"/>
        </w:rPr>
      </w:pPr>
    </w:p>
    <w:p w:rsidR="00BC3240" w:rsidRPr="00BC3240" w:rsidRDefault="00BC3240" w:rsidP="00BC3240">
      <w:pPr>
        <w:tabs>
          <w:tab w:val="left" w:pos="4962"/>
        </w:tabs>
        <w:spacing w:line="276" w:lineRule="auto"/>
        <w:ind w:firstLine="1134"/>
        <w:jc w:val="center"/>
        <w:rPr>
          <w:rFonts w:ascii="Times New Roman" w:hAnsi="Times New Roman" w:cs="Times New Roman"/>
          <w:b/>
          <w:sz w:val="28"/>
          <w:szCs w:val="28"/>
        </w:rPr>
      </w:pPr>
      <w:r w:rsidRPr="00BC3240">
        <w:rPr>
          <w:rFonts w:ascii="Times New Roman" w:hAnsi="Times New Roman" w:cs="Times New Roman"/>
          <w:b/>
          <w:sz w:val="28"/>
          <w:szCs w:val="28"/>
        </w:rPr>
        <w:lastRenderedPageBreak/>
        <w:t xml:space="preserve">4.  </w:t>
      </w:r>
      <w:r>
        <w:rPr>
          <w:rFonts w:ascii="Times New Roman" w:hAnsi="Times New Roman" w:cs="Times New Roman"/>
          <w:b/>
          <w:sz w:val="28"/>
          <w:szCs w:val="28"/>
        </w:rPr>
        <w:t>Работа над вокальными произведениями</w:t>
      </w:r>
    </w:p>
    <w:p w:rsidR="00BC3240" w:rsidRPr="005C774C"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На протяжении работы руководитель следит за формированием и развитием вокальн</w:t>
      </w:r>
      <w:r>
        <w:rPr>
          <w:rFonts w:ascii="Times New Roman" w:hAnsi="Times New Roman" w:cs="Times New Roman"/>
          <w:sz w:val="28"/>
          <w:szCs w:val="28"/>
        </w:rPr>
        <w:t>ых</w:t>
      </w:r>
      <w:r w:rsidRPr="005C774C">
        <w:rPr>
          <w:rFonts w:ascii="Times New Roman" w:hAnsi="Times New Roman" w:cs="Times New Roman"/>
          <w:sz w:val="28"/>
          <w:szCs w:val="28"/>
        </w:rPr>
        <w:t xml:space="preserve"> навыков учащихся: ансамблем, дикцией, вокальн</w:t>
      </w:r>
      <w:r>
        <w:rPr>
          <w:rFonts w:ascii="Times New Roman" w:hAnsi="Times New Roman" w:cs="Times New Roman"/>
          <w:sz w:val="28"/>
          <w:szCs w:val="28"/>
        </w:rPr>
        <w:t>ых</w:t>
      </w:r>
      <w:r w:rsidRPr="005C774C">
        <w:rPr>
          <w:rFonts w:ascii="Times New Roman" w:hAnsi="Times New Roman" w:cs="Times New Roman"/>
          <w:sz w:val="28"/>
          <w:szCs w:val="28"/>
        </w:rPr>
        <w:t xml:space="preserve"> упражнений.</w:t>
      </w:r>
    </w:p>
    <w:p w:rsidR="00BC3240" w:rsidRPr="005C774C" w:rsidRDefault="00BC3240" w:rsidP="00BC3240">
      <w:pPr>
        <w:tabs>
          <w:tab w:val="left" w:pos="4962"/>
        </w:tabs>
        <w:spacing w:line="276" w:lineRule="auto"/>
        <w:ind w:firstLine="1134"/>
        <w:jc w:val="both"/>
        <w:rPr>
          <w:rFonts w:ascii="Times New Roman" w:hAnsi="Times New Roman" w:cs="Times New Roman"/>
          <w:b/>
          <w:i/>
          <w:sz w:val="28"/>
          <w:szCs w:val="28"/>
        </w:rPr>
      </w:pPr>
      <w:r w:rsidRPr="005C774C">
        <w:rPr>
          <w:rFonts w:ascii="Times New Roman" w:hAnsi="Times New Roman" w:cs="Times New Roman"/>
          <w:b/>
          <w:i/>
          <w:sz w:val="28"/>
          <w:szCs w:val="28"/>
        </w:rPr>
        <w:t>Интонационные сложности в ансамбле</w:t>
      </w:r>
    </w:p>
    <w:p w:rsidR="00BC3240" w:rsidRPr="005C774C"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В процессе репетиций перед учащимися стоят сложные задачи. Одна из </w:t>
      </w:r>
      <w:proofErr w:type="gramStart"/>
      <w:r w:rsidRPr="005C774C">
        <w:rPr>
          <w:rFonts w:ascii="Times New Roman" w:hAnsi="Times New Roman" w:cs="Times New Roman"/>
          <w:sz w:val="28"/>
          <w:szCs w:val="28"/>
        </w:rPr>
        <w:t>которых</w:t>
      </w:r>
      <w:proofErr w:type="gramEnd"/>
      <w:r w:rsidRPr="005C774C">
        <w:rPr>
          <w:rFonts w:ascii="Times New Roman" w:hAnsi="Times New Roman" w:cs="Times New Roman"/>
          <w:sz w:val="28"/>
          <w:szCs w:val="28"/>
        </w:rPr>
        <w:t xml:space="preserve"> - работа над интонацией. Необходимо добиваться интонационной уверенности и самостоятельности, т.к. в ансамбле, в отличи</w:t>
      </w:r>
      <w:proofErr w:type="gramStart"/>
      <w:r w:rsidRPr="005C774C">
        <w:rPr>
          <w:rFonts w:ascii="Times New Roman" w:hAnsi="Times New Roman" w:cs="Times New Roman"/>
          <w:sz w:val="28"/>
          <w:szCs w:val="28"/>
        </w:rPr>
        <w:t>и</w:t>
      </w:r>
      <w:proofErr w:type="gramEnd"/>
      <w:r w:rsidRPr="005C774C">
        <w:rPr>
          <w:rFonts w:ascii="Times New Roman" w:hAnsi="Times New Roman" w:cs="Times New Roman"/>
          <w:sz w:val="28"/>
          <w:szCs w:val="28"/>
        </w:rPr>
        <w:t xml:space="preserve"> от хора, исполнитель лишен интонационной поддержке коллег по хоровой партии. Проверив каждый голос (сольфеджио и со словами) можно соединять их вместе. Такой метод работы будет формировать у каждого участника ансамбля функциональное восприятие своего голоса в звучании и всего ансамбля. Не может быть хорошего ансамбля без качественно выученного каждого голоса отдельно. Из других факторов, положительно влияющих на интонацию, следует отметить: правильную постановку голоса, правильное дыхание и звукообразование, умение прислушиваться к пению других и сопровождению. Работа над звуком, дикцией, ритмом и интонацией должны быть тесно связаны.</w:t>
      </w:r>
    </w:p>
    <w:p w:rsidR="00BC3240" w:rsidRPr="005C774C" w:rsidRDefault="00BC3240" w:rsidP="00BC3240">
      <w:pPr>
        <w:tabs>
          <w:tab w:val="left" w:pos="4962"/>
        </w:tabs>
        <w:spacing w:line="276" w:lineRule="auto"/>
        <w:ind w:firstLine="1134"/>
        <w:jc w:val="both"/>
        <w:rPr>
          <w:rFonts w:ascii="Times New Roman" w:hAnsi="Times New Roman" w:cs="Times New Roman"/>
          <w:b/>
          <w:i/>
          <w:sz w:val="28"/>
          <w:szCs w:val="28"/>
        </w:rPr>
      </w:pPr>
      <w:r w:rsidRPr="005C774C">
        <w:rPr>
          <w:rFonts w:ascii="Times New Roman" w:hAnsi="Times New Roman" w:cs="Times New Roman"/>
          <w:b/>
          <w:i/>
          <w:sz w:val="28"/>
          <w:szCs w:val="28"/>
        </w:rPr>
        <w:t>Работа над ритмическим ансамблем</w:t>
      </w:r>
    </w:p>
    <w:p w:rsidR="00BC3240" w:rsidRPr="005C774C" w:rsidRDefault="00BC3240" w:rsidP="00BC3240">
      <w:pPr>
        <w:tabs>
          <w:tab w:val="left" w:pos="4962"/>
        </w:tabs>
        <w:spacing w:line="276" w:lineRule="auto"/>
        <w:ind w:firstLine="1134"/>
        <w:jc w:val="both"/>
        <w:rPr>
          <w:rFonts w:ascii="Times New Roman" w:hAnsi="Times New Roman" w:cs="Times New Roman"/>
          <w:sz w:val="28"/>
          <w:szCs w:val="28"/>
        </w:rPr>
      </w:pPr>
      <w:proofErr w:type="gramStart"/>
      <w:r w:rsidRPr="005C774C">
        <w:rPr>
          <w:rFonts w:ascii="Times New Roman" w:hAnsi="Times New Roman" w:cs="Times New Roman"/>
          <w:sz w:val="28"/>
          <w:szCs w:val="28"/>
        </w:rPr>
        <w:t>Под ритмическим ансамблем следует понимать: умение исполнителей одновременно начинать и заканчивать произведение и отдельные его части, одновременно и одинаково произносить сло</w:t>
      </w:r>
      <w:r>
        <w:rPr>
          <w:rFonts w:ascii="Times New Roman" w:hAnsi="Times New Roman" w:cs="Times New Roman"/>
          <w:sz w:val="28"/>
          <w:szCs w:val="28"/>
        </w:rPr>
        <w:t xml:space="preserve">ва, брать дыхание в указанных </w:t>
      </w:r>
      <w:r w:rsidRPr="005C774C">
        <w:rPr>
          <w:rFonts w:ascii="Times New Roman" w:hAnsi="Times New Roman" w:cs="Times New Roman"/>
          <w:sz w:val="28"/>
          <w:szCs w:val="28"/>
        </w:rPr>
        <w:t>местах, вместе переходить к изменениям в темпе, все это является важнейшим качеством певцов, ибо в ритмичности исполнения заключается тот порядок, без которых, не может быть решена ни одна творческая задача.</w:t>
      </w:r>
      <w:proofErr w:type="gramEnd"/>
      <w:r w:rsidRPr="005C774C">
        <w:rPr>
          <w:rFonts w:ascii="Times New Roman" w:hAnsi="Times New Roman" w:cs="Times New Roman"/>
          <w:sz w:val="28"/>
          <w:szCs w:val="28"/>
        </w:rPr>
        <w:t xml:space="preserve"> Развитие ритмического чутья начинается с первого же момента работы вокального ансамбля. Длительности должны активно отсчитываться. Способы счёта: - вслух </w:t>
      </w:r>
      <w:r>
        <w:rPr>
          <w:rFonts w:ascii="Times New Roman" w:hAnsi="Times New Roman" w:cs="Times New Roman"/>
          <w:sz w:val="28"/>
          <w:szCs w:val="28"/>
        </w:rPr>
        <w:t>ансамблем</w:t>
      </w:r>
      <w:r w:rsidRPr="005C774C">
        <w:rPr>
          <w:rFonts w:ascii="Times New Roman" w:hAnsi="Times New Roman" w:cs="Times New Roman"/>
          <w:sz w:val="28"/>
          <w:szCs w:val="28"/>
        </w:rPr>
        <w:t xml:space="preserve"> ритмический рисунок</w:t>
      </w:r>
      <w:proofErr w:type="gramStart"/>
      <w:r w:rsidRPr="005C774C">
        <w:rPr>
          <w:rFonts w:ascii="Times New Roman" w:hAnsi="Times New Roman" w:cs="Times New Roman"/>
          <w:sz w:val="28"/>
          <w:szCs w:val="28"/>
        </w:rPr>
        <w:t>.</w:t>
      </w:r>
      <w:proofErr w:type="gramEnd"/>
      <w:r w:rsidRPr="005C774C">
        <w:rPr>
          <w:rFonts w:ascii="Times New Roman" w:hAnsi="Times New Roman" w:cs="Times New Roman"/>
          <w:sz w:val="28"/>
          <w:szCs w:val="28"/>
        </w:rPr>
        <w:t xml:space="preserve"> - </w:t>
      </w:r>
      <w:proofErr w:type="gramStart"/>
      <w:r w:rsidRPr="005C774C">
        <w:rPr>
          <w:rFonts w:ascii="Times New Roman" w:hAnsi="Times New Roman" w:cs="Times New Roman"/>
          <w:sz w:val="28"/>
          <w:szCs w:val="28"/>
        </w:rPr>
        <w:t>п</w:t>
      </w:r>
      <w:proofErr w:type="gramEnd"/>
      <w:r w:rsidRPr="005C774C">
        <w:rPr>
          <w:rFonts w:ascii="Times New Roman" w:hAnsi="Times New Roman" w:cs="Times New Roman"/>
          <w:sz w:val="28"/>
          <w:szCs w:val="28"/>
        </w:rPr>
        <w:t xml:space="preserve">ростучать (прохлопать) ритм и вместе с тем читать ритм песни. После этой настройки </w:t>
      </w:r>
      <w:proofErr w:type="spellStart"/>
      <w:r w:rsidRPr="005C774C">
        <w:rPr>
          <w:rFonts w:ascii="Times New Roman" w:hAnsi="Times New Roman" w:cs="Times New Roman"/>
          <w:sz w:val="28"/>
          <w:szCs w:val="28"/>
        </w:rPr>
        <w:t>сольфеджировать</w:t>
      </w:r>
      <w:proofErr w:type="spellEnd"/>
      <w:r w:rsidRPr="005C774C">
        <w:rPr>
          <w:rFonts w:ascii="Times New Roman" w:hAnsi="Times New Roman" w:cs="Times New Roman"/>
          <w:sz w:val="28"/>
          <w:szCs w:val="28"/>
        </w:rPr>
        <w:t xml:space="preserve">, а уж потом петь со словами. В профессионально обученных детских вокальных коллективах, чтобы добиться выразительности и точности ритма применяют упражнения на ритмическое дробление, что впоследствии переходит во внутреннюю пульсацию, и придаёт тембровую насыщенность. Ритмические особенности ансамбля вызываются также общими требованиями к взятию дыхания, обязательно в нужном темпе. При смене темпов или при паузах не допускать удлинения, или укорочения длительности. Только через активную музыкальную деятельность, </w:t>
      </w:r>
      <w:proofErr w:type="gramStart"/>
      <w:r w:rsidRPr="005C774C">
        <w:rPr>
          <w:rFonts w:ascii="Times New Roman" w:hAnsi="Times New Roman" w:cs="Times New Roman"/>
          <w:sz w:val="28"/>
          <w:szCs w:val="28"/>
        </w:rPr>
        <w:t>возможно</w:t>
      </w:r>
      <w:proofErr w:type="gramEnd"/>
      <w:r w:rsidRPr="005C774C">
        <w:rPr>
          <w:rFonts w:ascii="Times New Roman" w:hAnsi="Times New Roman" w:cs="Times New Roman"/>
          <w:sz w:val="28"/>
          <w:szCs w:val="28"/>
        </w:rPr>
        <w:t xml:space="preserve"> развить у певцов ритмическую свободу. В воспитании чувства ритма особая роль принадлежит связи музыки с движением.</w:t>
      </w:r>
    </w:p>
    <w:p w:rsidR="00BC3240" w:rsidRPr="005C774C" w:rsidRDefault="00BC3240" w:rsidP="00BC3240">
      <w:pPr>
        <w:tabs>
          <w:tab w:val="left" w:pos="4962"/>
        </w:tabs>
        <w:spacing w:line="276" w:lineRule="auto"/>
        <w:ind w:firstLine="1134"/>
        <w:jc w:val="both"/>
        <w:rPr>
          <w:rFonts w:ascii="Times New Roman" w:hAnsi="Times New Roman" w:cs="Times New Roman"/>
          <w:b/>
          <w:i/>
          <w:sz w:val="28"/>
          <w:szCs w:val="28"/>
        </w:rPr>
      </w:pPr>
      <w:r w:rsidRPr="005C774C">
        <w:rPr>
          <w:rFonts w:ascii="Times New Roman" w:hAnsi="Times New Roman" w:cs="Times New Roman"/>
          <w:b/>
          <w:i/>
          <w:sz w:val="28"/>
          <w:szCs w:val="28"/>
        </w:rPr>
        <w:lastRenderedPageBreak/>
        <w:t>Дикция в вокальном ансамбле</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Дикция – ясность, разборчивость, правильность произношения текста. В пении она играет огромную роль. Хорошая дикция способствует чистому звучанию каждой гласной и согласной в отдельности, а так же слов и фраз в целом. </w:t>
      </w:r>
      <w:proofErr w:type="gramStart"/>
      <w:r w:rsidRPr="005C774C">
        <w:rPr>
          <w:rFonts w:ascii="Times New Roman" w:hAnsi="Times New Roman" w:cs="Times New Roman"/>
          <w:sz w:val="28"/>
          <w:szCs w:val="28"/>
        </w:rPr>
        <w:t>Органами человека, которые образуют звук, являются: губы, язык, челюсти, гортань с голосовыми складками, зубы.</w:t>
      </w:r>
      <w:proofErr w:type="gramEnd"/>
      <w:r w:rsidRPr="005C774C">
        <w:rPr>
          <w:rFonts w:ascii="Times New Roman" w:hAnsi="Times New Roman" w:cs="Times New Roman"/>
          <w:sz w:val="28"/>
          <w:szCs w:val="28"/>
        </w:rPr>
        <w:t xml:space="preserve"> Все это – артикуляционный аппарат. У юных певцов часто артикуляционный аппарат работает слабо (в работе мало участвуют мышцы лица, губы, я</w:t>
      </w:r>
      <w:r>
        <w:rPr>
          <w:rFonts w:ascii="Times New Roman" w:hAnsi="Times New Roman" w:cs="Times New Roman"/>
          <w:sz w:val="28"/>
          <w:szCs w:val="28"/>
        </w:rPr>
        <w:t xml:space="preserve">зык), он скован, зажат. Очень </w:t>
      </w:r>
      <w:r w:rsidRPr="005C774C">
        <w:rPr>
          <w:rFonts w:ascii="Times New Roman" w:hAnsi="Times New Roman" w:cs="Times New Roman"/>
          <w:sz w:val="28"/>
          <w:szCs w:val="28"/>
        </w:rPr>
        <w:t xml:space="preserve">часто дети поют с зажатыми зубами, запрокинув (приподняв вверх) голову, что ведет к зажатию челюсти. Все это мешает или делает невозможным четко и удобно, без напряжения, артикулировать. Артикуляционная разминка (упражнения без интонирования). </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 </w:t>
      </w:r>
      <w:proofErr w:type="spellStart"/>
      <w:r w:rsidRPr="005C774C">
        <w:rPr>
          <w:rFonts w:ascii="Times New Roman" w:hAnsi="Times New Roman" w:cs="Times New Roman"/>
          <w:sz w:val="28"/>
          <w:szCs w:val="28"/>
        </w:rPr>
        <w:t>Покусывание</w:t>
      </w:r>
      <w:proofErr w:type="spellEnd"/>
      <w:r w:rsidRPr="005C774C">
        <w:rPr>
          <w:rFonts w:ascii="Times New Roman" w:hAnsi="Times New Roman" w:cs="Times New Roman"/>
          <w:sz w:val="28"/>
          <w:szCs w:val="28"/>
        </w:rPr>
        <w:t xml:space="preserve"> кончика языка. </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 </w:t>
      </w:r>
      <w:proofErr w:type="spellStart"/>
      <w:r w:rsidRPr="005C774C">
        <w:rPr>
          <w:rFonts w:ascii="Times New Roman" w:hAnsi="Times New Roman" w:cs="Times New Roman"/>
          <w:sz w:val="28"/>
          <w:szCs w:val="28"/>
        </w:rPr>
        <w:t>Покусывание</w:t>
      </w:r>
      <w:proofErr w:type="spellEnd"/>
      <w:r w:rsidRPr="005C774C">
        <w:rPr>
          <w:rFonts w:ascii="Times New Roman" w:hAnsi="Times New Roman" w:cs="Times New Roman"/>
          <w:sz w:val="28"/>
          <w:szCs w:val="28"/>
        </w:rPr>
        <w:t xml:space="preserve"> языка и постепенное его высовывание до конца. </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proofErr w:type="gramStart"/>
      <w:r w:rsidRPr="005C774C">
        <w:rPr>
          <w:rFonts w:ascii="Times New Roman" w:hAnsi="Times New Roman" w:cs="Times New Roman"/>
          <w:sz w:val="28"/>
          <w:szCs w:val="28"/>
        </w:rPr>
        <w:t xml:space="preserve">- «Чистим» зубы языком (круговые движения между зубами и губами с закрытым ртом. </w:t>
      </w:r>
      <w:proofErr w:type="gramEnd"/>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 Пытаемся «проткнуть» щеку (упереться языком в верхнюю, нижнюю губу, </w:t>
      </w:r>
      <w:proofErr w:type="spellStart"/>
      <w:r w:rsidRPr="005C774C">
        <w:rPr>
          <w:rFonts w:ascii="Times New Roman" w:hAnsi="Times New Roman" w:cs="Times New Roman"/>
          <w:sz w:val="28"/>
          <w:szCs w:val="28"/>
        </w:rPr>
        <w:t>влевую</w:t>
      </w:r>
      <w:proofErr w:type="spellEnd"/>
      <w:r w:rsidRPr="005C774C">
        <w:rPr>
          <w:rFonts w:ascii="Times New Roman" w:hAnsi="Times New Roman" w:cs="Times New Roman"/>
          <w:sz w:val="28"/>
          <w:szCs w:val="28"/>
        </w:rPr>
        <w:t>, правую щеку).</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 - «Массаж» мышц лица (круговые, разминающие массажные движения по всему лицу от корней волос на лбу до шеи).</w:t>
      </w:r>
    </w:p>
    <w:p w:rsidR="00BC3240"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 - Круговые движения нижней челюстью (вперед, назад, «кощей»).</w:t>
      </w:r>
    </w:p>
    <w:p w:rsidR="00BC3240" w:rsidRPr="005C774C"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 - Движение челюстью по кругу (вперед-вправо-назад-влево-вперед). При этом и правильное положение корпуса тоже влияет на свободу артикуляционного аппарата. Правильным считается прямое, без напряжения положение корпуса и головы, расправленные плечи, руки должны быть свободно опущены вниз при положении стоя или свободно лежать на коленях при положении сидя. Самое важное – свобода мышц и в то же время подтянутость. Педагогу необходимо постоянно контролировать выполнение правильной певческой осанки, а также демонстрировать на себе и отдельных ребятах правильное и неправильно</w:t>
      </w:r>
      <w:r>
        <w:rPr>
          <w:rFonts w:ascii="Times New Roman" w:hAnsi="Times New Roman" w:cs="Times New Roman"/>
          <w:sz w:val="28"/>
          <w:szCs w:val="28"/>
        </w:rPr>
        <w:t xml:space="preserve">е положение корпуса при пении. </w:t>
      </w:r>
    </w:p>
    <w:p w:rsidR="00BC3240" w:rsidRPr="005C774C" w:rsidRDefault="00BC3240" w:rsidP="00BC3240">
      <w:pPr>
        <w:tabs>
          <w:tab w:val="left" w:pos="4962"/>
        </w:tabs>
        <w:spacing w:line="276" w:lineRule="auto"/>
        <w:ind w:firstLine="1134"/>
        <w:jc w:val="both"/>
        <w:rPr>
          <w:rFonts w:ascii="Times New Roman" w:hAnsi="Times New Roman" w:cs="Times New Roman"/>
          <w:sz w:val="28"/>
          <w:szCs w:val="28"/>
        </w:rPr>
      </w:pPr>
      <w:r w:rsidRPr="005C774C">
        <w:rPr>
          <w:rFonts w:ascii="Times New Roman" w:hAnsi="Times New Roman" w:cs="Times New Roman"/>
          <w:sz w:val="28"/>
          <w:szCs w:val="28"/>
        </w:rPr>
        <w:t xml:space="preserve">В работе над произведением - дикции, артикуляции, орфоэпии уделяется огромное внимание. Вокальная орфоэпия и орфоэпия речи сильно отличаются. В речи безударные окончания сами собой, по привычке, произносятся тише, слабее. В пении это так же необходимо, чтобы не исказить смысл и не нарушать правила культуры речи. Но в пении, даже самая короткая, неударная гласная должна </w:t>
      </w:r>
      <w:proofErr w:type="spellStart"/>
      <w:r w:rsidRPr="005C774C">
        <w:rPr>
          <w:rFonts w:ascii="Times New Roman" w:hAnsi="Times New Roman" w:cs="Times New Roman"/>
          <w:sz w:val="28"/>
          <w:szCs w:val="28"/>
        </w:rPr>
        <w:t>пропеваться</w:t>
      </w:r>
      <w:proofErr w:type="spellEnd"/>
      <w:r w:rsidRPr="005C774C">
        <w:rPr>
          <w:rFonts w:ascii="Times New Roman" w:hAnsi="Times New Roman" w:cs="Times New Roman"/>
          <w:sz w:val="28"/>
          <w:szCs w:val="28"/>
        </w:rPr>
        <w:t xml:space="preserve">. Педагог должен приучить детей ярче петь ударные гласные (опереться на них), и тогда безударные гласные (например, окончание слова) уйдут на второй план. Основным правилом певческой дикции является краткость и активность произношения согласных. </w:t>
      </w:r>
      <w:r w:rsidRPr="005C774C">
        <w:rPr>
          <w:rFonts w:ascii="Times New Roman" w:hAnsi="Times New Roman" w:cs="Times New Roman"/>
          <w:sz w:val="28"/>
          <w:szCs w:val="28"/>
        </w:rPr>
        <w:lastRenderedPageBreak/>
        <w:t xml:space="preserve">«В пении гласные – река, а согласные – берега». Гласные должны звучать плотно, а согласные – четко, энергично, коротко. Внимание к слову – одна из характерных черт русской вокальной школы. Одним из его основоположников был </w:t>
      </w:r>
      <w:proofErr w:type="spellStart"/>
      <w:r w:rsidRPr="005C774C">
        <w:rPr>
          <w:rFonts w:ascii="Times New Roman" w:hAnsi="Times New Roman" w:cs="Times New Roman"/>
          <w:sz w:val="28"/>
          <w:szCs w:val="28"/>
        </w:rPr>
        <w:t>М.И.Глинка</w:t>
      </w:r>
      <w:proofErr w:type="spellEnd"/>
      <w:r w:rsidRPr="005C774C">
        <w:rPr>
          <w:rFonts w:ascii="Times New Roman" w:hAnsi="Times New Roman" w:cs="Times New Roman"/>
          <w:sz w:val="28"/>
          <w:szCs w:val="28"/>
        </w:rPr>
        <w:t xml:space="preserve">, именно у него мы находим замечательное высказывание: «В музыке, особенно вокальной, ресурсы выразительности бесконечны. </w:t>
      </w:r>
      <w:proofErr w:type="gramStart"/>
      <w:r w:rsidRPr="005C774C">
        <w:rPr>
          <w:rFonts w:ascii="Times New Roman" w:hAnsi="Times New Roman" w:cs="Times New Roman"/>
          <w:sz w:val="28"/>
          <w:szCs w:val="28"/>
        </w:rPr>
        <w:t>Одно и тоже</w:t>
      </w:r>
      <w:proofErr w:type="gramEnd"/>
      <w:r w:rsidRPr="005C774C">
        <w:rPr>
          <w:rFonts w:ascii="Times New Roman" w:hAnsi="Times New Roman" w:cs="Times New Roman"/>
          <w:sz w:val="28"/>
          <w:szCs w:val="28"/>
        </w:rPr>
        <w:t xml:space="preserve"> слово можно произнести на тысячу ладов, не переменяя даже интонации, ноты в голосе, а переменяя только акцент, придавая устам то улыбку, то серьезное, строгое выражение. Учителя пения обыкновенно не обращают на это никакого внимания, но истинные певцы, довольно редкие, всегда хорошо знают все эти ресурсы»</w:t>
      </w:r>
      <w:proofErr w:type="gramStart"/>
      <w:r w:rsidRPr="005C774C">
        <w:rPr>
          <w:rFonts w:ascii="Times New Roman" w:hAnsi="Times New Roman" w:cs="Times New Roman"/>
          <w:sz w:val="28"/>
          <w:szCs w:val="28"/>
        </w:rPr>
        <w:t xml:space="preserve"> .</w:t>
      </w:r>
      <w:proofErr w:type="gramEnd"/>
    </w:p>
    <w:p w:rsidR="00BC3240" w:rsidRDefault="00BC3240" w:rsidP="00BC3240">
      <w:pPr>
        <w:pStyle w:val="1"/>
        <w:tabs>
          <w:tab w:val="left" w:pos="4962"/>
        </w:tabs>
        <w:spacing w:line="276" w:lineRule="auto"/>
        <w:ind w:firstLine="0"/>
        <w:jc w:val="both"/>
      </w:pPr>
    </w:p>
    <w:p w:rsidR="00B74E24" w:rsidRDefault="00147A92" w:rsidP="00BC3240">
      <w:pPr>
        <w:pStyle w:val="1"/>
        <w:numPr>
          <w:ilvl w:val="0"/>
          <w:numId w:val="9"/>
        </w:numPr>
        <w:tabs>
          <w:tab w:val="left" w:pos="1065"/>
          <w:tab w:val="left" w:pos="4962"/>
        </w:tabs>
        <w:spacing w:line="276" w:lineRule="auto"/>
        <w:jc w:val="center"/>
      </w:pPr>
      <w:r>
        <w:rPr>
          <w:b/>
          <w:bCs/>
        </w:rPr>
        <w:t>Работа с вокально-усилительной аппаратурой</w:t>
      </w:r>
    </w:p>
    <w:p w:rsidR="00B74E24" w:rsidRDefault="00147A92" w:rsidP="00BC3240">
      <w:pPr>
        <w:pStyle w:val="1"/>
        <w:tabs>
          <w:tab w:val="left" w:pos="4962"/>
        </w:tabs>
        <w:spacing w:line="276" w:lineRule="auto"/>
        <w:ind w:firstLine="740"/>
        <w:jc w:val="both"/>
        <w:rPr>
          <w:lang w:val="uk-UA"/>
        </w:rPr>
      </w:pPr>
      <w:r>
        <w:t xml:space="preserve">Отдельной составляющей работы с вокальным ансамблем, является обучение вокалистов работе с микрофоном. Необходимо, чтобы ученик научился правильно держать микрофон таким образом, чтобы он снимал полный частотный спектр его голоса, для этого микрофон надо держать за корпус, а не за головку, так чтобы ее центр находился напротив верхней губы поющего. Микрофон должен располагаться в направлении звукового потока вне зависимости от того, поворачивается ли во время пения голова певца, делает ли он при пении какие-либо движения. Вокальный аппарат поющего, микрофон и держащая его рука являются единой системой, направленной на получение качественного вокального звука. Расстояние </w:t>
      </w:r>
      <w:proofErr w:type="gramStart"/>
      <w:r>
        <w:t>микрофона</w:t>
      </w:r>
      <w:proofErr w:type="gramEnd"/>
      <w:r>
        <w:t xml:space="preserve"> от губ поющего зависит от динамики пения, характера артикуляции и образа, воплощенного в песне. </w:t>
      </w:r>
      <w:proofErr w:type="gramStart"/>
      <w:r>
        <w:t>Принцип управления микрофоном заключается в следующем: чем тише и сокровеннее должна звучать песня, тем ближе к губам располагается м</w:t>
      </w:r>
      <w:r w:rsidR="00BC3240">
        <w:t xml:space="preserve">икрофон, тем отчетливее и </w:t>
      </w:r>
      <w:proofErr w:type="spellStart"/>
      <w:r w:rsidR="00BC3240">
        <w:t>собра</w:t>
      </w:r>
      <w:r>
        <w:t>нее</w:t>
      </w:r>
      <w:proofErr w:type="spellEnd"/>
      <w:r>
        <w:t xml:space="preserve"> должны звучать произносимые при пении слова, и, напротив, чем ярче должно быть требуемое характером исполняемой песни звучание голоса певца, тем дальше от губ отодвигается микрофон (во избежание перегрузки аппаратуры), тем активнее должен работать артикуляционный аппарат певца и</w:t>
      </w:r>
      <w:proofErr w:type="gramEnd"/>
      <w:r>
        <w:t xml:space="preserve"> его дыхательная система.</w:t>
      </w:r>
    </w:p>
    <w:p w:rsidR="00C84CE8" w:rsidRPr="00C84CE8" w:rsidRDefault="00C84CE8" w:rsidP="00BC3240">
      <w:pPr>
        <w:pStyle w:val="1"/>
        <w:tabs>
          <w:tab w:val="left" w:pos="4962"/>
        </w:tabs>
        <w:spacing w:line="276" w:lineRule="auto"/>
        <w:ind w:firstLine="740"/>
        <w:jc w:val="both"/>
        <w:rPr>
          <w:lang w:val="uk-UA"/>
        </w:rPr>
      </w:pPr>
    </w:p>
    <w:p w:rsidR="00B74E24" w:rsidRDefault="00147A92" w:rsidP="00BC3240">
      <w:pPr>
        <w:pStyle w:val="11"/>
        <w:keepNext/>
        <w:keepLines/>
        <w:numPr>
          <w:ilvl w:val="0"/>
          <w:numId w:val="9"/>
        </w:numPr>
        <w:tabs>
          <w:tab w:val="left" w:pos="1105"/>
          <w:tab w:val="left" w:pos="4962"/>
        </w:tabs>
        <w:spacing w:line="276" w:lineRule="auto"/>
        <w:jc w:val="center"/>
      </w:pPr>
      <w:bookmarkStart w:id="1" w:name="bookmark12"/>
      <w:r>
        <w:t>Концертное выступление</w:t>
      </w:r>
      <w:bookmarkEnd w:id="1"/>
    </w:p>
    <w:p w:rsidR="00B74E24" w:rsidRDefault="00147A92" w:rsidP="00BC3240">
      <w:pPr>
        <w:pStyle w:val="1"/>
        <w:tabs>
          <w:tab w:val="left" w:pos="4962"/>
        </w:tabs>
        <w:spacing w:line="276" w:lineRule="auto"/>
        <w:ind w:firstLine="780"/>
        <w:jc w:val="both"/>
      </w:pPr>
      <w:r>
        <w:t>Концертное выступление - важный и ответственный момент в жизни коллектива.</w:t>
      </w:r>
    </w:p>
    <w:p w:rsidR="00B74E24" w:rsidRDefault="00147A92" w:rsidP="00BC3240">
      <w:pPr>
        <w:pStyle w:val="1"/>
        <w:tabs>
          <w:tab w:val="left" w:pos="4962"/>
        </w:tabs>
        <w:spacing w:line="276" w:lineRule="auto"/>
        <w:ind w:firstLine="780"/>
        <w:jc w:val="both"/>
      </w:pPr>
      <w:r>
        <w:t>В процессе подготовки певца к концертному выступлению необходимой является работа по преодолению сценического волнения. Поведение на эстраде, самочувствие во время публичного исполнения произведения, реакция на отношение к нему аудитории - все это проявляется у каждого исполнителя индивидуально.</w:t>
      </w:r>
    </w:p>
    <w:p w:rsidR="00B74E24" w:rsidRDefault="00147A92" w:rsidP="00BC3240">
      <w:pPr>
        <w:pStyle w:val="1"/>
        <w:tabs>
          <w:tab w:val="left" w:pos="4962"/>
        </w:tabs>
        <w:spacing w:line="276" w:lineRule="auto"/>
        <w:ind w:firstLine="780"/>
        <w:jc w:val="both"/>
      </w:pPr>
      <w:r>
        <w:lastRenderedPageBreak/>
        <w:t>Чувство ответственности исполнителя за свое выступление является также поводом для сценического волнения.</w:t>
      </w:r>
    </w:p>
    <w:p w:rsidR="00B74E24" w:rsidRDefault="00147A92" w:rsidP="00BC3240">
      <w:pPr>
        <w:pStyle w:val="1"/>
        <w:tabs>
          <w:tab w:val="left" w:pos="4962"/>
        </w:tabs>
        <w:spacing w:line="276" w:lineRule="auto"/>
        <w:ind w:firstLine="720"/>
        <w:jc w:val="both"/>
      </w:pPr>
      <w:r>
        <w:t>Но отсутствие волнения также нежелательно для исполнителей.</w:t>
      </w:r>
    </w:p>
    <w:p w:rsidR="00B74E24" w:rsidRDefault="00147A92" w:rsidP="00BC3240">
      <w:pPr>
        <w:pStyle w:val="1"/>
        <w:tabs>
          <w:tab w:val="left" w:pos="4962"/>
        </w:tabs>
        <w:spacing w:line="276" w:lineRule="auto"/>
        <w:ind w:firstLine="780"/>
        <w:jc w:val="both"/>
      </w:pPr>
      <w:r>
        <w:t xml:space="preserve">Профессор Н.В. </w:t>
      </w:r>
      <w:proofErr w:type="spellStart"/>
      <w:r>
        <w:t>Трулль</w:t>
      </w:r>
      <w:proofErr w:type="spellEnd"/>
      <w:r>
        <w:t xml:space="preserve"> замечает по этому поводу: «Если человек не волнуется перед выходом на сцену, — он не артист, и на сцене ему делать нечего. Ему </w:t>
      </w:r>
      <w:proofErr w:type="gramStart"/>
      <w:r>
        <w:t>все</w:t>
      </w:r>
      <w:proofErr w:type="gramEnd"/>
      <w:r>
        <w:t xml:space="preserve"> равно как и что он будет исполнять. Волнение - это непременное условие для того, чтобы человек сконцентрировал все свои силы: физические и психические; человек равнодушный, не волнующийся, ничего интересного и значительного на концертной эстраде не сотворит». Только на фоне положительного сценического волнения можно добиться высоких результатов в исполнительском искусстве.</w:t>
      </w:r>
    </w:p>
    <w:p w:rsidR="00B74E24" w:rsidRDefault="00147A92" w:rsidP="00BC3240">
      <w:pPr>
        <w:pStyle w:val="1"/>
        <w:tabs>
          <w:tab w:val="left" w:pos="4962"/>
        </w:tabs>
        <w:spacing w:line="276" w:lineRule="auto"/>
        <w:ind w:firstLine="780"/>
        <w:jc w:val="both"/>
      </w:pPr>
      <w:r>
        <w:t xml:space="preserve">Во время концерта могут появиться какие-то неожиданности, случайности, шероховатости. Важно </w:t>
      </w:r>
      <w:proofErr w:type="gramStart"/>
      <w:r>
        <w:t>научиться не придавать</w:t>
      </w:r>
      <w:proofErr w:type="gramEnd"/>
      <w:r>
        <w:t xml:space="preserve"> этому во время исполнения никакого значения. </w:t>
      </w:r>
      <w:r>
        <w:rPr>
          <w:i/>
          <w:iCs/>
        </w:rPr>
        <w:t>Главное - сохранить течение музыки.</w:t>
      </w:r>
    </w:p>
    <w:p w:rsidR="00B74E24" w:rsidRDefault="00147A92" w:rsidP="00BC3240">
      <w:pPr>
        <w:pStyle w:val="1"/>
        <w:tabs>
          <w:tab w:val="left" w:pos="4962"/>
        </w:tabs>
        <w:spacing w:line="276" w:lineRule="auto"/>
        <w:ind w:firstLine="780"/>
        <w:jc w:val="both"/>
        <w:rPr>
          <w:lang w:val="uk-UA"/>
        </w:rPr>
      </w:pPr>
      <w:r>
        <w:t>Следовательно, для успешного выступления нужна не только подготовка в исполнительском плане, но и психологический настрой.</w:t>
      </w:r>
    </w:p>
    <w:p w:rsidR="00C84CE8" w:rsidRPr="00C84CE8" w:rsidRDefault="00C84CE8" w:rsidP="00BC3240">
      <w:pPr>
        <w:pStyle w:val="1"/>
        <w:tabs>
          <w:tab w:val="left" w:pos="4962"/>
        </w:tabs>
        <w:spacing w:line="276" w:lineRule="auto"/>
        <w:ind w:firstLine="780"/>
        <w:jc w:val="both"/>
        <w:rPr>
          <w:sz w:val="16"/>
          <w:szCs w:val="16"/>
          <w:lang w:val="uk-UA"/>
        </w:rPr>
      </w:pPr>
    </w:p>
    <w:p w:rsidR="00BC3240" w:rsidRDefault="00BC3240" w:rsidP="00BC3240">
      <w:pPr>
        <w:pStyle w:val="11"/>
        <w:keepNext/>
        <w:keepLines/>
        <w:tabs>
          <w:tab w:val="left" w:pos="4962"/>
        </w:tabs>
        <w:spacing w:line="276" w:lineRule="auto"/>
        <w:jc w:val="center"/>
      </w:pPr>
      <w:bookmarkStart w:id="2" w:name="bookmark14"/>
    </w:p>
    <w:p w:rsidR="00B74E24" w:rsidRDefault="00147A92" w:rsidP="00BC3240">
      <w:pPr>
        <w:pStyle w:val="11"/>
        <w:keepNext/>
        <w:keepLines/>
        <w:tabs>
          <w:tab w:val="left" w:pos="4962"/>
        </w:tabs>
        <w:spacing w:line="276" w:lineRule="auto"/>
        <w:jc w:val="center"/>
      </w:pPr>
      <w:r>
        <w:t>Заключение</w:t>
      </w:r>
      <w:bookmarkEnd w:id="2"/>
    </w:p>
    <w:p w:rsidR="00B74E24" w:rsidRDefault="00147A92" w:rsidP="00BC3240">
      <w:pPr>
        <w:pStyle w:val="1"/>
        <w:tabs>
          <w:tab w:val="left" w:pos="4962"/>
        </w:tabs>
        <w:spacing w:line="276" w:lineRule="auto"/>
        <w:ind w:firstLine="780"/>
        <w:jc w:val="both"/>
      </w:pPr>
      <w:r>
        <w:t xml:space="preserve">Занятия в </w:t>
      </w:r>
      <w:r w:rsidR="00BC3240">
        <w:t>детском эстрадном ансамбле</w:t>
      </w:r>
      <w:r>
        <w:t xml:space="preserve"> способствуют развитию у детей ответственности за свою деятельность и результаты этой деятельности, что является основой саморазвития личности, способствует формированию активной жизненной позиции.</w:t>
      </w:r>
    </w:p>
    <w:p w:rsidR="00B74E24" w:rsidRDefault="00147A92" w:rsidP="00BC3240">
      <w:pPr>
        <w:pStyle w:val="1"/>
        <w:tabs>
          <w:tab w:val="left" w:pos="4962"/>
        </w:tabs>
        <w:spacing w:line="276" w:lineRule="auto"/>
        <w:ind w:firstLine="780"/>
        <w:jc w:val="both"/>
      </w:pPr>
      <w:r>
        <w:t>Новое разученное произведение - это ступенька в музыкальном развитии всего коллектива в целом и каждого из его участников в отдельности.</w:t>
      </w:r>
    </w:p>
    <w:p w:rsidR="00B74E24" w:rsidRDefault="00147A92" w:rsidP="00BC3240">
      <w:pPr>
        <w:pStyle w:val="1"/>
        <w:tabs>
          <w:tab w:val="left" w:pos="4962"/>
        </w:tabs>
        <w:spacing w:line="276" w:lineRule="auto"/>
        <w:ind w:firstLine="780"/>
        <w:jc w:val="both"/>
      </w:pPr>
      <w:r>
        <w:t>Каждое концертное выступление - это окончание определенного этапа в развитии вокального ансамбля.</w:t>
      </w:r>
    </w:p>
    <w:p w:rsidR="00B74E24" w:rsidRDefault="00147A92" w:rsidP="00BC3240">
      <w:pPr>
        <w:pStyle w:val="1"/>
        <w:tabs>
          <w:tab w:val="left" w:pos="4962"/>
        </w:tabs>
        <w:spacing w:line="276" w:lineRule="auto"/>
        <w:ind w:firstLine="780"/>
        <w:jc w:val="both"/>
      </w:pPr>
      <w:r>
        <w:t>Выступление на концерте, конкурсе - событие, которое является основой развивающего обучения, раскрывающего творческий потенциал коллектива.</w:t>
      </w:r>
    </w:p>
    <w:p w:rsidR="00B74E24" w:rsidRDefault="00147A92" w:rsidP="00BC3240">
      <w:pPr>
        <w:pStyle w:val="1"/>
        <w:tabs>
          <w:tab w:val="left" w:pos="4962"/>
        </w:tabs>
        <w:spacing w:line="276" w:lineRule="auto"/>
        <w:ind w:firstLine="780"/>
        <w:jc w:val="both"/>
      </w:pPr>
      <w:r>
        <w:t>Содержание методической разработки направлено на работу в направлении эстрадного ансамблевого пения. Задача - оградить детей от потока бездуховной музыки. А возможно это только тогда, когда учащийся будет вооружён необходимыми знаниями, позволяющими ему свободно ориентироваться в огромном мире разнообразной музыки, когда сможет отличить высокохудожественное произведение от музыки, ничего не дающей для человеческой души.</w:t>
      </w:r>
    </w:p>
    <w:p w:rsidR="00C84CE8" w:rsidRDefault="00C84CE8" w:rsidP="00BC3240">
      <w:pPr>
        <w:pStyle w:val="1"/>
        <w:tabs>
          <w:tab w:val="left" w:pos="4962"/>
        </w:tabs>
        <w:spacing w:line="276" w:lineRule="auto"/>
        <w:ind w:firstLine="860"/>
        <w:rPr>
          <w:b/>
          <w:bCs/>
          <w:lang w:val="uk-UA"/>
        </w:rPr>
      </w:pPr>
    </w:p>
    <w:p w:rsidR="00BC3240" w:rsidRDefault="00BC3240" w:rsidP="00BC3240">
      <w:pPr>
        <w:pStyle w:val="1"/>
        <w:tabs>
          <w:tab w:val="left" w:pos="4962"/>
        </w:tabs>
        <w:spacing w:line="276" w:lineRule="auto"/>
        <w:ind w:firstLine="860"/>
        <w:rPr>
          <w:b/>
          <w:bCs/>
          <w:lang w:val="uk-UA"/>
        </w:rPr>
      </w:pPr>
    </w:p>
    <w:p w:rsidR="00B74E24" w:rsidRDefault="00147A92" w:rsidP="00BC3240">
      <w:pPr>
        <w:pStyle w:val="1"/>
        <w:tabs>
          <w:tab w:val="left" w:pos="4962"/>
        </w:tabs>
        <w:spacing w:line="276" w:lineRule="auto"/>
        <w:ind w:firstLine="860"/>
        <w:jc w:val="center"/>
      </w:pPr>
      <w:r>
        <w:rPr>
          <w:b/>
          <w:bCs/>
        </w:rPr>
        <w:lastRenderedPageBreak/>
        <w:t>Список использованной литературы:</w:t>
      </w:r>
    </w:p>
    <w:p w:rsidR="00B74E24" w:rsidRDefault="00147A92" w:rsidP="00BC3240">
      <w:pPr>
        <w:pStyle w:val="1"/>
        <w:tabs>
          <w:tab w:val="left" w:pos="4962"/>
        </w:tabs>
        <w:spacing w:line="276" w:lineRule="auto"/>
        <w:ind w:left="160" w:firstLine="0"/>
      </w:pPr>
      <w:r>
        <w:t xml:space="preserve">1.О.С. </w:t>
      </w:r>
      <w:proofErr w:type="spellStart"/>
      <w:r>
        <w:t>Изюрова</w:t>
      </w:r>
      <w:proofErr w:type="spellEnd"/>
      <w:r>
        <w:t xml:space="preserve"> Вокальный эстрадный ансамбль как форма развития толерантного отношения подростков-воспитанников детского дома к сверстникам. (О.С. </w:t>
      </w:r>
      <w:proofErr w:type="spellStart"/>
      <w:r>
        <w:t>Изюрова</w:t>
      </w:r>
      <w:proofErr w:type="spellEnd"/>
      <w:r>
        <w:t>) Самара: Изд-во СГАУ, 2007</w:t>
      </w:r>
    </w:p>
    <w:p w:rsidR="00B74E24" w:rsidRDefault="00147A92" w:rsidP="00BC3240">
      <w:pPr>
        <w:pStyle w:val="1"/>
        <w:numPr>
          <w:ilvl w:val="0"/>
          <w:numId w:val="8"/>
        </w:numPr>
        <w:tabs>
          <w:tab w:val="left" w:pos="480"/>
          <w:tab w:val="left" w:pos="4962"/>
        </w:tabs>
        <w:spacing w:line="276" w:lineRule="auto"/>
        <w:ind w:firstLine="160"/>
      </w:pPr>
      <w:r>
        <w:t>.</w:t>
      </w:r>
      <w:proofErr w:type="spellStart"/>
      <w:r>
        <w:t>Далецкий</w:t>
      </w:r>
      <w:proofErr w:type="spellEnd"/>
      <w:r>
        <w:t xml:space="preserve">, О.В. Обучение пению. Изд. 3-е, </w:t>
      </w:r>
      <w:proofErr w:type="spellStart"/>
      <w:r>
        <w:t>перераб</w:t>
      </w:r>
      <w:proofErr w:type="spellEnd"/>
      <w:r>
        <w:t>. и доп. /</w:t>
      </w:r>
    </w:p>
    <w:p w:rsidR="00B74E24" w:rsidRDefault="00147A92" w:rsidP="00BC3240">
      <w:pPr>
        <w:pStyle w:val="1"/>
        <w:numPr>
          <w:ilvl w:val="0"/>
          <w:numId w:val="8"/>
        </w:numPr>
        <w:tabs>
          <w:tab w:val="left" w:pos="450"/>
          <w:tab w:val="left" w:pos="4962"/>
        </w:tabs>
        <w:spacing w:line="276" w:lineRule="auto"/>
        <w:ind w:firstLine="160"/>
      </w:pPr>
      <w:r>
        <w:t xml:space="preserve">.«Чистый голос», - методические материалы для организаторов и педагогов детских </w:t>
      </w:r>
      <w:proofErr w:type="spellStart"/>
      <w:r>
        <w:t>эстрадн</w:t>
      </w:r>
      <w:proofErr w:type="gramStart"/>
      <w:r>
        <w:t>о</w:t>
      </w:r>
      <w:proofErr w:type="spellEnd"/>
      <w:r>
        <w:t>-</w:t>
      </w:r>
      <w:proofErr w:type="gramEnd"/>
      <w:r>
        <w:t xml:space="preserve"> вокальных студий, (сост. А. Билль)</w:t>
      </w:r>
    </w:p>
    <w:p w:rsidR="00B74E24" w:rsidRDefault="00147A92" w:rsidP="00BC3240">
      <w:pPr>
        <w:pStyle w:val="1"/>
        <w:numPr>
          <w:ilvl w:val="0"/>
          <w:numId w:val="8"/>
        </w:numPr>
        <w:tabs>
          <w:tab w:val="left" w:pos="474"/>
          <w:tab w:val="left" w:pos="4962"/>
        </w:tabs>
        <w:spacing w:line="276" w:lineRule="auto"/>
        <w:ind w:firstLine="160"/>
      </w:pPr>
      <w:r>
        <w:t>. Методическая разработка по учебному курсу «Вокальный ансамбль» А.И. Руднева</w:t>
      </w:r>
    </w:p>
    <w:p w:rsidR="00B74E24" w:rsidRDefault="00147A92" w:rsidP="00BC3240">
      <w:pPr>
        <w:pStyle w:val="1"/>
        <w:numPr>
          <w:ilvl w:val="0"/>
          <w:numId w:val="8"/>
        </w:numPr>
        <w:tabs>
          <w:tab w:val="left" w:pos="470"/>
          <w:tab w:val="left" w:pos="4962"/>
        </w:tabs>
        <w:spacing w:line="276" w:lineRule="auto"/>
        <w:ind w:firstLine="160"/>
        <w:rPr>
          <w:sz w:val="26"/>
          <w:szCs w:val="26"/>
        </w:rPr>
      </w:pPr>
      <w:r>
        <w:t xml:space="preserve">. В.П. </w:t>
      </w:r>
      <w:proofErr w:type="spellStart"/>
      <w:r>
        <w:t>Малишава</w:t>
      </w:r>
      <w:proofErr w:type="spellEnd"/>
      <w:r>
        <w:t xml:space="preserve"> «Работа с вокальным ансамблем»</w:t>
      </w:r>
      <w:bookmarkStart w:id="3" w:name="_GoBack"/>
      <w:bookmarkEnd w:id="3"/>
    </w:p>
    <w:sectPr w:rsidR="00B74E24" w:rsidSect="00BC3240">
      <w:pgSz w:w="11900" w:h="16840"/>
      <w:pgMar w:top="1105" w:right="814" w:bottom="1303" w:left="166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31" w:rsidRDefault="00E01D31">
      <w:r>
        <w:separator/>
      </w:r>
    </w:p>
  </w:endnote>
  <w:endnote w:type="continuationSeparator" w:id="0">
    <w:p w:rsidR="00E01D31" w:rsidRDefault="00E0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40" w:rsidRDefault="00BC3240" w:rsidP="00BC3240">
    <w:pPr>
      <w:pStyle w:val="a6"/>
    </w:pPr>
  </w:p>
  <w:p w:rsidR="00B74E24" w:rsidRDefault="00B74E2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24" w:rsidRDefault="00B74E2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31" w:rsidRDefault="00E01D31"/>
  </w:footnote>
  <w:footnote w:type="continuationSeparator" w:id="0">
    <w:p w:rsidR="00E01D31" w:rsidRDefault="00E01D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649"/>
    <w:multiLevelType w:val="multilevel"/>
    <w:tmpl w:val="038A3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E51580"/>
    <w:multiLevelType w:val="multilevel"/>
    <w:tmpl w:val="0DB66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6219CF"/>
    <w:multiLevelType w:val="multilevel"/>
    <w:tmpl w:val="89109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BB0911"/>
    <w:multiLevelType w:val="multilevel"/>
    <w:tmpl w:val="EDE2B1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050645"/>
    <w:multiLevelType w:val="multilevel"/>
    <w:tmpl w:val="4D366AA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AB4220"/>
    <w:multiLevelType w:val="hybridMultilevel"/>
    <w:tmpl w:val="68864EDC"/>
    <w:lvl w:ilvl="0" w:tplc="0BD8E32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8A4A5A"/>
    <w:multiLevelType w:val="multilevel"/>
    <w:tmpl w:val="2C60E2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FB690F"/>
    <w:multiLevelType w:val="multilevel"/>
    <w:tmpl w:val="874CF61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3832AA"/>
    <w:multiLevelType w:val="multilevel"/>
    <w:tmpl w:val="B9A69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8"/>
  </w:num>
  <w:num w:numId="4">
    <w:abstractNumId w:val="4"/>
  </w:num>
  <w:num w:numId="5">
    <w:abstractNumId w:val="7"/>
  </w:num>
  <w:num w:numId="6">
    <w:abstractNumId w:val="0"/>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B74E24"/>
    <w:rsid w:val="00147A92"/>
    <w:rsid w:val="0078561E"/>
    <w:rsid w:val="00AC3B45"/>
    <w:rsid w:val="00B7061D"/>
    <w:rsid w:val="00B74E24"/>
    <w:rsid w:val="00BC3240"/>
    <w:rsid w:val="00C84CE8"/>
    <w:rsid w:val="00E0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2"/>
      <w:szCs w:val="32"/>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ind w:firstLine="720"/>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520"/>
      <w:jc w:val="center"/>
    </w:pPr>
    <w:rPr>
      <w:rFonts w:ascii="Times New Roman" w:eastAsia="Times New Roman" w:hAnsi="Times New Roman" w:cs="Times New Roman"/>
      <w:b/>
      <w:bCs/>
      <w:sz w:val="36"/>
      <w:szCs w:val="3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line="360" w:lineRule="auto"/>
    </w:pPr>
    <w:rPr>
      <w:rFonts w:ascii="Times New Roman" w:eastAsia="Times New Roman" w:hAnsi="Times New Roman" w:cs="Times New Roman"/>
      <w:sz w:val="32"/>
      <w:szCs w:val="32"/>
    </w:rPr>
  </w:style>
  <w:style w:type="paragraph" w:styleId="a4">
    <w:name w:val="header"/>
    <w:basedOn w:val="a"/>
    <w:link w:val="a5"/>
    <w:uiPriority w:val="99"/>
    <w:unhideWhenUsed/>
    <w:rsid w:val="00BC3240"/>
    <w:pPr>
      <w:tabs>
        <w:tab w:val="center" w:pos="4677"/>
        <w:tab w:val="right" w:pos="9355"/>
      </w:tabs>
    </w:pPr>
  </w:style>
  <w:style w:type="character" w:customStyle="1" w:styleId="a5">
    <w:name w:val="Верхний колонтитул Знак"/>
    <w:basedOn w:val="a0"/>
    <w:link w:val="a4"/>
    <w:uiPriority w:val="99"/>
    <w:rsid w:val="00BC3240"/>
    <w:rPr>
      <w:color w:val="000000"/>
    </w:rPr>
  </w:style>
  <w:style w:type="paragraph" w:styleId="a6">
    <w:name w:val="footer"/>
    <w:basedOn w:val="a"/>
    <w:link w:val="a7"/>
    <w:uiPriority w:val="99"/>
    <w:unhideWhenUsed/>
    <w:rsid w:val="00BC3240"/>
    <w:pPr>
      <w:tabs>
        <w:tab w:val="center" w:pos="4677"/>
        <w:tab w:val="right" w:pos="9355"/>
      </w:tabs>
    </w:pPr>
  </w:style>
  <w:style w:type="character" w:customStyle="1" w:styleId="a7">
    <w:name w:val="Нижний колонтитул Знак"/>
    <w:basedOn w:val="a0"/>
    <w:link w:val="a6"/>
    <w:uiPriority w:val="99"/>
    <w:rsid w:val="00BC3240"/>
    <w:rPr>
      <w:color w:val="000000"/>
    </w:rPr>
  </w:style>
  <w:style w:type="paragraph" w:styleId="a8">
    <w:name w:val="List Paragraph"/>
    <w:basedOn w:val="a"/>
    <w:uiPriority w:val="34"/>
    <w:qFormat/>
    <w:rsid w:val="00BC3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2"/>
      <w:szCs w:val="32"/>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ind w:firstLine="720"/>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520"/>
      <w:jc w:val="center"/>
    </w:pPr>
    <w:rPr>
      <w:rFonts w:ascii="Times New Roman" w:eastAsia="Times New Roman" w:hAnsi="Times New Roman" w:cs="Times New Roman"/>
      <w:b/>
      <w:bCs/>
      <w:sz w:val="36"/>
      <w:szCs w:val="3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line="360" w:lineRule="auto"/>
    </w:pPr>
    <w:rPr>
      <w:rFonts w:ascii="Times New Roman" w:eastAsia="Times New Roman" w:hAnsi="Times New Roman" w:cs="Times New Roman"/>
      <w:sz w:val="32"/>
      <w:szCs w:val="32"/>
    </w:rPr>
  </w:style>
  <w:style w:type="paragraph" w:styleId="a4">
    <w:name w:val="header"/>
    <w:basedOn w:val="a"/>
    <w:link w:val="a5"/>
    <w:uiPriority w:val="99"/>
    <w:unhideWhenUsed/>
    <w:rsid w:val="00BC3240"/>
    <w:pPr>
      <w:tabs>
        <w:tab w:val="center" w:pos="4677"/>
        <w:tab w:val="right" w:pos="9355"/>
      </w:tabs>
    </w:pPr>
  </w:style>
  <w:style w:type="character" w:customStyle="1" w:styleId="a5">
    <w:name w:val="Верхний колонтитул Знак"/>
    <w:basedOn w:val="a0"/>
    <w:link w:val="a4"/>
    <w:uiPriority w:val="99"/>
    <w:rsid w:val="00BC3240"/>
    <w:rPr>
      <w:color w:val="000000"/>
    </w:rPr>
  </w:style>
  <w:style w:type="paragraph" w:styleId="a6">
    <w:name w:val="footer"/>
    <w:basedOn w:val="a"/>
    <w:link w:val="a7"/>
    <w:uiPriority w:val="99"/>
    <w:unhideWhenUsed/>
    <w:rsid w:val="00BC3240"/>
    <w:pPr>
      <w:tabs>
        <w:tab w:val="center" w:pos="4677"/>
        <w:tab w:val="right" w:pos="9355"/>
      </w:tabs>
    </w:pPr>
  </w:style>
  <w:style w:type="character" w:customStyle="1" w:styleId="a7">
    <w:name w:val="Нижний колонтитул Знак"/>
    <w:basedOn w:val="a0"/>
    <w:link w:val="a6"/>
    <w:uiPriority w:val="99"/>
    <w:rsid w:val="00BC3240"/>
    <w:rPr>
      <w:color w:val="000000"/>
    </w:rPr>
  </w:style>
  <w:style w:type="paragraph" w:styleId="a8">
    <w:name w:val="List Paragraph"/>
    <w:basedOn w:val="a"/>
    <w:uiPriority w:val="34"/>
    <w:qFormat/>
    <w:rsid w:val="00BC3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A504-8235-4B7E-A66E-FFDCD8E4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dc:creator>
  <cp:lastModifiedBy>Пользователь Windows</cp:lastModifiedBy>
  <cp:revision>2</cp:revision>
  <dcterms:created xsi:type="dcterms:W3CDTF">2024-02-09T21:00:00Z</dcterms:created>
  <dcterms:modified xsi:type="dcterms:W3CDTF">2024-02-09T21:00:00Z</dcterms:modified>
</cp:coreProperties>
</file>