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40" w:rsidRDefault="00FB5440" w:rsidP="00FB544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32"/>
          <w:szCs w:val="32"/>
        </w:rPr>
        <w:t>Консультация для родителей</w:t>
      </w:r>
    </w:p>
    <w:p w:rsidR="00FB5440" w:rsidRDefault="00FB5440" w:rsidP="00FB544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32"/>
          <w:szCs w:val="32"/>
        </w:rPr>
        <w:t>«Роль семьи в воспитании патриотических чувств у дошкольников»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часто звучат в наше время слова: “русская душа”, “феномен русской души”. Но не менее часто: “падение нравственности”, “деградация общества”. Поэтому сегодня, возможно, как никогда актуальны вопросы нравственного воспитания детей. Меняются времена, эпохи, люди. Но вечным остается стремление человека к добру, любви, свету, красоте, истине.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   начал. Сохранить </w:t>
      </w:r>
      <w:proofErr w:type="gramStart"/>
      <w:r>
        <w:rPr>
          <w:rStyle w:val="c2"/>
          <w:color w:val="000000"/>
          <w:sz w:val="28"/>
          <w:szCs w:val="28"/>
        </w:rPr>
        <w:t>человеческое</w:t>
      </w:r>
      <w:proofErr w:type="gramEnd"/>
      <w:r>
        <w:rPr>
          <w:rStyle w:val="c2"/>
          <w:color w:val="000000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FB5440" w:rsidRDefault="00FB5440" w:rsidP="00FB544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Рекомендации для родителей.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>
        <w:rPr>
          <w:rStyle w:val="c2"/>
          <w:color w:val="000000"/>
          <w:sz w:val="28"/>
          <w:szCs w:val="28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</w:t>
      </w:r>
      <w:r>
        <w:rPr>
          <w:rStyle w:val="c2"/>
          <w:color w:val="000000"/>
          <w:sz w:val="28"/>
          <w:szCs w:val="28"/>
        </w:rPr>
        <w:lastRenderedPageBreak/>
        <w:t>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 выходные дни организуйте с детьми целевые прогулки, экскурсии к памятным местам, мемориалам, Доске почета в честь героев Великой Отечественной войны, Отечественной войны 1812 года;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Заботьтесь о духовно-нравственном воспитании малыша; посетите православный храм, побеседуйте о православии, об истоках русской святости. Рассмотрите подборку иллюстраций с изображением храмов и их архитектурных особенностей, русских икон; почитайте ребенку детскую Библию. Дайте первоначальные знания о важных православных праздниках: Рождество, Масленица, Пасха, Троица.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</w:t>
      </w:r>
      <w:r>
        <w:rPr>
          <w:rStyle w:val="c2"/>
          <w:color w:val="000000"/>
          <w:sz w:val="28"/>
          <w:szCs w:val="28"/>
        </w:rPr>
        <w:lastRenderedPageBreak/>
        <w:t>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«Только тот, кто любит, ценит и уважает 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накопленное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и сохранённое предшествующим поколением, может любить Родину, узнать её,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стать подлинным патриотом».</w:t>
      </w:r>
    </w:p>
    <w:p w:rsidR="00FB5440" w:rsidRDefault="00FB5440" w:rsidP="00FB544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                                                  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С.Михалков</w:t>
      </w:r>
    </w:p>
    <w:p w:rsidR="00E341D3" w:rsidRDefault="00E341D3"/>
    <w:sectPr w:rsidR="00E341D3" w:rsidSect="00E3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440"/>
    <w:rsid w:val="00E341D3"/>
    <w:rsid w:val="00FB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5440"/>
  </w:style>
  <w:style w:type="paragraph" w:customStyle="1" w:styleId="c1">
    <w:name w:val="c1"/>
    <w:basedOn w:val="a"/>
    <w:rsid w:val="00FB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5440"/>
  </w:style>
  <w:style w:type="character" w:customStyle="1" w:styleId="c5">
    <w:name w:val="c5"/>
    <w:basedOn w:val="a0"/>
    <w:rsid w:val="00FB5440"/>
  </w:style>
  <w:style w:type="character" w:customStyle="1" w:styleId="c3">
    <w:name w:val="c3"/>
    <w:basedOn w:val="a0"/>
    <w:rsid w:val="00FB5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2025-03-24T08:00:00Z</dcterms:created>
  <dcterms:modified xsi:type="dcterms:W3CDTF">2025-03-24T08:02:00Z</dcterms:modified>
</cp:coreProperties>
</file>