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CF" w:rsidRDefault="002E4CCF" w:rsidP="002E4CCF">
      <w:pPr>
        <w:tabs>
          <w:tab w:val="left" w:pos="5925"/>
        </w:tabs>
      </w:pPr>
    </w:p>
    <w:p w:rsidR="002E4CCF" w:rsidRDefault="002E4CCF" w:rsidP="002E4CCF">
      <w:pPr>
        <w:tabs>
          <w:tab w:val="left" w:pos="5925"/>
        </w:tabs>
      </w:pPr>
      <w:r w:rsidRPr="00B04DC5">
        <w:rPr>
          <w:noProof/>
          <w:lang w:eastAsia="ru-RU"/>
        </w:rPr>
        <w:drawing>
          <wp:inline distT="0" distB="0" distL="0" distR="0" wp14:anchorId="622EC366" wp14:editId="370B18C4">
            <wp:extent cx="5940425" cy="4456138"/>
            <wp:effectExtent l="0" t="0" r="0" b="0"/>
            <wp:docPr id="5" name="Рисунок 5" descr="C:\Users\Прохор\Pictures\2015-11-10 002\IMG_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охор\Pictures\2015-11-10 002\IMG_4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F" w:rsidRPr="00B04DC5" w:rsidRDefault="002E4CCF" w:rsidP="002E4CCF"/>
    <w:p w:rsidR="002E4CCF" w:rsidRPr="008133C8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bookmarkStart w:id="0" w:name="_GoBack"/>
      <w:bookmarkEnd w:id="0"/>
      <w:r w:rsidRPr="008133C8">
        <w:rPr>
          <w:rFonts w:ascii="Times New Roman" w:hAnsi="Times New Roman" w:cs="Times New Roman"/>
          <w:sz w:val="32"/>
          <w:szCs w:val="32"/>
        </w:rPr>
        <w:t>: «С чего начинается Родина»</w:t>
      </w:r>
    </w:p>
    <w:p w:rsidR="002E4CCF" w:rsidRPr="008133C8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3C8">
        <w:rPr>
          <w:rFonts w:ascii="Times New Roman" w:hAnsi="Times New Roman" w:cs="Times New Roman"/>
          <w:sz w:val="32"/>
          <w:szCs w:val="32"/>
        </w:rPr>
        <w:t>Автор: Макаров Саша</w:t>
      </w:r>
    </w:p>
    <w:p w:rsidR="002E4CCF" w:rsidRPr="008133C8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3C8">
        <w:rPr>
          <w:rFonts w:ascii="Times New Roman" w:hAnsi="Times New Roman" w:cs="Times New Roman"/>
          <w:sz w:val="32"/>
          <w:szCs w:val="32"/>
        </w:rPr>
        <w:t>Гр: «Ромашка»</w:t>
      </w:r>
    </w:p>
    <w:p w:rsidR="002E4CCF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3C8">
        <w:rPr>
          <w:rFonts w:ascii="Times New Roman" w:hAnsi="Times New Roman" w:cs="Times New Roman"/>
          <w:sz w:val="32"/>
          <w:szCs w:val="32"/>
        </w:rPr>
        <w:t>Руководитель: Шилович В.В.</w:t>
      </w:r>
    </w:p>
    <w:p w:rsidR="002E4CCF" w:rsidRPr="008133C8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4CCF" w:rsidRPr="008133C8" w:rsidRDefault="002E4CCF" w:rsidP="002E4C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133C8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2E4CCF" w:rsidRPr="008133C8" w:rsidRDefault="002E4CCF" w:rsidP="002E4CCF">
      <w:pPr>
        <w:rPr>
          <w:rFonts w:ascii="Times New Roman" w:hAnsi="Times New Roman" w:cs="Times New Roman"/>
          <w:sz w:val="32"/>
          <w:szCs w:val="32"/>
        </w:rPr>
      </w:pPr>
      <w:r w:rsidRPr="008133C8">
        <w:rPr>
          <w:rFonts w:ascii="Times New Roman" w:hAnsi="Times New Roman" w:cs="Times New Roman"/>
          <w:sz w:val="32"/>
          <w:szCs w:val="32"/>
        </w:rPr>
        <w:t>Родина для ребенка – это тепло и уют родного дома, любовь и внимание близких людей, двор, где ты растёшь, и тебя все знают, и этот маленький кусочек счастья – частица необъятной нашей Родины России. Работа выполнена в технике пластилинографии: нанесения трёх цветов пластилина путём размазывания с элементами аппликации в виде берёзы и домика.</w:t>
      </w:r>
    </w:p>
    <w:sectPr w:rsidR="002E4CCF" w:rsidRPr="008133C8" w:rsidSect="00F0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F"/>
    <w:rsid w:val="002E4CCF"/>
    <w:rsid w:val="00E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2789"/>
  <w15:chartTrackingRefBased/>
  <w15:docId w15:val="{029B1649-C6F6-41CF-9AB9-46C5B94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C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</dc:creator>
  <cp:keywords/>
  <dc:description/>
  <cp:lastModifiedBy>Прохор</cp:lastModifiedBy>
  <cp:revision>1</cp:revision>
  <dcterms:created xsi:type="dcterms:W3CDTF">2016-03-07T14:35:00Z</dcterms:created>
  <dcterms:modified xsi:type="dcterms:W3CDTF">2016-03-07T14:40:00Z</dcterms:modified>
</cp:coreProperties>
</file>