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67AD">
        <w:rPr>
          <w:rFonts w:ascii="Times New Roman" w:hAnsi="Times New Roman" w:cs="Times New Roman"/>
          <w:b/>
          <w:sz w:val="28"/>
          <w:shd w:val="clear" w:color="auto" w:fill="FFFFFF"/>
        </w:rPr>
        <w:t>Информационно-коммуникационные технологии: проблемы и способы их преодоления</w:t>
      </w:r>
    </w:p>
    <w:p w:rsid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нельзя быть педагогически грамотным специалистом без изучения всего обширного арсенала образовательных технологий. Учителю необходимо ориентироваться в широком спектре современных инновационных технологий, идей, школ, направлений. Педагогическая технология -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[7, с. 32].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4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оссийском образовании провозглашен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[4, с. 84]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условиях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  необходимо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настоящий момент в школьном образовании применяют самые различные педагогические инновации. Это зависит, прежде всего, от традиций и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статусности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Тем не менее, можно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  следующие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характерные инновационные технологии.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Информационно-коммуникационные технологии (ИКТ) в предметном обучении;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Личностно - ориентированные технологии в преподавании предмета;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Информационно - аналитическое обеспечение учебного процесса и управление качеством образования школьников;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Мониторинг интеллектуального развития;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Воспитательные технологии как ведущий механизм формирования современного ученика;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Дидактические технологии как условие развития учебного процесса образовательного учреждения;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Психолого-педагогическое сопровождение внедрения инновационных технологий в учебно-воспитательный процесс школы. [1, с. 48]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ведущих мировых тенденций в развитии современного образования является переход к непрерывному, открытому образованию, которое формирует основу информационного общества. Реализация принципов открытого образования приводит к качественным изменениям во всех элементах педагогической системы, включая характер самого знания, формы и методов организации образования, роль преподавателей и учащихся в учебном процессе. Среди существенных черт и функций новой образовательной системы оказываются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фундаментализация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гуманитаризация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информатизация, индивидуализация обучения. Их реализация требует изменения подходов не только к содержанию образования, но и к формам образовательной деятельности. [5, с. 113]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контексте одним из наиболее перспективных направлений является такое инновационное направление, как применение на уроках ИКТ технологий.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Microsoft Word, Microsoft Excel, Microsoft Power Point, Microsoft Front Page, Microsoft Publisher, Adobe Photoshop. 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 применения данных программ в учебном процессе достаточно велик. Они могут использоваться для создания наглядности, контролирующих тестов, творческих образовательных продуктов учащимися и пр. [9, с. 42] Программа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обладает большим потенциалом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создания наглядно - образного представления материала.  С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  этой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создаются презентации к урокам. Кроме этого, в практике педагогов существует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 по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созданию презентаций самими учащимися.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Табличные процессоры или электронные таблицы предназначены, в основном, для обработки числовых данных. С помощью табличного процессора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создавать графики и диаграммы, в которых фигурируют количественные показатели.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обрабатывать статистические данные экономического и социологического характера, проводить сравнительный анализ таких данных и пр.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педагога важным звеном является диагностика знаний учащихся. Используя табличный процессор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MicrosoftExcel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создать контролирующие тесты по различным разделам курса.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формируется рынок специальных программ, созданных для использования в качестве средства обучения (дидактического инструмента) на уроках. На сегодняшний день существуют десятки разнообразных программ учебного назначения, размещенных на ПК, CD или в Интернете.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уроках ИКТ позволяет разнообразить и усовершенствовать следующие педагогические технологии:</w:t>
      </w:r>
    </w:p>
    <w:p w:rsidR="00DF67AD" w:rsidRPr="00DF67AD" w:rsidRDefault="00DF67AD" w:rsidP="00DF67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обучения. Современные учебные пособия, созданные на основе ИКТ, обладающие интерактивностью, а так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  содержащие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гиперссылок, позволяющую учащимся самостоятельно выбрать свой вектор процесса познания, дают возможность в большей мере реализовать развивающую парадигму в образовании.</w:t>
      </w:r>
    </w:p>
    <w:p w:rsidR="00DF67AD" w:rsidRPr="00DF67AD" w:rsidRDefault="00DF67AD" w:rsidP="00DF67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 и проектные технологии, которые предполагают использование широкой базы источников, которая не всегда имеется в школьных библиотеках. Возможности ИКТ (электронных учебных пособий и глобальной сети Интернет) по хранению и передаче информации позволяют решить эти задачи: повысить информационную насыщенность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урока, выйти за рамки школьных учебников, дополнить и углубить их содержание.</w:t>
      </w:r>
    </w:p>
    <w:p w:rsidR="00DF67AD" w:rsidRPr="00DF67AD" w:rsidRDefault="00DF67AD" w:rsidP="00DF67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через работу учащихся с информацией, самостоятельно формируемой ими в виде творческой образовательной продукции. Решению данной задачи способствует развитие проектных технологий в изучении истории. В данном случае ИКТ, изначально предназначенные для создания информационных продуктов различного рода (текстов, презентаций и т.п.)  и обладающие огромным творческим потенциалом, становятся эффективным инструментом в руках учащихся.</w:t>
      </w:r>
    </w:p>
    <w:p w:rsidR="00DF67AD" w:rsidRPr="00DF67AD" w:rsidRDefault="00DF67AD" w:rsidP="00DF67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усвоения информации. Разнообразные тестовые системы и оболочки позволяют индивидуализировать процесс оценки знаний учащихся, развивать способность учащихся к самооценке. [8, с. 26]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учителю, использующему ИКТ на уроках, не следует забывать, что в основе любого учебного процесса лежат педагогические технологии. Информационные образовательные ресурсы должны не заменить их, а помочь быть более результативными. Они позволяют оптимизировать трудозатраты учителя, чтобы учебный процесс стал более эффективным. Информационные технологии призваны разгрузить учителя и помочь ему сосредоточиться на индивидуальной и наиболее творческой работе – отвечать на «каверзные» вопросы активных учеников, и наоборот, пытаться «расшевелить», «подтянуть» самых слабых и пассивных.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Учителя-предметники, стремящиеся использовать информационно-коммуникационные технологии в процессе обучения, сталкиваются с проблемой отсутствия методических разработок по их грамотному применению, а поэтому часто используют эти технологии только как дополнительное (или единственное) техническое средство обучения, что снижает их результативность.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урок в мультимедийном кабинете, учитель должен понимать,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детям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  хотя бы минимальные знания персонального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компьютера. И эти знания у ребят по своему уровню разные, что создает проблему для учителя. Преодолеть ее можно лишь дифференцированными заданиями: для сильного ученика – подготовить мини-презентацию, для слабого – воспользоваться программой на диске и т.д.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организационном этапе урока важно, чтобы учащиеся не «отнимали» время занятия на ввод пароля и логина, не ждали загрузки учебного сайта или не инсталлировали программы, а занимались именно предметом, но на компьютере. И в этом учителю может помочь дежурный системный администратор, который выбирается из числа учеников, достаточно хорошо разбирающихся в компьютерной технике. Именно он и подготавливает компьютерный класс к уроку. Важно так же умение и знание учащихся как пользоваться программным продуктом.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усвоения новых знаний тематические и предметные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выступить как один из способов повышения интереса учеников. Наглядные пособия, телеконференции, видео и анимационные материалы – все это может показать новую тему учащимся с более понятной и интересной для каждого из них стороны. Такие ресурсы важно собирать и формировать «Библиотеку учителя на CD». В этом учителю могут помочь учащиеся. В презентации могут быть показаны самые выигрышные моменты темы: эффектные превращения, подборка электронных географических или исторических карт, портретов, цитат, схем, таблиц, диаграмм, графиков, отрывки из кинофильмов, фотографии, анимация и т. д.  На экране могут также появляться определения, которые ребята списывают в тетрадь, тогда как учитель, не тратя время на повторение, успевает рассказать больше.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распространенной формой использования ИКТ на уроках является демонстрация презентаций. Главное в презентации для выступающего -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тезисность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слушателя - наглядность. Интересны уроки, созданные следующим образом: определение, иллюстрация, вопрос-ассоциация. Презентация - это творчество учителя, его талант использовать наглядность для решения учебных задач. Ни в коем случае нельзя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перекладывать основную содержательную часть урока на слайды презентации в виде текста, это делает урок скучным и чаще всего не приводит к ожидаемому результату. Презентация нужна для того, чтобы заинтересовать, привлечь и расставить акценты.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обобщения и систематизации знаний на усмотрение учителя подготавливается контрольная работа, тестирование. Работа проводится дифференцированно, организуется с помощью целого спектра разно уровневых заданий.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информации учащихся о домашнем задании должен быть определен обязательный минимум выполнения и выделено пространство для инициативных: временные рамки; количество источников информации (адреса определенных, «опорных» сайтов); программа реализации задания (это может быть MS </w:t>
      </w:r>
      <w:proofErr w:type="spellStart"/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объем отчетного документа (количество страниц, файлов, слайдов и т.п.).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ИКТ могут эффективно применяться на всех типах урока и на всех его этапах, т.к. смена разных видов деятельности привлекает внимание учащихся к предмету изучения и сохраняет устойчивый интерес, создает атмосферу успешности. У учащихся, работающих с компьютером, формируется более высокий уровень самообразовательных навыков, умений ориентироваться в огромном потоке информации, умение анализировать, сравнивать, аргументировать, обобщать, делать выводы. [4, с. 54]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применение информационных технологий на уроках гуманитарного цикла и во внеурочной деятельности, расширяет возможности творчества, как учителя, так и учеников, повышает интерес к предметам, стимулирует освоение учениками новейших достижений в области компьютерных технологий, что ведет к интенсификации процесса обучения.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следует отметить, что опыт современной российской школы располагает широчайшим арсеналом применения педагогических инноваций в процессе обучения. Информационно-коммуникационные технологии способны: стимулировать познавательный интерес к предмету,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придать учебной работе проблемный, творческий, исследовательский характер, во многом способствовать обновлению содержательной стороны предмета, индивидуализировать процесс обучения и развивать самостоятельную деятельность школьников.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учитель, действующий в рамках привычной «меловой технологии», существенно уступает своим коллегам, ведущим занятия с использованием мультимедиа проектора, электронной доски и компьютера. Современный педагог просто обязан уметь работать с современными средствами обучения хотя бы ради того, чтобы обеспечить одно из главнейших прав – право на качественное образование.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67AD" w:rsidRPr="00DF67AD" w:rsidRDefault="00DF67AD" w:rsidP="00DF6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Новые технологии: возможности и </w:t>
      </w:r>
      <w:proofErr w:type="gram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результаты.-</w:t>
      </w:r>
      <w:proofErr w:type="gram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Педагогика,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- 421 с.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Гребенев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Методические проблемы компьютеризации обучения в школе. // Педагогика. – 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№5. С. 46-49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в гуманитарном образовании. Под ред.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  М.: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г. 272 с.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общего среднего образования: Научно-методическое пособие / под ред. Д.Ш. Матроса. – М.: Педагогическое общество России,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- 144 с.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Поташник М.А. Горе от «ума» / М.А. Поташник // Народное образование. –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№1 – с. 203 - 215.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Современные образовательные технологии. - М.: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Постметодика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- 256 с.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Суртаева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Нетрадиционные образовательные технологии.</w:t>
      </w:r>
      <w:r w:rsidR="009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Новокузнецк: ИПК,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– 63 с.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Хуторской А. В. Развитие одаренности школьников: Методика продуктивного обучения: Пособие для учителя. - М.: </w:t>
      </w:r>
      <w:proofErr w:type="spellStart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- 320 с.</w:t>
      </w:r>
    </w:p>
    <w:p w:rsidR="00DF67AD" w:rsidRPr="00DF67AD" w:rsidRDefault="00DF67AD" w:rsidP="00DF67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 А.В. Использование информационных технологий в преподавании истории и обществознания. // Преподавание истории в школе. 20</w:t>
      </w:r>
      <w:r w:rsidR="00D8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№ 8. С. 40-46.</w:t>
      </w:r>
    </w:p>
    <w:p w:rsidR="00347C79" w:rsidRPr="00DF67AD" w:rsidRDefault="00347C79" w:rsidP="00DF67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47C79" w:rsidRPr="00DF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5F60"/>
    <w:multiLevelType w:val="multilevel"/>
    <w:tmpl w:val="6864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F016A"/>
    <w:multiLevelType w:val="multilevel"/>
    <w:tmpl w:val="CF9A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73"/>
    <w:rsid w:val="00347C79"/>
    <w:rsid w:val="009035FC"/>
    <w:rsid w:val="00941D51"/>
    <w:rsid w:val="00D829A1"/>
    <w:rsid w:val="00DF67AD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4F36"/>
  <w15:chartTrackingRefBased/>
  <w15:docId w15:val="{D9C63FB7-14E4-4E69-861E-39D22125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7AD"/>
    <w:rPr>
      <w:b/>
      <w:bCs/>
    </w:rPr>
  </w:style>
  <w:style w:type="character" w:styleId="a5">
    <w:name w:val="Hyperlink"/>
    <w:basedOn w:val="a0"/>
    <w:uiPriority w:val="99"/>
    <w:semiHidden/>
    <w:unhideWhenUsed/>
    <w:rsid w:val="00DF6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2022-03-18T09:35:00Z</dcterms:created>
  <dcterms:modified xsi:type="dcterms:W3CDTF">2022-03-18T09:44:00Z</dcterms:modified>
</cp:coreProperties>
</file>