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D3" w:rsidRDefault="00E919D3" w:rsidP="00F8048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 МАДОУ д/с №53</w:t>
      </w:r>
      <w:r w:rsidR="00F8048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8048B" w:rsidRDefault="00F8048B" w:rsidP="00F8048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города Новосибирска</w:t>
      </w:r>
    </w:p>
    <w:p w:rsidR="00E919D3" w:rsidRDefault="00E919D3" w:rsidP="00F8048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Самутенко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Олеся Владимировна</w:t>
      </w:r>
    </w:p>
    <w:p w:rsidR="00E919D3" w:rsidRDefault="00E919D3" w:rsidP="00E919D3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«Здоровым быть здорово»</w:t>
      </w:r>
    </w:p>
    <w:p w:rsidR="007369CB" w:rsidRDefault="00AC7554" w:rsidP="0090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56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1156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66A0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11569">
        <w:rPr>
          <w:rFonts w:ascii="Times New Roman" w:eastAsia="Calibri" w:hAnsi="Times New Roman" w:cs="Times New Roman"/>
          <w:sz w:val="28"/>
          <w:szCs w:val="28"/>
        </w:rPr>
        <w:t>С</w:t>
      </w:r>
      <w:r w:rsidRPr="007115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охранение и укрепление здоровья детей - одна из главных страт</w:t>
      </w:r>
      <w:r w:rsidR="007115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егических задач развития страны. </w:t>
      </w:r>
      <w:r w:rsidRPr="007115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Она регламентируется и обеспечивается</w:t>
      </w:r>
      <w:r w:rsidR="00EF0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том числе и </w:t>
      </w:r>
      <w:proofErr w:type="gramStart"/>
      <w:r w:rsidR="00EF0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Законом </w:t>
      </w:r>
      <w:r w:rsidRPr="007115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РФ</w:t>
      </w:r>
      <w:proofErr w:type="gramEnd"/>
      <w:r w:rsidRPr="007115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 273-ФЗ «Об образовании</w:t>
      </w:r>
      <w:r w:rsidR="00907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». </w:t>
      </w:r>
      <w:r w:rsidR="005012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Статистика </w:t>
      </w:r>
      <w:r w:rsidR="00501266" w:rsidRPr="007115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констатирует</w:t>
      </w:r>
      <w:r w:rsidRPr="007115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ухудшение общего состояния здоровья детей в России.</w:t>
      </w:r>
      <w:r w:rsidR="00EF0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369CB" w:rsidRPr="008346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2DC4" w:rsidRDefault="005C2D87" w:rsidP="0090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69CB" w:rsidRPr="008346C1">
        <w:rPr>
          <w:rFonts w:ascii="Times New Roman" w:hAnsi="Times New Roman" w:cs="Times New Roman"/>
          <w:sz w:val="28"/>
          <w:szCs w:val="28"/>
        </w:rPr>
        <w:t>В нашем детск</w:t>
      </w:r>
      <w:r w:rsidR="007369CB">
        <w:rPr>
          <w:rFonts w:ascii="Times New Roman" w:hAnsi="Times New Roman" w:cs="Times New Roman"/>
          <w:sz w:val="28"/>
          <w:szCs w:val="28"/>
        </w:rPr>
        <w:t>ом саду открыты и функционирую 5 комбинированных групп</w:t>
      </w:r>
      <w:r w:rsidR="007369CB" w:rsidRPr="008346C1">
        <w:rPr>
          <w:rFonts w:ascii="Times New Roman" w:hAnsi="Times New Roman" w:cs="Times New Roman"/>
          <w:sz w:val="28"/>
          <w:szCs w:val="28"/>
        </w:rPr>
        <w:t>, где</w:t>
      </w:r>
      <w:r w:rsidR="007369CB">
        <w:rPr>
          <w:rFonts w:ascii="Times New Roman" w:hAnsi="Times New Roman" w:cs="Times New Roman"/>
          <w:sz w:val="28"/>
          <w:szCs w:val="28"/>
        </w:rPr>
        <w:t xml:space="preserve"> </w:t>
      </w:r>
      <w:r w:rsidR="00501266">
        <w:rPr>
          <w:rFonts w:ascii="Times New Roman" w:hAnsi="Times New Roman" w:cs="Times New Roman"/>
          <w:sz w:val="28"/>
          <w:szCs w:val="28"/>
        </w:rPr>
        <w:t xml:space="preserve">целенаправленную </w:t>
      </w:r>
      <w:r w:rsidR="006363F1">
        <w:rPr>
          <w:rFonts w:ascii="Times New Roman" w:hAnsi="Times New Roman" w:cs="Times New Roman"/>
          <w:sz w:val="28"/>
          <w:szCs w:val="28"/>
        </w:rPr>
        <w:t xml:space="preserve">логопедическую </w:t>
      </w:r>
      <w:r w:rsidR="00501266" w:rsidRPr="008346C1">
        <w:rPr>
          <w:rFonts w:ascii="Times New Roman" w:hAnsi="Times New Roman" w:cs="Times New Roman"/>
          <w:sz w:val="28"/>
          <w:szCs w:val="28"/>
        </w:rPr>
        <w:t>помощь</w:t>
      </w:r>
      <w:r w:rsidR="00501266">
        <w:rPr>
          <w:rFonts w:ascii="Times New Roman" w:hAnsi="Times New Roman" w:cs="Times New Roman"/>
          <w:sz w:val="28"/>
          <w:szCs w:val="28"/>
        </w:rPr>
        <w:t xml:space="preserve"> получают дети с ОВЗ (</w:t>
      </w:r>
      <w:r w:rsidR="00E36B09">
        <w:rPr>
          <w:rFonts w:ascii="Times New Roman" w:hAnsi="Times New Roman" w:cs="Times New Roman"/>
          <w:sz w:val="28"/>
          <w:szCs w:val="28"/>
        </w:rPr>
        <w:t>ограниченные возможности раз</w:t>
      </w:r>
      <w:r w:rsidR="00807EA4">
        <w:rPr>
          <w:rFonts w:ascii="Times New Roman" w:hAnsi="Times New Roman" w:cs="Times New Roman"/>
          <w:sz w:val="28"/>
          <w:szCs w:val="28"/>
        </w:rPr>
        <w:t xml:space="preserve">витии). Чаще </w:t>
      </w:r>
      <w:r w:rsidR="00434007">
        <w:rPr>
          <w:rFonts w:ascii="Times New Roman" w:hAnsi="Times New Roman" w:cs="Times New Roman"/>
          <w:sz w:val="28"/>
          <w:szCs w:val="28"/>
        </w:rPr>
        <w:t>всего дизонтогенез</w:t>
      </w:r>
      <w:r w:rsidR="00F8048B">
        <w:rPr>
          <w:rFonts w:ascii="Times New Roman" w:hAnsi="Times New Roman" w:cs="Times New Roman"/>
          <w:sz w:val="28"/>
          <w:szCs w:val="28"/>
        </w:rPr>
        <w:t>ом</w:t>
      </w:r>
      <w:r w:rsidR="00CA7E39">
        <w:rPr>
          <w:rFonts w:ascii="Times New Roman" w:hAnsi="Times New Roman" w:cs="Times New Roman"/>
          <w:sz w:val="28"/>
          <w:szCs w:val="28"/>
        </w:rPr>
        <w:t xml:space="preserve"> речевого развития </w:t>
      </w:r>
      <w:r w:rsidR="004822CE">
        <w:rPr>
          <w:rFonts w:ascii="Times New Roman" w:hAnsi="Times New Roman" w:cs="Times New Roman"/>
          <w:sz w:val="28"/>
          <w:szCs w:val="28"/>
        </w:rPr>
        <w:t>сопровождается проблемами в формировании</w:t>
      </w:r>
      <w:r w:rsidR="00DD5375">
        <w:rPr>
          <w:rFonts w:ascii="Times New Roman" w:hAnsi="Times New Roman" w:cs="Times New Roman"/>
          <w:sz w:val="28"/>
          <w:szCs w:val="28"/>
        </w:rPr>
        <w:t xml:space="preserve"> крупной и мелкой моторики, зрительно – моторной координации. </w:t>
      </w:r>
      <w:r w:rsidR="00807EA4">
        <w:rPr>
          <w:rFonts w:ascii="Times New Roman" w:hAnsi="Times New Roman" w:cs="Times New Roman"/>
          <w:sz w:val="28"/>
          <w:szCs w:val="28"/>
        </w:rPr>
        <w:t xml:space="preserve"> </w:t>
      </w:r>
      <w:r w:rsidR="00DD16B0">
        <w:rPr>
          <w:rFonts w:ascii="Times New Roman" w:hAnsi="Times New Roman" w:cs="Times New Roman"/>
          <w:sz w:val="28"/>
          <w:szCs w:val="28"/>
        </w:rPr>
        <w:t xml:space="preserve"> </w:t>
      </w:r>
      <w:r w:rsidR="007369CB" w:rsidRPr="008346C1">
        <w:rPr>
          <w:rFonts w:ascii="Times New Roman" w:hAnsi="Times New Roman" w:cs="Times New Roman"/>
          <w:sz w:val="28"/>
          <w:szCs w:val="28"/>
        </w:rPr>
        <w:t>Речь является высшей психической функцией, ее становление напрямую связано с тем, как работают клетки определенных отделов головного мозг</w:t>
      </w:r>
      <w:r w:rsidR="00F36994">
        <w:rPr>
          <w:rFonts w:ascii="Times New Roman" w:hAnsi="Times New Roman" w:cs="Times New Roman"/>
          <w:sz w:val="28"/>
          <w:szCs w:val="28"/>
        </w:rPr>
        <w:t xml:space="preserve">а. </w:t>
      </w:r>
      <w:r w:rsidR="007369CB" w:rsidRPr="008346C1">
        <w:rPr>
          <w:rFonts w:ascii="Times New Roman" w:hAnsi="Times New Roman" w:cs="Times New Roman"/>
          <w:sz w:val="28"/>
          <w:szCs w:val="28"/>
        </w:rPr>
        <w:t xml:space="preserve">В этом случае, успешное преодоление проблем невозможно без грамотного лечения, </w:t>
      </w:r>
      <w:r w:rsidR="00F36994">
        <w:rPr>
          <w:rFonts w:ascii="Times New Roman" w:hAnsi="Times New Roman" w:cs="Times New Roman"/>
          <w:sz w:val="28"/>
          <w:szCs w:val="28"/>
        </w:rPr>
        <w:t xml:space="preserve">а </w:t>
      </w:r>
      <w:r w:rsidR="00501266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="00F36994">
        <w:rPr>
          <w:rFonts w:ascii="Times New Roman" w:hAnsi="Times New Roman" w:cs="Times New Roman"/>
          <w:sz w:val="28"/>
          <w:szCs w:val="28"/>
        </w:rPr>
        <w:t>профилактики и укрепления здоровья.</w:t>
      </w:r>
      <w:r w:rsidR="007369CB" w:rsidRPr="008346C1">
        <w:rPr>
          <w:rFonts w:ascii="Times New Roman" w:hAnsi="Times New Roman" w:cs="Times New Roman"/>
          <w:sz w:val="28"/>
          <w:szCs w:val="28"/>
        </w:rPr>
        <w:t xml:space="preserve"> Поэтому для детского сада очень важно привлекать к процессу воспитания дополнительные ресурсы, имеющиеся резервы. </w:t>
      </w:r>
      <w:r w:rsidR="002D0241">
        <w:rPr>
          <w:rFonts w:ascii="Times New Roman" w:hAnsi="Times New Roman" w:cs="Times New Roman"/>
          <w:sz w:val="28"/>
          <w:szCs w:val="28"/>
        </w:rPr>
        <w:t xml:space="preserve"> </w:t>
      </w:r>
      <w:r w:rsidR="009B2DC4">
        <w:rPr>
          <w:rFonts w:ascii="Times New Roman" w:hAnsi="Times New Roman" w:cs="Times New Roman"/>
          <w:sz w:val="28"/>
          <w:szCs w:val="28"/>
        </w:rPr>
        <w:t>В условиях нашей группы реализуется программа</w:t>
      </w:r>
      <w:r w:rsidR="00D71DDB">
        <w:rPr>
          <w:rFonts w:ascii="Times New Roman" w:hAnsi="Times New Roman" w:cs="Times New Roman"/>
          <w:sz w:val="28"/>
          <w:szCs w:val="28"/>
        </w:rPr>
        <w:t xml:space="preserve"> «</w:t>
      </w:r>
      <w:r w:rsidR="009B2DC4">
        <w:rPr>
          <w:rFonts w:ascii="Times New Roman" w:hAnsi="Times New Roman" w:cs="Times New Roman"/>
          <w:sz w:val="28"/>
          <w:szCs w:val="28"/>
        </w:rPr>
        <w:t>Здоровым быть здорово»</w:t>
      </w:r>
      <w:r w:rsidR="00D71DDB">
        <w:rPr>
          <w:rFonts w:ascii="Times New Roman" w:hAnsi="Times New Roman" w:cs="Times New Roman"/>
          <w:sz w:val="28"/>
          <w:szCs w:val="28"/>
        </w:rPr>
        <w:t xml:space="preserve"> в рамках вариативной части, реализуемой участниками образовательного процесса.</w:t>
      </w:r>
      <w:r w:rsidR="006F79DD">
        <w:rPr>
          <w:rFonts w:ascii="Times New Roman" w:hAnsi="Times New Roman" w:cs="Times New Roman"/>
          <w:sz w:val="28"/>
          <w:szCs w:val="28"/>
        </w:rPr>
        <w:t xml:space="preserve"> Программа разработана и реализуется в силу актуальности проб</w:t>
      </w:r>
      <w:r w:rsidR="00A334A0">
        <w:rPr>
          <w:rFonts w:ascii="Times New Roman" w:hAnsi="Times New Roman" w:cs="Times New Roman"/>
          <w:sz w:val="28"/>
          <w:szCs w:val="28"/>
        </w:rPr>
        <w:t xml:space="preserve">лемы сохранения здоровья детей и </w:t>
      </w:r>
      <w:r w:rsidR="006F79DD">
        <w:rPr>
          <w:rFonts w:ascii="Times New Roman" w:hAnsi="Times New Roman" w:cs="Times New Roman"/>
          <w:sz w:val="28"/>
          <w:szCs w:val="28"/>
        </w:rPr>
        <w:t>профилактики</w:t>
      </w:r>
      <w:r w:rsidR="00A334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402F" w:rsidRDefault="005C2D87" w:rsidP="00351FA5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C7554" w:rsidRPr="00AC7554">
        <w:rPr>
          <w:rFonts w:ascii="Times New Roman" w:eastAsia="Calibri" w:hAnsi="Times New Roman" w:cs="Times New Roman"/>
          <w:sz w:val="28"/>
          <w:szCs w:val="28"/>
        </w:rPr>
        <w:t>Использование традиционных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техник для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здоровья</w:t>
      </w:r>
      <w:r w:rsidR="0087519A">
        <w:rPr>
          <w:rFonts w:ascii="Times New Roman" w:eastAsia="Calibri" w:hAnsi="Times New Roman" w:cs="Times New Roman"/>
          <w:sz w:val="28"/>
          <w:szCs w:val="28"/>
        </w:rPr>
        <w:t>сбережения</w:t>
      </w:r>
      <w:proofErr w:type="spellEnd"/>
      <w:r w:rsidR="00AC7554" w:rsidRPr="00AC7554">
        <w:rPr>
          <w:rFonts w:ascii="Times New Roman" w:eastAsia="Calibri" w:hAnsi="Times New Roman" w:cs="Times New Roman"/>
          <w:sz w:val="28"/>
          <w:szCs w:val="28"/>
        </w:rPr>
        <w:t>, таких как</w:t>
      </w:r>
      <w:r w:rsidR="00A16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7554" w:rsidRPr="00AC7554">
        <w:rPr>
          <w:rFonts w:ascii="Times New Roman" w:eastAsia="Calibri" w:hAnsi="Times New Roman" w:cs="Times New Roman"/>
          <w:sz w:val="28"/>
          <w:szCs w:val="28"/>
        </w:rPr>
        <w:t xml:space="preserve">зарядка, закаливание, хождение по массажным </w:t>
      </w:r>
      <w:r w:rsidR="004D22B9" w:rsidRPr="00AC7554">
        <w:rPr>
          <w:rFonts w:ascii="Times New Roman" w:eastAsia="Calibri" w:hAnsi="Times New Roman" w:cs="Times New Roman"/>
          <w:sz w:val="28"/>
          <w:szCs w:val="28"/>
        </w:rPr>
        <w:t>дорожка</w:t>
      </w:r>
      <w:r w:rsidR="00A16757">
        <w:rPr>
          <w:rFonts w:ascii="Times New Roman" w:eastAsia="Calibri" w:hAnsi="Times New Roman" w:cs="Times New Roman"/>
          <w:sz w:val="28"/>
          <w:szCs w:val="28"/>
        </w:rPr>
        <w:t>м</w:t>
      </w:r>
      <w:r w:rsidR="004D22B9">
        <w:rPr>
          <w:rFonts w:ascii="Times New Roman" w:eastAsia="Calibri" w:hAnsi="Times New Roman" w:cs="Times New Roman"/>
          <w:sz w:val="28"/>
          <w:szCs w:val="28"/>
        </w:rPr>
        <w:t xml:space="preserve"> дают</w:t>
      </w:r>
      <w:r w:rsidR="00AC7554" w:rsidRPr="00AC7554">
        <w:rPr>
          <w:rFonts w:ascii="Times New Roman" w:eastAsia="Calibri" w:hAnsi="Times New Roman" w:cs="Times New Roman"/>
          <w:sz w:val="28"/>
          <w:szCs w:val="28"/>
        </w:rPr>
        <w:t xml:space="preserve"> свои результаты</w:t>
      </w:r>
      <w:r w:rsidR="004D22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7554" w:rsidRPr="00AC7554">
        <w:rPr>
          <w:rFonts w:ascii="Times New Roman" w:eastAsia="Calibri" w:hAnsi="Times New Roman" w:cs="Times New Roman"/>
          <w:sz w:val="28"/>
          <w:szCs w:val="28"/>
        </w:rPr>
        <w:t xml:space="preserve">- дети становятся более </w:t>
      </w:r>
      <w:r w:rsidR="004D22B9">
        <w:rPr>
          <w:rFonts w:ascii="Times New Roman" w:eastAsia="Calibri" w:hAnsi="Times New Roman" w:cs="Times New Roman"/>
          <w:sz w:val="28"/>
          <w:szCs w:val="28"/>
        </w:rPr>
        <w:t>выносливы и физически развиты.  Но в своей работе мы находимся в постоянном поиске дополнительных и интересных форм работы по профилактике, оздоровлению и укреплению здоровья детей.</w:t>
      </w:r>
      <w:r w:rsidR="0077128D">
        <w:rPr>
          <w:rFonts w:ascii="Times New Roman" w:eastAsia="Calibri" w:hAnsi="Times New Roman" w:cs="Times New Roman"/>
          <w:sz w:val="28"/>
          <w:szCs w:val="28"/>
        </w:rPr>
        <w:t xml:space="preserve"> Особо привлекательными становятся те формы работы, которые сочетают в себе развивающие и оздоровительные ресурсы.</w:t>
      </w:r>
      <w:r w:rsidR="00A16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2C80">
        <w:rPr>
          <w:rFonts w:ascii="Times New Roman" w:eastAsia="Calibri" w:hAnsi="Times New Roman" w:cs="Times New Roman"/>
          <w:sz w:val="28"/>
          <w:szCs w:val="28"/>
        </w:rPr>
        <w:t xml:space="preserve">Такой техникой является </w:t>
      </w:r>
      <w:proofErr w:type="spellStart"/>
      <w:r w:rsidR="00D52C80">
        <w:rPr>
          <w:rFonts w:ascii="Times New Roman" w:eastAsia="Calibri" w:hAnsi="Times New Roman" w:cs="Times New Roman"/>
          <w:sz w:val="28"/>
          <w:szCs w:val="28"/>
        </w:rPr>
        <w:t>гидрогимнастика</w:t>
      </w:r>
      <w:proofErr w:type="spellEnd"/>
      <w:r w:rsidR="00A15A3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8048B">
        <w:rPr>
          <w:rFonts w:ascii="Times New Roman" w:eastAsia="Calibri" w:hAnsi="Times New Roman" w:cs="Times New Roman"/>
          <w:sz w:val="28"/>
          <w:szCs w:val="28"/>
        </w:rPr>
        <w:t>которая способству</w:t>
      </w:r>
      <w:r w:rsidR="00CA664F">
        <w:rPr>
          <w:rFonts w:ascii="Times New Roman" w:eastAsia="Calibri" w:hAnsi="Times New Roman" w:cs="Times New Roman"/>
          <w:sz w:val="28"/>
          <w:szCs w:val="28"/>
        </w:rPr>
        <w:t>ет</w:t>
      </w:r>
      <w:r w:rsidR="00465FCC">
        <w:rPr>
          <w:rFonts w:ascii="Times New Roman" w:eastAsia="Calibri" w:hAnsi="Times New Roman" w:cs="Times New Roman"/>
          <w:sz w:val="28"/>
          <w:szCs w:val="28"/>
        </w:rPr>
        <w:t xml:space="preserve"> развитию мелкой моторики рук, закаливанию, развитию зрительно – моторной </w:t>
      </w:r>
      <w:r w:rsidR="00A15A3E">
        <w:rPr>
          <w:rFonts w:ascii="Times New Roman" w:eastAsia="Calibri" w:hAnsi="Times New Roman" w:cs="Times New Roman"/>
          <w:sz w:val="28"/>
          <w:szCs w:val="28"/>
        </w:rPr>
        <w:t xml:space="preserve">координации. </w:t>
      </w:r>
      <w:proofErr w:type="spellStart"/>
      <w:r w:rsidR="00D40738" w:rsidRPr="0071024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lastRenderedPageBreak/>
        <w:t>Гидрогимнастика</w:t>
      </w:r>
      <w:proofErr w:type="spellEnd"/>
      <w:r w:rsidR="00CA664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разработана </w:t>
      </w:r>
      <w:proofErr w:type="spellStart"/>
      <w:r w:rsidR="00CA664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Штыкиной</w:t>
      </w:r>
      <w:proofErr w:type="spellEnd"/>
      <w:r w:rsidR="00CA664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И. Н.</w:t>
      </w:r>
      <w:r w:rsidR="00D40738" w:rsidRPr="007102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102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="00D40738" w:rsidRPr="00D407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102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способ </w:t>
      </w:r>
      <w:r w:rsidR="00D40738" w:rsidRPr="00D407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организации пальчиковой </w:t>
      </w:r>
      <w:r w:rsidR="00D40738" w:rsidRPr="0071024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гимнастики</w:t>
      </w:r>
      <w:r w:rsidR="003579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5E45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</w:t>
      </w:r>
      <w:r w:rsidR="005E45CC" w:rsidRPr="00D407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прокатыванием</w:t>
      </w:r>
      <w:r w:rsidR="003579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перекатыванием</w:t>
      </w:r>
      <w:r w:rsidR="00D40738" w:rsidRPr="00D407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перекладывание</w:t>
      </w:r>
      <w:r w:rsidR="003579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="00D40738" w:rsidRPr="00D407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теплой воде различных</w:t>
      </w:r>
      <w:r w:rsidR="00B83A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E45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мелких </w:t>
      </w:r>
      <w:r w:rsidR="005E45CC" w:rsidRPr="00D407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предметов</w:t>
      </w:r>
      <w:r w:rsidR="00D40738" w:rsidRPr="00D407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C7554" w:rsidRPr="00AC7554" w:rsidRDefault="00D40738" w:rsidP="00351F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7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540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</w:t>
      </w:r>
      <w:r w:rsidR="00C54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ель</w:t>
      </w:r>
      <w:r w:rsidR="00C5402F" w:rsidRPr="00D407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54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использования </w:t>
      </w:r>
      <w:proofErr w:type="spellStart"/>
      <w:r w:rsidR="00C54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гидрогимнастики</w:t>
      </w:r>
      <w:proofErr w:type="spellEnd"/>
      <w:r w:rsidR="00C54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работе с детьми младшего дошкольного возраста</w:t>
      </w:r>
      <w:r w:rsidR="000345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создание условий </w:t>
      </w:r>
      <w:r w:rsidR="002D02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развития</w:t>
      </w:r>
      <w:r w:rsidRPr="00D407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воображения, зрительного восприятия, зрительно-моторной координации, точности, плавности движений, развития тонких дифференцированных движений кистей</w:t>
      </w:r>
      <w:r w:rsidR="00A15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пальцев рук, речи</w:t>
      </w:r>
      <w:r w:rsidRPr="00D407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 также способствует подготовке руки к письму.</w:t>
      </w:r>
      <w:r w:rsidR="000345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еще очень важной составляющей применения данной технологии является</w:t>
      </w:r>
      <w:r w:rsidR="009E2A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закаливание, т. к. </w:t>
      </w:r>
      <w:r w:rsidR="002D02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используется вода</w:t>
      </w:r>
      <w:r w:rsidR="009E2A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разной температур</w:t>
      </w:r>
      <w:r w:rsidR="000345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ы, иногда контрастной.</w:t>
      </w:r>
      <w:r w:rsidR="00B70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554" w:rsidRPr="00AC7554" w:rsidRDefault="00AC7554" w:rsidP="00351F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несет огромное влияние в развитии ребенка: </w:t>
      </w:r>
      <w:r w:rsidR="00D15A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AC75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ожа рук, с ее обширной сосудистой системой и огромным количеством рецепторов, является механическим передатчиком раздражения в кору головного мозга. Помимо раздражения кожных рецепторов, вода оказывает механическое давление на мышцы, в результате чего они расслабляются и снимается патологическое напряжение. Пальцы рук движутся точнее и направленнее, что способствует наилу</w:t>
      </w:r>
      <w:r w:rsidR="00A64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чшему результату в работе с детьми</w:t>
      </w:r>
    </w:p>
    <w:p w:rsidR="00AC7554" w:rsidRPr="00A6477F" w:rsidRDefault="00AC7554" w:rsidP="00351FA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75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выше изложенного можно сд</w:t>
      </w:r>
      <w:r w:rsidR="00A64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елать вывод, что данный вид деятельности </w:t>
      </w:r>
      <w:r w:rsidR="00A6477F" w:rsidRPr="00AC75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способствует</w:t>
      </w:r>
      <w:r w:rsidRPr="00AC75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только быстр</w:t>
      </w:r>
      <w:r w:rsidR="00A64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ому и наилучшему </w:t>
      </w:r>
      <w:r w:rsidR="00F62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результату и </w:t>
      </w:r>
      <w:r w:rsidR="00F62BAD" w:rsidRPr="00AC75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способствует</w:t>
      </w:r>
      <w:r w:rsidRPr="00AC75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оздоровительному закаливанию всего организма ребенка.</w:t>
      </w:r>
    </w:p>
    <w:p w:rsidR="00713140" w:rsidRPr="00713140" w:rsidRDefault="00AC7554" w:rsidP="00351FA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</w:t>
      </w:r>
      <w:r w:rsidR="00294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по </w:t>
      </w:r>
      <w:proofErr w:type="spellStart"/>
      <w:r w:rsidR="00F6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гидрогимнастике</w:t>
      </w:r>
      <w:proofErr w:type="spellEnd"/>
      <w:r w:rsidR="00F6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реализуется</w:t>
      </w:r>
      <w:r w:rsidR="00294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нами </w:t>
      </w:r>
      <w:r w:rsidR="00F62BAD" w:rsidRPr="00A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Pr="00A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дневного сна, в </w:t>
      </w:r>
      <w:r w:rsidR="00393F45" w:rsidRPr="00A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течении 5</w:t>
      </w:r>
      <w:r w:rsidRPr="00A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-10 минут.</w:t>
      </w:r>
      <w:r w:rsidR="00294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используем</w:t>
      </w:r>
      <w:r w:rsidRPr="00A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количество разных </w:t>
      </w:r>
      <w:r w:rsidR="00294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подручных материалов, таких </w:t>
      </w:r>
      <w:r w:rsidR="00D50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D50582" w:rsidRPr="00A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</w:t>
      </w:r>
      <w:r w:rsidRPr="00A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мелкого конструктора, карандаши, косточки от фруктов, фасоль, мелкую </w:t>
      </w:r>
      <w:r w:rsidR="00D50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игрушечную посудку</w:t>
      </w:r>
      <w:r w:rsidRPr="00A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детского кухонного уголка, бусины различного размера и мячики с гладкой и шипованной поверхностью. Вода испо</w:t>
      </w:r>
      <w:r w:rsidR="00B02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льзуется комнатной температуры, и</w:t>
      </w:r>
      <w:r w:rsidRPr="00A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ногда чуть теплее.</w:t>
      </w:r>
      <w:r w:rsidR="0071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центр развития речи и моторики находятся рядом:</w:t>
      </w:r>
      <w:r w:rsidR="00C0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моторный</w:t>
      </w:r>
      <w:r w:rsidR="00C0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способствует</w:t>
      </w:r>
      <w:r w:rsidR="00BA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возбуждению речевого. </w:t>
      </w:r>
      <w:r w:rsidR="00713140" w:rsidRPr="007131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Выполнение упражнений инд</w:t>
      </w:r>
      <w:r w:rsidR="00B02CC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уктивно приводит к </w:t>
      </w:r>
      <w:r w:rsidR="005E45C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возбуждению </w:t>
      </w:r>
      <w:r w:rsidR="005E45CC" w:rsidRPr="007131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речевых</w:t>
      </w:r>
      <w:r w:rsidR="00713140" w:rsidRPr="007131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центрах головного мозга и стиму</w:t>
      </w:r>
      <w:r w:rsidR="00C0755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лирует развитие речи.</w:t>
      </w:r>
      <w:r w:rsidR="00BA072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C0755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Пальчиковые игры в воде, с мелкими </w:t>
      </w:r>
      <w:r w:rsidR="00A472C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 xml:space="preserve">предметами </w:t>
      </w:r>
      <w:r w:rsidR="00A472C9" w:rsidRPr="007131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создают</w:t>
      </w:r>
      <w:r w:rsidR="00713140" w:rsidRPr="007131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благоприятный эмоциональный фон, развивают умение подражать взросл</w:t>
      </w:r>
      <w:r w:rsidR="00B02CC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ому, учат понимать смысл речи,</w:t>
      </w:r>
      <w:r w:rsidR="002F747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</w:t>
      </w:r>
      <w:r w:rsidR="00713140" w:rsidRPr="007131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овышают речевую активность ребёнка.</w:t>
      </w:r>
      <w:r w:rsidR="002F747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При контакте с водой, и</w:t>
      </w:r>
      <w:r w:rsidR="00A472C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зменение </w:t>
      </w:r>
      <w:r w:rsidR="003D76E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размера мелких</w:t>
      </w:r>
      <w:r w:rsidR="002F747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предметов</w:t>
      </w:r>
      <w:r w:rsidR="00A472C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которая искажается сквозь  </w:t>
      </w:r>
      <w:r w:rsidR="002F747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зеркальную поверхность воды</w:t>
      </w:r>
      <w:r w:rsidR="00A472C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пробуждает в детях эмоцию интереса, что активизирует поисковую и</w:t>
      </w:r>
      <w:r w:rsidR="00B02CC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познавательную активность</w:t>
      </w:r>
      <w:r w:rsidR="003D76E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 w:rsidR="00A472C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39271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Детям с </w:t>
      </w:r>
      <w:r w:rsidR="0006426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трудностями в</w:t>
      </w:r>
      <w:r w:rsidR="0039271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развитии зрительно – моторной координации</w:t>
      </w:r>
      <w:r w:rsidR="0087646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предлагаем </w:t>
      </w:r>
      <w:r w:rsidR="00351FA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разучить упражнения</w:t>
      </w:r>
      <w:r w:rsidR="00713140" w:rsidRPr="007131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сопровождая их стихотворными строчками, </w:t>
      </w:r>
      <w:r w:rsidR="0087646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что </w:t>
      </w:r>
      <w:r w:rsidR="000366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ведет к</w:t>
      </w:r>
      <w:r w:rsidR="0087646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удерживанию темпа речи</w:t>
      </w:r>
      <w:r w:rsidR="0006426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</w:t>
      </w:r>
      <w:r w:rsidR="00713140" w:rsidRPr="007131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Ребёнок учится запоминать определённые положения рук и</w:t>
      </w:r>
      <w:r w:rsidR="0006426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последовательность движений. </w:t>
      </w:r>
      <w:r w:rsidR="00713140" w:rsidRPr="007131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Овладев</w:t>
      </w:r>
      <w:r w:rsidR="00351FA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многими упражнениями дети </w:t>
      </w:r>
      <w:r w:rsidR="00713140" w:rsidRPr="007131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«расска</w:t>
      </w:r>
      <w:r w:rsidR="00351FA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зывают</w:t>
      </w:r>
      <w:r w:rsidR="0006426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руками» целые истории. </w:t>
      </w:r>
      <w:r w:rsidR="00713140" w:rsidRPr="007131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 результате пальчиковых упражне</w:t>
      </w:r>
      <w:r w:rsidR="0006426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ний кисти рук и пальцы приобретают ловкость, выразительность</w:t>
      </w:r>
      <w:r w:rsidR="00351FA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силу, </w:t>
      </w:r>
      <w:r w:rsidR="00351FA5" w:rsidRPr="007131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подвижность</w:t>
      </w:r>
      <w:r w:rsidR="00713140" w:rsidRPr="007131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а это в дальнейшем облегчит овладение навыком письма.</w:t>
      </w:r>
    </w:p>
    <w:p w:rsidR="00197C6B" w:rsidRDefault="00AC7554" w:rsidP="00351FA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такие игры в воде доставляют массу удовольствия, у них улучшается нас</w:t>
      </w:r>
      <w:r w:rsidR="00387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E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роение, расширяются возможности и количество коммуникаций с другими детьми</w:t>
      </w:r>
      <w:r w:rsidRPr="00A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6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 </w:t>
      </w:r>
      <w:r w:rsidR="00C85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разница температур имеют </w:t>
      </w:r>
      <w:proofErr w:type="gramStart"/>
      <w:r w:rsidR="002B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</w:t>
      </w:r>
      <w:r w:rsidR="00A9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="00A9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ощутимый</w:t>
      </w:r>
      <w:r w:rsidR="0092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оздоровительный</w:t>
      </w:r>
      <w:r w:rsidR="00A9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C85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закаливающий эффект</w:t>
      </w:r>
      <w:r w:rsidR="0056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E0F" w:rsidRPr="002B2E0F" w:rsidRDefault="002B2E0F" w:rsidP="00351FA5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0E4" w:rsidRDefault="00654703" w:rsidP="00351FA5">
      <w:pPr>
        <w:spacing w:line="360" w:lineRule="auto"/>
        <w:jc w:val="both"/>
      </w:pPr>
      <w:r w:rsidRPr="00654703">
        <w:rPr>
          <w:noProof/>
          <w:lang w:eastAsia="ru-RU"/>
        </w:rPr>
        <w:drawing>
          <wp:inline distT="0" distB="0" distL="0" distR="0">
            <wp:extent cx="2311400" cy="3024218"/>
            <wp:effectExtent l="0" t="0" r="0" b="5080"/>
            <wp:docPr id="1" name="Рисунок 1" descr="C:\Users\Пользователь\Desktop\Фото май\6d061ce4-9013-4768-9805-d52da27d4c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май\6d061ce4-9013-4768-9805-d52da27d4ce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63" r="8112" b="9964"/>
                    <a:stretch/>
                  </pic:blipFill>
                  <pic:spPr bwMode="auto">
                    <a:xfrm>
                      <a:off x="0" y="0"/>
                      <a:ext cx="2333120" cy="305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7C6B">
        <w:t xml:space="preserve">                                                          </w:t>
      </w:r>
      <w:r w:rsidR="00197C6B">
        <w:rPr>
          <w:noProof/>
          <w:lang w:eastAsia="ru-RU"/>
        </w:rPr>
        <w:drawing>
          <wp:inline distT="0" distB="0" distL="0" distR="0" wp14:anchorId="60F2A817">
            <wp:extent cx="2238375" cy="295869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97" cy="2971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7C6B">
        <w:t xml:space="preserve">        </w:t>
      </w:r>
    </w:p>
    <w:p w:rsidR="00654703" w:rsidRDefault="00654703" w:rsidP="00351FA5">
      <w:pPr>
        <w:spacing w:line="360" w:lineRule="auto"/>
        <w:jc w:val="both"/>
      </w:pPr>
    </w:p>
    <w:p w:rsidR="00A2124D" w:rsidRDefault="00A2124D" w:rsidP="00351FA5">
      <w:pPr>
        <w:spacing w:line="360" w:lineRule="auto"/>
        <w:jc w:val="both"/>
      </w:pPr>
    </w:p>
    <w:p w:rsidR="00A2124D" w:rsidRDefault="00A2124D" w:rsidP="00351FA5">
      <w:pPr>
        <w:spacing w:line="360" w:lineRule="auto"/>
        <w:jc w:val="both"/>
      </w:pPr>
    </w:p>
    <w:p w:rsidR="00A2124D" w:rsidRDefault="00A2124D" w:rsidP="00351FA5">
      <w:pPr>
        <w:spacing w:line="360" w:lineRule="auto"/>
        <w:jc w:val="both"/>
      </w:pPr>
    </w:p>
    <w:p w:rsidR="00A2124D" w:rsidRDefault="00A2124D" w:rsidP="00351FA5">
      <w:pPr>
        <w:spacing w:line="360" w:lineRule="auto"/>
        <w:jc w:val="both"/>
      </w:pPr>
    </w:p>
    <w:p w:rsidR="00A2124D" w:rsidRDefault="00A2124D" w:rsidP="00351FA5">
      <w:pPr>
        <w:spacing w:line="360" w:lineRule="auto"/>
        <w:jc w:val="both"/>
      </w:pPr>
    </w:p>
    <w:p w:rsidR="00A2124D" w:rsidRDefault="00A2124D" w:rsidP="00351FA5">
      <w:pPr>
        <w:spacing w:line="360" w:lineRule="auto"/>
        <w:jc w:val="both"/>
      </w:pPr>
    </w:p>
    <w:p w:rsidR="00A2124D" w:rsidRDefault="00A2124D" w:rsidP="00351FA5">
      <w:pPr>
        <w:spacing w:line="360" w:lineRule="auto"/>
        <w:jc w:val="both"/>
      </w:pPr>
      <w:r w:rsidRPr="00A2124D">
        <w:rPr>
          <w:noProof/>
          <w:lang w:eastAsia="ru-RU"/>
        </w:rPr>
        <w:drawing>
          <wp:inline distT="0" distB="0" distL="0" distR="0">
            <wp:extent cx="1704975" cy="2782137"/>
            <wp:effectExtent l="0" t="0" r="0" b="0"/>
            <wp:docPr id="6" name="Рисунок 6" descr="C:\Users\Пользователь\Desktop\Фото май\0551af05-a576-4573-a709-d44cd303e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 май\0551af05-a576-4573-a709-d44cd303e6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" t="11738" r="12920" b="9422"/>
                    <a:stretch/>
                  </pic:blipFill>
                  <pic:spPr bwMode="auto">
                    <a:xfrm>
                      <a:off x="0" y="0"/>
                      <a:ext cx="1711192" cy="279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124D" w:rsidRDefault="00A2124D" w:rsidP="00351FA5">
      <w:pPr>
        <w:spacing w:line="360" w:lineRule="auto"/>
        <w:jc w:val="both"/>
      </w:pPr>
    </w:p>
    <w:sectPr w:rsidR="00A2124D" w:rsidSect="002B2E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427B2"/>
    <w:multiLevelType w:val="multilevel"/>
    <w:tmpl w:val="2078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8B"/>
    <w:rsid w:val="00016199"/>
    <w:rsid w:val="0003454A"/>
    <w:rsid w:val="00036640"/>
    <w:rsid w:val="00064263"/>
    <w:rsid w:val="000E21BC"/>
    <w:rsid w:val="00197C6B"/>
    <w:rsid w:val="0029052D"/>
    <w:rsid w:val="00294E69"/>
    <w:rsid w:val="002B2E0F"/>
    <w:rsid w:val="002D0241"/>
    <w:rsid w:val="002F0236"/>
    <w:rsid w:val="002F7479"/>
    <w:rsid w:val="00325E67"/>
    <w:rsid w:val="00351FA5"/>
    <w:rsid w:val="00357906"/>
    <w:rsid w:val="003870FD"/>
    <w:rsid w:val="00392712"/>
    <w:rsid w:val="00393F45"/>
    <w:rsid w:val="003D76E3"/>
    <w:rsid w:val="00434007"/>
    <w:rsid w:val="00465FCC"/>
    <w:rsid w:val="004822CE"/>
    <w:rsid w:val="004D22B9"/>
    <w:rsid w:val="00501266"/>
    <w:rsid w:val="00553B6B"/>
    <w:rsid w:val="0055426A"/>
    <w:rsid w:val="005635B2"/>
    <w:rsid w:val="005C2D87"/>
    <w:rsid w:val="005E45CC"/>
    <w:rsid w:val="006363F1"/>
    <w:rsid w:val="00654703"/>
    <w:rsid w:val="006F79DD"/>
    <w:rsid w:val="00710242"/>
    <w:rsid w:val="00711569"/>
    <w:rsid w:val="00713140"/>
    <w:rsid w:val="007369CB"/>
    <w:rsid w:val="00764D02"/>
    <w:rsid w:val="0077128D"/>
    <w:rsid w:val="00807EA4"/>
    <w:rsid w:val="00866A03"/>
    <w:rsid w:val="0087519A"/>
    <w:rsid w:val="00876462"/>
    <w:rsid w:val="008D41DB"/>
    <w:rsid w:val="00907E07"/>
    <w:rsid w:val="009202DD"/>
    <w:rsid w:val="009B2DC4"/>
    <w:rsid w:val="009E2ABE"/>
    <w:rsid w:val="00A15A3E"/>
    <w:rsid w:val="00A16757"/>
    <w:rsid w:val="00A2124D"/>
    <w:rsid w:val="00A334A0"/>
    <w:rsid w:val="00A4223D"/>
    <w:rsid w:val="00A472C9"/>
    <w:rsid w:val="00A6477F"/>
    <w:rsid w:val="00A92BFB"/>
    <w:rsid w:val="00AC7554"/>
    <w:rsid w:val="00B02CC9"/>
    <w:rsid w:val="00B10D5F"/>
    <w:rsid w:val="00B70D94"/>
    <w:rsid w:val="00B83AED"/>
    <w:rsid w:val="00BA072F"/>
    <w:rsid w:val="00BA4AE6"/>
    <w:rsid w:val="00C07555"/>
    <w:rsid w:val="00C5402F"/>
    <w:rsid w:val="00C85AF3"/>
    <w:rsid w:val="00CA664F"/>
    <w:rsid w:val="00CA7E39"/>
    <w:rsid w:val="00CD3C8B"/>
    <w:rsid w:val="00CE30E4"/>
    <w:rsid w:val="00D15A57"/>
    <w:rsid w:val="00D40738"/>
    <w:rsid w:val="00D50582"/>
    <w:rsid w:val="00D52C80"/>
    <w:rsid w:val="00D71DDB"/>
    <w:rsid w:val="00DD16B0"/>
    <w:rsid w:val="00DD5375"/>
    <w:rsid w:val="00E36B09"/>
    <w:rsid w:val="00E919D3"/>
    <w:rsid w:val="00ED6C41"/>
    <w:rsid w:val="00EF023F"/>
    <w:rsid w:val="00F36994"/>
    <w:rsid w:val="00F62BAD"/>
    <w:rsid w:val="00F8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95E2"/>
  <w15:chartTrackingRefBased/>
  <w15:docId w15:val="{3DCF127A-AE6E-45BB-A7E0-2C8C74A9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2022-05-11T04:43:00Z</cp:lastPrinted>
  <dcterms:created xsi:type="dcterms:W3CDTF">2022-05-06T09:22:00Z</dcterms:created>
  <dcterms:modified xsi:type="dcterms:W3CDTF">2022-05-16T02:27:00Z</dcterms:modified>
</cp:coreProperties>
</file>