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54" w:rsidRDefault="00720DA8">
      <w:pPr>
        <w:rPr>
          <w:rFonts w:ascii="Times New Roman" w:hAnsi="Times New Roman" w:cs="Times New Roman"/>
          <w:b/>
          <w:sz w:val="24"/>
          <w:szCs w:val="24"/>
        </w:rPr>
      </w:pPr>
      <w:r w:rsidRPr="00720DA8">
        <w:rPr>
          <w:rFonts w:ascii="Times New Roman" w:hAnsi="Times New Roman" w:cs="Times New Roman"/>
          <w:b/>
          <w:sz w:val="24"/>
          <w:szCs w:val="24"/>
        </w:rPr>
        <w:t>Диагностическая карта урока учителя-логопеда в общеобразовательной школе</w:t>
      </w:r>
    </w:p>
    <w:p w:rsidR="00720DA8" w:rsidRDefault="00720DA8" w:rsidP="00720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учителя свой подход к ученикам, свои методы и приемы работы. Пополнив свой стаж и опыт, каждый учитель выходит на аттестацию, поэтому, очень важно при составлении конспекта аттестационного урока обратить внимание на  структуру, содержание, методы и приемы, ожидаемые результаты. При аттестации, любой педагог испытывает</w:t>
      </w:r>
      <w:r w:rsidR="008A13E0">
        <w:rPr>
          <w:rFonts w:ascii="Times New Roman" w:hAnsi="Times New Roman" w:cs="Times New Roman"/>
          <w:sz w:val="24"/>
          <w:szCs w:val="24"/>
        </w:rPr>
        <w:t xml:space="preserve"> эмоционально-психологическое напряжение. Педагогу будет легче</w:t>
      </w:r>
      <w:r w:rsidR="00A96853">
        <w:rPr>
          <w:rFonts w:ascii="Times New Roman" w:hAnsi="Times New Roman" w:cs="Times New Roman"/>
          <w:sz w:val="24"/>
          <w:szCs w:val="24"/>
        </w:rPr>
        <w:t xml:space="preserve"> подготовиться к процедуре аттестации, к показу открытого урока</w:t>
      </w:r>
      <w:r w:rsidR="008A13E0">
        <w:rPr>
          <w:rFonts w:ascii="Times New Roman" w:hAnsi="Times New Roman" w:cs="Times New Roman"/>
          <w:sz w:val="24"/>
          <w:szCs w:val="24"/>
        </w:rPr>
        <w:t>, если он будет знать, при показе открытого урока, на что обращает внимание аттестационная комиссия, по каким оценкам и критериям идет оценивание педагога. Обращаю ваше внимание на диагностическую карту урока в общеобразовательной школе. В данной карте представлены оценка, критерии, оценивание в десятибалльной системе по 27 позициям.</w:t>
      </w:r>
    </w:p>
    <w:p w:rsidR="008A13E0" w:rsidRPr="003816F7" w:rsidRDefault="008A13E0" w:rsidP="008A1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6F7">
        <w:rPr>
          <w:rFonts w:ascii="Times New Roman" w:hAnsi="Times New Roman" w:cs="Times New Roman"/>
          <w:b/>
          <w:sz w:val="24"/>
          <w:szCs w:val="24"/>
        </w:rPr>
        <w:t>Диагностическая карта урока учителя-логопеда в общеобразовательной школе</w:t>
      </w:r>
    </w:p>
    <w:tbl>
      <w:tblPr>
        <w:tblStyle w:val="a3"/>
        <w:tblW w:w="0" w:type="auto"/>
        <w:tblLook w:val="04A0"/>
      </w:tblPr>
      <w:tblGrid>
        <w:gridCol w:w="2660"/>
        <w:gridCol w:w="3921"/>
        <w:gridCol w:w="598"/>
        <w:gridCol w:w="598"/>
        <w:gridCol w:w="598"/>
        <w:gridCol w:w="598"/>
        <w:gridCol w:w="598"/>
      </w:tblGrid>
      <w:tr w:rsidR="008A13E0" w:rsidTr="008A13E0">
        <w:trPr>
          <w:trHeight w:val="135"/>
        </w:trPr>
        <w:tc>
          <w:tcPr>
            <w:tcW w:w="2660" w:type="dxa"/>
            <w:vMerge w:val="restart"/>
          </w:tcPr>
          <w:p w:rsidR="008A13E0" w:rsidRDefault="008A13E0" w:rsidP="008A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3921" w:type="dxa"/>
            <w:vMerge w:val="restart"/>
          </w:tcPr>
          <w:p w:rsidR="008A13E0" w:rsidRDefault="008A13E0" w:rsidP="008A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90" w:type="dxa"/>
            <w:gridSpan w:val="5"/>
          </w:tcPr>
          <w:p w:rsidR="008A13E0" w:rsidRDefault="008A13E0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эксперта в баллах </w:t>
            </w:r>
          </w:p>
        </w:tc>
      </w:tr>
      <w:tr w:rsidR="008A13E0" w:rsidTr="008A13E0">
        <w:trPr>
          <w:trHeight w:val="135"/>
        </w:trPr>
        <w:tc>
          <w:tcPr>
            <w:tcW w:w="2660" w:type="dxa"/>
            <w:vMerge/>
          </w:tcPr>
          <w:p w:rsidR="008A13E0" w:rsidRDefault="008A13E0" w:rsidP="008A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8A13E0" w:rsidRDefault="008A13E0" w:rsidP="008A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A13E0" w:rsidRDefault="008A13E0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8A13E0" w:rsidRDefault="008A13E0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8A13E0" w:rsidRDefault="008A13E0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8A13E0" w:rsidRDefault="008A13E0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8A13E0" w:rsidRDefault="008A13E0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853" w:rsidTr="007C1325">
        <w:tc>
          <w:tcPr>
            <w:tcW w:w="2660" w:type="dxa"/>
          </w:tcPr>
          <w:p w:rsidR="00A96853" w:rsidRPr="008A13E0" w:rsidRDefault="00A96853" w:rsidP="008A13E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основных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профессионально-личностых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учителя</w:t>
            </w:r>
          </w:p>
        </w:tc>
        <w:tc>
          <w:tcPr>
            <w:tcW w:w="3921" w:type="dxa"/>
          </w:tcPr>
          <w:p w:rsidR="00A96853" w:rsidRDefault="00A96853" w:rsidP="008A13E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предмета и общекультурная эрудиция учителя</w:t>
            </w:r>
          </w:p>
          <w:p w:rsidR="00A96853" w:rsidRDefault="00A96853" w:rsidP="008A13E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общепедагогического и методического мастерства</w:t>
            </w:r>
          </w:p>
          <w:p w:rsidR="00A96853" w:rsidRDefault="00A96853" w:rsidP="008A13E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Комуникативная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(тактичность и демократичность в общении с учащимися)</w:t>
            </w:r>
          </w:p>
          <w:p w:rsidR="00A96853" w:rsidRDefault="00A96853" w:rsidP="008A13E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  <w:p w:rsidR="00A96853" w:rsidRPr="008A13E0" w:rsidRDefault="00A96853" w:rsidP="008A13E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вида, поведения.</w:t>
            </w:r>
          </w:p>
        </w:tc>
        <w:tc>
          <w:tcPr>
            <w:tcW w:w="598" w:type="dxa"/>
          </w:tcPr>
          <w:p w:rsidR="00A96853" w:rsidRDefault="00A96853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96853" w:rsidRDefault="00A96853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96853" w:rsidRDefault="00A96853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96853" w:rsidRDefault="00A96853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96853" w:rsidRDefault="00A96853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53" w:rsidTr="00962239">
        <w:tc>
          <w:tcPr>
            <w:tcW w:w="2660" w:type="dxa"/>
          </w:tcPr>
          <w:p w:rsidR="00A96853" w:rsidRPr="00A96853" w:rsidRDefault="00A96853" w:rsidP="00A968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учебно-познавательной деятельности учащихся на уроке</w:t>
            </w:r>
          </w:p>
        </w:tc>
        <w:tc>
          <w:tcPr>
            <w:tcW w:w="3921" w:type="dxa"/>
          </w:tcPr>
          <w:p w:rsidR="00A96853" w:rsidRDefault="00A96853" w:rsidP="00A968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познавательной активности и самостоятельности учащихся</w:t>
            </w:r>
          </w:p>
          <w:p w:rsidR="00A96853" w:rsidRDefault="00A96853" w:rsidP="00A968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групповых и индивидуальных форм работы учащихся на уроке</w:t>
            </w:r>
          </w:p>
          <w:p w:rsidR="00A96853" w:rsidRDefault="00A96853" w:rsidP="00A968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организации учебно-познавательной деятельности учащихся на уроке</w:t>
            </w:r>
          </w:p>
          <w:p w:rsidR="00A96853" w:rsidRDefault="00A96853" w:rsidP="00A968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вызывать устойчивую положительную мотивацию учащихся к предмету в целом и к изучаемому материалу в частности</w:t>
            </w:r>
          </w:p>
          <w:p w:rsidR="00A96853" w:rsidRPr="00A96853" w:rsidRDefault="00A96853" w:rsidP="00A968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творческой активности (проектировочной, аналитической 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учащихся на уроке</w:t>
            </w:r>
            <w:proofErr w:type="gramEnd"/>
          </w:p>
        </w:tc>
        <w:tc>
          <w:tcPr>
            <w:tcW w:w="598" w:type="dxa"/>
          </w:tcPr>
          <w:p w:rsidR="00A96853" w:rsidRDefault="00A96853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96853" w:rsidRDefault="00A96853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96853" w:rsidRDefault="00A96853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96853" w:rsidRDefault="00A96853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96853" w:rsidRDefault="00A96853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76" w:rsidTr="009457F2">
        <w:tc>
          <w:tcPr>
            <w:tcW w:w="2660" w:type="dxa"/>
          </w:tcPr>
          <w:p w:rsidR="00E67276" w:rsidRPr="00A96853" w:rsidRDefault="00E67276" w:rsidP="00A968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содержания учебной деятельности</w:t>
            </w:r>
          </w:p>
        </w:tc>
        <w:tc>
          <w:tcPr>
            <w:tcW w:w="3921" w:type="dxa"/>
          </w:tcPr>
          <w:p w:rsidR="00E67276" w:rsidRDefault="00E67276" w:rsidP="00A968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Научность, доступность и наглядность изучаемого учебного материала на уроке</w:t>
            </w:r>
          </w:p>
          <w:p w:rsidR="00E67276" w:rsidRDefault="00E67276" w:rsidP="00A968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связь с жизнью (оптимальность соотношения теории и практики)</w:t>
            </w:r>
          </w:p>
          <w:p w:rsidR="00E67276" w:rsidRDefault="00E67276" w:rsidP="00A968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Новизна,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привлекательность учебной информации</w:t>
            </w:r>
          </w:p>
          <w:p w:rsidR="00E67276" w:rsidRDefault="00E67276" w:rsidP="00A968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Оптимальность объема, предложенного для усвоения материала</w:t>
            </w:r>
          </w:p>
          <w:p w:rsidR="00E67276" w:rsidRPr="00A96853" w:rsidRDefault="00E67276" w:rsidP="00A968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Системность изложения материала, способствующая продуктивной организации мыслительной деятельности учащихся.</w:t>
            </w:r>
          </w:p>
        </w:tc>
        <w:tc>
          <w:tcPr>
            <w:tcW w:w="598" w:type="dxa"/>
          </w:tcPr>
          <w:p w:rsidR="00E67276" w:rsidRDefault="00E67276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67276" w:rsidRDefault="00E67276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67276" w:rsidRDefault="00E67276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67276" w:rsidRDefault="00E67276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67276" w:rsidRDefault="00E67276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A86327">
        <w:trPr>
          <w:trHeight w:val="1480"/>
        </w:trPr>
        <w:tc>
          <w:tcPr>
            <w:tcW w:w="2660" w:type="dxa"/>
          </w:tcPr>
          <w:p w:rsidR="00A86327" w:rsidRPr="00E67276" w:rsidRDefault="00A86327" w:rsidP="00E672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способов деятельности учителя и учащегося на уроке</w:t>
            </w:r>
          </w:p>
        </w:tc>
        <w:tc>
          <w:tcPr>
            <w:tcW w:w="3921" w:type="dxa"/>
          </w:tcPr>
          <w:p w:rsidR="00A86327" w:rsidRDefault="00A86327" w:rsidP="00E672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Рациональность и высокая эффективность использования времени урока, оптимальность темпа, а также чередование и смена видов деятельности в ходе урока</w:t>
            </w:r>
          </w:p>
          <w:p w:rsidR="00A86327" w:rsidRDefault="00A86327" w:rsidP="00E672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оригинального методического инструментария (нестандартных методов, приемов, средств обучения)</w:t>
            </w:r>
          </w:p>
          <w:p w:rsidR="00A86327" w:rsidRDefault="00A86327" w:rsidP="00E672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методов и организационных форм работы целям, задачам и содержанию учебного взаимодействия.</w:t>
            </w:r>
          </w:p>
          <w:p w:rsidR="00A86327" w:rsidRDefault="00A86327" w:rsidP="00E672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контроля над работой учащихся (оперативность, объективность, наличие четких критериев оценки знаний, умений, навыков учащихся)</w:t>
            </w:r>
          </w:p>
          <w:p w:rsidR="00A86327" w:rsidRDefault="00A86327" w:rsidP="00E672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воспитательного (нравственного, эстетического, личностно-развивающего) воздействия содержания, методов и организационных форм учебного взаимодействия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уроке.</w:t>
            </w:r>
          </w:p>
          <w:p w:rsidR="00A86327" w:rsidRPr="00E67276" w:rsidRDefault="00A86327" w:rsidP="00E6727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охраны труда и техники безопасности учителем и учащимися в ходе урока</w:t>
            </w: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B312AC">
        <w:tc>
          <w:tcPr>
            <w:tcW w:w="2660" w:type="dxa"/>
          </w:tcPr>
          <w:p w:rsidR="00A86327" w:rsidRPr="00A86327" w:rsidRDefault="00A86327" w:rsidP="00A863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цели и результатов проведенного урока</w:t>
            </w:r>
          </w:p>
        </w:tc>
        <w:tc>
          <w:tcPr>
            <w:tcW w:w="3921" w:type="dxa"/>
          </w:tcPr>
          <w:p w:rsidR="00A86327" w:rsidRDefault="00A86327" w:rsidP="00A863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Конкретность, четкость и лаконичность формулировки цели (задач) урока</w:t>
            </w:r>
          </w:p>
          <w:p w:rsidR="00A86327" w:rsidRDefault="00A86327" w:rsidP="00A863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Реальность, достижение цели (задач)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четких критериев оценки результативности учебно-познавательной деятельности учащихся на уроке, направленных на решение:</w:t>
            </w:r>
          </w:p>
          <w:p w:rsidR="00A86327" w:rsidRDefault="00A86327" w:rsidP="00A863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Коррекционных задач (чему и в какой степени научились)</w:t>
            </w:r>
          </w:p>
          <w:p w:rsidR="00A86327" w:rsidRDefault="00A86327" w:rsidP="00A863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Воспитательных задач, способствующих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качеств, ценностной ориентации учащихся в ходе урока</w:t>
            </w:r>
          </w:p>
          <w:p w:rsidR="00A86327" w:rsidRDefault="00A86327" w:rsidP="00A863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(что и в какой степени способствовало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умений, познавательных способностей)</w:t>
            </w:r>
          </w:p>
          <w:p w:rsidR="00A86327" w:rsidRPr="00A86327" w:rsidRDefault="00A86327" w:rsidP="00A863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специальных умений и навыков</w:t>
            </w: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CA3D94">
        <w:tc>
          <w:tcPr>
            <w:tcW w:w="6581" w:type="dxa"/>
            <w:gridSpan w:val="2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из 27 позиций оценивается по 10-ти бальной системе</w:t>
            </w:r>
          </w:p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оценок за умения в баллах по каждому уроку</w:t>
            </w: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8266F5">
        <w:tc>
          <w:tcPr>
            <w:tcW w:w="9571" w:type="dxa"/>
            <w:gridSpan w:val="7"/>
          </w:tcPr>
          <w:p w:rsidR="00A86327" w:rsidRDefault="00A86327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 за умения определяется делением суммы</w:t>
            </w:r>
          </w:p>
          <w:p w:rsidR="004754B9" w:rsidRPr="004754B9" w:rsidRDefault="004754B9" w:rsidP="00720D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Оценок в баллах за все уроки на 27 позиций (умений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        </w:t>
            </w:r>
            <w:proofErr w:type="gramStart"/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proofErr w:type="spellStart"/>
            <w:proofErr w:type="gramEnd"/>
            <w:r w:rsidRPr="004754B9">
              <w:rPr>
                <w:rFonts w:ascii="Times New Roman" w:hAnsi="Times New Roman" w:cs="Times New Roman"/>
                <w:i/>
                <w:sz w:val="16"/>
                <w:szCs w:val="16"/>
              </w:rPr>
              <w:t>ср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</w:rPr>
              <w:t>.=</w:t>
            </w:r>
            <w:proofErr w:type="spellEnd"/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n</w:t>
            </w:r>
            <w:r w:rsidRPr="004754B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1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+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n</w:t>
            </w:r>
            <w:r w:rsidRPr="004754B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+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n</w:t>
            </w:r>
            <w:r w:rsidRPr="004754B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3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+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n</w:t>
            </w:r>
            <w:r w:rsidRPr="004754B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4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+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n</w:t>
            </w:r>
          </w:p>
          <w:p w:rsidR="004754B9" w:rsidRPr="004754B9" w:rsidRDefault="004754B9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27</w:t>
            </w:r>
          </w:p>
        </w:tc>
      </w:tr>
      <w:tr w:rsidR="004754B9" w:rsidTr="00EB6B23">
        <w:tc>
          <w:tcPr>
            <w:tcW w:w="9571" w:type="dxa"/>
            <w:gridSpan w:val="7"/>
          </w:tcPr>
          <w:p w:rsidR="004754B9" w:rsidRDefault="004754B9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оценка профессиональных умений педагога, </w:t>
            </w:r>
          </w:p>
          <w:p w:rsidR="004754B9" w:rsidRPr="004754B9" w:rsidRDefault="004754B9" w:rsidP="00720D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всех посещенных уроков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754B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754B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ср.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_____=</w:t>
            </w:r>
            <w:proofErr w:type="spellEnd"/>
          </w:p>
          <w:p w:rsidR="004754B9" w:rsidRDefault="004754B9" w:rsidP="00720D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754B9">
              <w:rPr>
                <w:rFonts w:ascii="Times New Roman" w:hAnsi="Times New Roman" w:cs="Times New Roman"/>
                <w:i/>
                <w:sz w:val="24"/>
                <w:szCs w:val="24"/>
              </w:rPr>
              <w:t>ол-во уроков</w:t>
            </w:r>
          </w:p>
          <w:p w:rsidR="004754B9" w:rsidRPr="004754B9" w:rsidRDefault="004754B9" w:rsidP="00720D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A13E0" w:rsidRDefault="004754B9" w:rsidP="00475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педагога оцениваются по 10-ти бальной системе:</w:t>
      </w:r>
    </w:p>
    <w:p w:rsidR="004754B9" w:rsidRDefault="004754B9" w:rsidP="00475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баллов-умение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проявляется всегда и в полной мере</w:t>
      </w:r>
    </w:p>
    <w:p w:rsidR="004754B9" w:rsidRDefault="004754B9" w:rsidP="00475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баллов-умение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проявляется не всегда стабильно и отчетливо</w:t>
      </w:r>
    </w:p>
    <w:p w:rsidR="004754B9" w:rsidRDefault="004754B9" w:rsidP="00475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баллов-умение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проявляется средне,</w:t>
      </w:r>
    </w:p>
    <w:p w:rsidR="004754B9" w:rsidRDefault="004754B9" w:rsidP="00475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балла-умение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проявляется довольно слабо</w:t>
      </w:r>
    </w:p>
    <w:p w:rsidR="004754B9" w:rsidRPr="00720DA8" w:rsidRDefault="004754B9" w:rsidP="00475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балла-умение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 не проявляется</w:t>
      </w:r>
    </w:p>
    <w:sectPr w:rsidR="004754B9" w:rsidRPr="00720DA8" w:rsidSect="004C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F69"/>
    <w:multiLevelType w:val="hybridMultilevel"/>
    <w:tmpl w:val="5F3A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5C6"/>
    <w:multiLevelType w:val="hybridMultilevel"/>
    <w:tmpl w:val="F53C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0DA8"/>
    <w:rsid w:val="003816F7"/>
    <w:rsid w:val="004754B9"/>
    <w:rsid w:val="004C7C54"/>
    <w:rsid w:val="00720DA8"/>
    <w:rsid w:val="008A13E0"/>
    <w:rsid w:val="00A86327"/>
    <w:rsid w:val="00A96853"/>
    <w:rsid w:val="00E6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2024-02-19T04:49:00Z</dcterms:created>
  <dcterms:modified xsi:type="dcterms:W3CDTF">2024-02-19T05:50:00Z</dcterms:modified>
</cp:coreProperties>
</file>