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E7D21" w14:textId="56ED5FAC" w:rsidR="00A8224C" w:rsidRDefault="007407FA" w:rsidP="00A822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A8224C">
        <w:rPr>
          <w:rFonts w:ascii="Times New Roman" w:hAnsi="Times New Roman" w:cs="Times New Roman"/>
          <w:sz w:val="28"/>
          <w:szCs w:val="28"/>
        </w:rPr>
        <w:t xml:space="preserve"> МБДОУ «Детский сад № 309», г. Красноярск;</w:t>
      </w:r>
    </w:p>
    <w:p w14:paraId="15FD4EA4" w14:textId="2B27F81A" w:rsidR="00A8224C" w:rsidRDefault="00A8224C" w:rsidP="00A8224C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Николаевна; Никифорова Алёна Алексеевна</w:t>
      </w:r>
    </w:p>
    <w:p w14:paraId="3765D124" w14:textId="41162DAA" w:rsidR="00A8224C" w:rsidRPr="00A8224C" w:rsidRDefault="00A8224C" w:rsidP="00A822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8224C">
        <w:rPr>
          <w:rFonts w:ascii="Times New Roman" w:hAnsi="Times New Roman" w:cs="Times New Roman"/>
          <w:sz w:val="28"/>
          <w:szCs w:val="28"/>
        </w:rPr>
        <w:t>ТЕМА</w:t>
      </w:r>
      <w:r w:rsidRPr="00A8224C">
        <w:rPr>
          <w:rFonts w:ascii="Times New Roman" w:hAnsi="Times New Roman" w:cs="Times New Roman"/>
          <w:sz w:val="28"/>
          <w:szCs w:val="28"/>
        </w:rPr>
        <w:t>: «</w:t>
      </w:r>
      <w:r w:rsidR="007407FA">
        <w:rPr>
          <w:rFonts w:ascii="Times New Roman" w:hAnsi="Times New Roman" w:cs="Times New Roman"/>
          <w:sz w:val="28"/>
          <w:szCs w:val="28"/>
        </w:rPr>
        <w:t>И</w:t>
      </w:r>
      <w:r w:rsidR="007407FA" w:rsidRPr="007407FA">
        <w:rPr>
          <w:rFonts w:ascii="Times New Roman" w:hAnsi="Times New Roman" w:cs="Times New Roman"/>
          <w:sz w:val="28"/>
          <w:szCs w:val="28"/>
        </w:rPr>
        <w:t>спользование сенсорного развития в дошкольном возрасте</w:t>
      </w:r>
      <w:r w:rsidRPr="00A822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A83B68" w14:textId="6871008F" w:rsidR="009F2EE8" w:rsidRPr="009F2EE8" w:rsidRDefault="00517446" w:rsidP="00E011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СЕНСОРИКА - </w:t>
      </w:r>
      <w:r w:rsidRPr="00517446">
        <w:rPr>
          <w:rFonts w:ascii="Times New Roman" w:hAnsi="Times New Roman" w:cs="Times New Roman"/>
          <w:sz w:val="28"/>
          <w:szCs w:val="28"/>
        </w:rPr>
        <w:t>способность организма распознавать внешние воздействия</w:t>
      </w:r>
      <w:r>
        <w:rPr>
          <w:rFonts w:ascii="Times New Roman" w:hAnsi="Times New Roman" w:cs="Times New Roman"/>
          <w:sz w:val="28"/>
          <w:szCs w:val="28"/>
        </w:rPr>
        <w:t xml:space="preserve">, а вот </w:t>
      </w:r>
      <w:r w:rsidRPr="0017167A">
        <w:rPr>
          <w:rFonts w:ascii="Times New Roman" w:hAnsi="Times New Roman" w:cs="Times New Roman"/>
          <w:sz w:val="28"/>
          <w:szCs w:val="28"/>
          <w:u w:val="single"/>
        </w:rPr>
        <w:t>сенсорное развитие</w:t>
      </w:r>
      <w:r w:rsidRPr="00517446">
        <w:rPr>
          <w:rFonts w:ascii="Times New Roman" w:hAnsi="Times New Roman" w:cs="Times New Roman"/>
          <w:sz w:val="28"/>
          <w:szCs w:val="28"/>
        </w:rPr>
        <w:t xml:space="preserve"> – это развитие особого метода познания мира с помощью органов чувств. Например, визуальное восприятие помогает различать предметы по цвету, форме, аудиальное – по тону и громкости, тактильное – по фактуре, температуре</w:t>
      </w:r>
      <w:r w:rsidR="008574C0">
        <w:rPr>
          <w:rFonts w:ascii="Times New Roman" w:hAnsi="Times New Roman" w:cs="Times New Roman"/>
          <w:sz w:val="28"/>
          <w:szCs w:val="28"/>
        </w:rPr>
        <w:t>.</w:t>
      </w:r>
    </w:p>
    <w:p w14:paraId="1CE0E611" w14:textId="4D8F5EA7" w:rsidR="00E01153" w:rsidRDefault="00517446" w:rsidP="00E011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446">
        <w:rPr>
          <w:rFonts w:ascii="Times New Roman" w:hAnsi="Times New Roman" w:cs="Times New Roman"/>
          <w:sz w:val="28"/>
          <w:szCs w:val="28"/>
        </w:rPr>
        <w:t xml:space="preserve">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 </w:t>
      </w:r>
    </w:p>
    <w:p w14:paraId="0008C0B1" w14:textId="5D965551" w:rsidR="00E01153" w:rsidRDefault="00E01153" w:rsidP="00CF14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окружающем мире существует</w:t>
      </w:r>
      <w:r w:rsidR="00517446" w:rsidRPr="00517446">
        <w:rPr>
          <w:rFonts w:ascii="Times New Roman" w:hAnsi="Times New Roman" w:cs="Times New Roman"/>
          <w:sz w:val="28"/>
          <w:szCs w:val="28"/>
        </w:rPr>
        <w:t xml:space="preserve"> пять сенсорных систем, с помощью которых человек познает мир: зрение, слух, осязание, обоняние, вкус</w:t>
      </w:r>
      <w:r>
        <w:rPr>
          <w:rFonts w:ascii="Times New Roman" w:hAnsi="Times New Roman" w:cs="Times New Roman"/>
          <w:sz w:val="28"/>
          <w:szCs w:val="28"/>
        </w:rPr>
        <w:t>. На развитие</w:t>
      </w:r>
      <w:r w:rsidRPr="00E01153">
        <w:rPr>
          <w:rFonts w:ascii="Times New Roman" w:hAnsi="Times New Roman" w:cs="Times New Roman"/>
          <w:sz w:val="28"/>
          <w:szCs w:val="28"/>
        </w:rPr>
        <w:t xml:space="preserve"> сенсорных способностей роль играет освоение сенсорных эталонов – общепринятых образцов свойств предметов. Например, 7 цветов радуги и их оттенки, геометрические фигуры, метрическая система мер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6CEA57" w14:textId="33F74EA0" w:rsidR="009F2EE8" w:rsidRDefault="00E01153" w:rsidP="00E011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153">
        <w:rPr>
          <w:rFonts w:ascii="Times New Roman" w:hAnsi="Times New Roman" w:cs="Times New Roman"/>
          <w:sz w:val="28"/>
          <w:szCs w:val="28"/>
        </w:rPr>
        <w:t>Сенсорное развитие, с одной стороны,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и для успешного обучения ребенка в детском саду, в школе, и для многих</w:t>
      </w:r>
      <w:r w:rsidR="00CF14B0">
        <w:rPr>
          <w:rFonts w:ascii="Times New Roman" w:hAnsi="Times New Roman" w:cs="Times New Roman"/>
          <w:sz w:val="28"/>
          <w:szCs w:val="28"/>
        </w:rPr>
        <w:t xml:space="preserve"> основ</w:t>
      </w:r>
      <w:r w:rsidRPr="00E01153">
        <w:rPr>
          <w:rFonts w:ascii="Times New Roman" w:hAnsi="Times New Roman" w:cs="Times New Roman"/>
          <w:sz w:val="28"/>
          <w:szCs w:val="28"/>
        </w:rPr>
        <w:t xml:space="preserve"> трудовой деятельности</w:t>
      </w:r>
      <w:r w:rsidR="00CF14B0">
        <w:rPr>
          <w:rFonts w:ascii="Times New Roman" w:hAnsi="Times New Roman" w:cs="Times New Roman"/>
          <w:sz w:val="28"/>
          <w:szCs w:val="28"/>
        </w:rPr>
        <w:t>.</w:t>
      </w:r>
    </w:p>
    <w:p w14:paraId="485FDB44" w14:textId="4798F4CE" w:rsidR="00CF14B0" w:rsidRP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F14B0">
        <w:rPr>
          <w:rFonts w:ascii="Times New Roman" w:hAnsi="Times New Roman" w:cs="Times New Roman"/>
          <w:sz w:val="28"/>
          <w:szCs w:val="28"/>
        </w:rPr>
        <w:t xml:space="preserve">сновные задачи в сенсорном развитии </w:t>
      </w:r>
      <w:r>
        <w:rPr>
          <w:rFonts w:ascii="Times New Roman" w:hAnsi="Times New Roman" w:cs="Times New Roman"/>
          <w:sz w:val="28"/>
          <w:szCs w:val="28"/>
        </w:rPr>
        <w:t>это от рождения до 6 лет.</w:t>
      </w:r>
    </w:p>
    <w:p w14:paraId="206BAD07" w14:textId="02CAD978" w:rsidR="00CF14B0" w:rsidRP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год жизни:</w:t>
      </w:r>
      <w:r w:rsidRPr="00CF14B0">
        <w:rPr>
          <w:rFonts w:ascii="Times New Roman" w:hAnsi="Times New Roman" w:cs="Times New Roman"/>
          <w:sz w:val="28"/>
          <w:szCs w:val="28"/>
        </w:rPr>
        <w:t xml:space="preserve"> это обогащение ребенка впечатлениями. </w:t>
      </w:r>
    </w:p>
    <w:p w14:paraId="5DD9998B" w14:textId="0C956BFA" w:rsidR="00CF14B0" w:rsidRP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и третий</w:t>
      </w:r>
      <w:r w:rsidRPr="00CF14B0">
        <w:rPr>
          <w:rFonts w:ascii="Times New Roman" w:hAnsi="Times New Roman" w:cs="Times New Roman"/>
          <w:sz w:val="28"/>
          <w:szCs w:val="28"/>
        </w:rPr>
        <w:t xml:space="preserve"> год жизни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F14B0">
        <w:rPr>
          <w:rFonts w:ascii="Times New Roman" w:hAnsi="Times New Roman" w:cs="Times New Roman"/>
          <w:sz w:val="28"/>
          <w:szCs w:val="28"/>
        </w:rPr>
        <w:t xml:space="preserve"> дети должны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величине.</w:t>
      </w:r>
    </w:p>
    <w:p w14:paraId="020E841B" w14:textId="2A64C0CA" w:rsid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</w:t>
      </w:r>
      <w:r w:rsidRPr="00CF14B0">
        <w:rPr>
          <w:rFonts w:ascii="Times New Roman" w:hAnsi="Times New Roman" w:cs="Times New Roman"/>
          <w:sz w:val="28"/>
          <w:szCs w:val="28"/>
        </w:rPr>
        <w:t>года жизни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F14B0">
        <w:rPr>
          <w:rFonts w:ascii="Times New Roman" w:hAnsi="Times New Roman" w:cs="Times New Roman"/>
          <w:sz w:val="28"/>
          <w:szCs w:val="28"/>
        </w:rPr>
        <w:t>формируют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F14B0">
        <w:rPr>
          <w:rFonts w:ascii="Times New Roman" w:hAnsi="Times New Roman" w:cs="Times New Roman"/>
          <w:sz w:val="28"/>
          <w:szCs w:val="28"/>
        </w:rPr>
        <w:t xml:space="preserve"> сенсорные эталоны: устойчивые, закрепленные в речи представления о цветах, геометрических фигурах и отношениях по величине между несколькими предметами. </w:t>
      </w:r>
    </w:p>
    <w:p w14:paraId="7FE44594" w14:textId="14E721F6" w:rsidR="00CF14B0" w:rsidRP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4B0">
        <w:rPr>
          <w:rFonts w:ascii="Times New Roman" w:hAnsi="Times New Roman" w:cs="Times New Roman"/>
          <w:sz w:val="28"/>
          <w:szCs w:val="28"/>
        </w:rPr>
        <w:t>Позднее следует знакомить с оттенками цвета, с вариантами геометрических фигур и с отношениями по величине, возникающими между элементами ряда, состоящего из большего количества предметов.</w:t>
      </w:r>
    </w:p>
    <w:p w14:paraId="1D2E521F" w14:textId="3B058605" w:rsidR="00CF14B0" w:rsidRPr="00CF14B0" w:rsidRDefault="00CF14B0" w:rsidP="009126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4B0">
        <w:rPr>
          <w:rFonts w:ascii="Times New Roman" w:hAnsi="Times New Roman" w:cs="Times New Roman"/>
          <w:sz w:val="28"/>
          <w:szCs w:val="28"/>
        </w:rPr>
        <w:t xml:space="preserve">В младшем и среднем дошкольном возрасте у детей складываются представления о соотношениях по величине между тремя предметами (большой – маленький - самый маленький). </w:t>
      </w:r>
    </w:p>
    <w:p w14:paraId="15112271" w14:textId="6ACB9EA1" w:rsidR="00CF14B0" w:rsidRPr="00CF14B0" w:rsidRDefault="00912681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дошкольный возраст </w:t>
      </w:r>
      <w:r w:rsidR="00CF14B0" w:rsidRPr="00CF14B0">
        <w:rPr>
          <w:rFonts w:ascii="Times New Roman" w:hAnsi="Times New Roman" w:cs="Times New Roman"/>
          <w:sz w:val="28"/>
          <w:szCs w:val="28"/>
        </w:rPr>
        <w:t>складываются представления об отдельных измерениях величины: длине, ширине, высоте, а также о пространственных отношениях между предметами. Они начинают обозначать, как предметы располагаются относительно друг друга (за, перед, сверху, снизу, между, слева, справа и т. п.).</w:t>
      </w:r>
    </w:p>
    <w:p w14:paraId="4D62FED9" w14:textId="77777777" w:rsidR="00CF14B0" w:rsidRPr="00CF14B0" w:rsidRDefault="00CF14B0" w:rsidP="00CF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4B0">
        <w:rPr>
          <w:rFonts w:ascii="Times New Roman" w:hAnsi="Times New Roman" w:cs="Times New Roman"/>
          <w:sz w:val="28"/>
          <w:szCs w:val="28"/>
        </w:rPr>
        <w:t>Для развития сенсорных способностей существуют различные игры и упражнения, которые помогут раскрыть творческий потенциал ребенка, обогатят его эмоциональный мир.</w:t>
      </w:r>
    </w:p>
    <w:p w14:paraId="7D40A1D3" w14:textId="5DF334D9" w:rsidR="00F4115C" w:rsidRDefault="00FE3497" w:rsidP="00A82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и ряд осложнений и последствий, если были проблемы с сенсорным развитием и нарушением, которые смогут определить педагог, логопед, дефектолог, психолог. При выявлении </w:t>
      </w:r>
      <w:r w:rsidR="0017167A">
        <w:rPr>
          <w:rFonts w:ascii="Times New Roman" w:hAnsi="Times New Roman" w:cs="Times New Roman"/>
          <w:sz w:val="28"/>
          <w:szCs w:val="28"/>
        </w:rPr>
        <w:t>следует обратить к психологу и устранить возможную причину и скорректировать развитие до 6 лет.</w:t>
      </w:r>
    </w:p>
    <w:p w14:paraId="33CB1FCD" w14:textId="6E45633F" w:rsidR="0017167A" w:rsidRDefault="0017167A" w:rsidP="00E011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</w:p>
    <w:p w14:paraId="2773104D" w14:textId="7A050400" w:rsidR="00E66B3E" w:rsidRDefault="00E66B3E" w:rsidP="004B5A35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– это самый особый период становления органов и систем и функционирование головного мозга</w:t>
      </w:r>
      <w:r w:rsidR="004B5A35">
        <w:rPr>
          <w:rFonts w:ascii="Times New Roman" w:hAnsi="Times New Roman" w:cs="Times New Roman"/>
          <w:sz w:val="28"/>
          <w:szCs w:val="28"/>
        </w:rPr>
        <w:t xml:space="preserve">. Доказано, что функция нашего головного мозга, развивается в результате взаимодействия организма ребёнка с окружающей средой. И особенно это важно и значимо в первые три года жизни ребёнка, что же нам даст залог успешного развития ребёнка, ответ прост и очевиден – сенсорное развитие. </w:t>
      </w:r>
    </w:p>
    <w:p w14:paraId="1B2D6F94" w14:textId="2BA42E83" w:rsidR="0017167A" w:rsidRDefault="0017167A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Эффективное сенсорное развитие ребенка – это и есть залог успешного развития в будущем!</w:t>
      </w:r>
    </w:p>
    <w:p w14:paraId="2D6DB238" w14:textId="6BE653DC" w:rsidR="004B5A35" w:rsidRDefault="004B5A35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A35">
        <w:rPr>
          <w:rFonts w:ascii="Times New Roman" w:hAnsi="Times New Roman" w:cs="Times New Roman"/>
          <w:sz w:val="28"/>
          <w:szCs w:val="28"/>
        </w:rPr>
        <w:t>Современный ребёнок испытывает недостаток тактильных, слуховых, обонятельных ощущений. </w:t>
      </w:r>
    </w:p>
    <w:p w14:paraId="7862D426" w14:textId="4A252CF3" w:rsidR="001D07AB" w:rsidRPr="001D07AB" w:rsidRDefault="001D07AB" w:rsidP="001D07A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5A35">
        <w:rPr>
          <w:rFonts w:ascii="Times New Roman" w:hAnsi="Times New Roman" w:cs="Times New Roman"/>
          <w:sz w:val="28"/>
          <w:szCs w:val="28"/>
        </w:rPr>
        <w:t>Р</w:t>
      </w:r>
      <w:r w:rsidRPr="001D07AB">
        <w:rPr>
          <w:rFonts w:ascii="Times New Roman" w:hAnsi="Times New Roman" w:cs="Times New Roman"/>
          <w:sz w:val="28"/>
          <w:szCs w:val="28"/>
        </w:rPr>
        <w:t>азвитие сенсорного восприятия напрямую влияет на формирование интеллекта, помогает без лишнего стресса адаптироваться к разным обстоятельствам и лучше владеть телом, а также даёт больше уверенности для взаимодействия с окружающим миром. </w:t>
      </w:r>
    </w:p>
    <w:p w14:paraId="32306C18" w14:textId="1D80B1DE" w:rsidR="001D07AB" w:rsidRPr="001D07AB" w:rsidRDefault="001D07AB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7AB">
        <w:rPr>
          <w:rFonts w:ascii="Times New Roman" w:hAnsi="Times New Roman" w:cs="Times New Roman"/>
          <w:sz w:val="28"/>
          <w:szCs w:val="28"/>
        </w:rPr>
        <w:lastRenderedPageBreak/>
        <w:t>Знакомьте ребёнка со всем многообразием сенсорных ощущений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07AB">
        <w:rPr>
          <w:rFonts w:ascii="Times New Roman" w:hAnsi="Times New Roman" w:cs="Times New Roman"/>
          <w:sz w:val="28"/>
          <w:szCs w:val="28"/>
        </w:rPr>
        <w:t>Основной объём информации человек обрабатывает с помощью зрения. Глазами мы воспринимаем внешние </w:t>
      </w:r>
      <w:hyperlink r:id="rId5" w:history="1">
        <w:r w:rsidRPr="001D07A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признаки предметов</w:t>
        </w:r>
      </w:hyperlink>
      <w:r w:rsidRPr="001D07AB">
        <w:rPr>
          <w:rFonts w:ascii="Times New Roman" w:hAnsi="Times New Roman" w:cs="Times New Roman"/>
          <w:sz w:val="28"/>
          <w:szCs w:val="28"/>
        </w:rPr>
        <w:t> и явлений, расстояние, на котором они расположены друг от друга, их </w:t>
      </w:r>
      <w:hyperlink r:id="rId6" w:history="1">
        <w:r w:rsidRPr="001D07A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местонахождение в пространстве</w:t>
        </w:r>
      </w:hyperlink>
      <w:r w:rsidRPr="001D07AB">
        <w:rPr>
          <w:rFonts w:ascii="Times New Roman" w:hAnsi="Times New Roman" w:cs="Times New Roman"/>
          <w:sz w:val="28"/>
          <w:szCs w:val="28"/>
        </w:rPr>
        <w:t>.</w:t>
      </w:r>
    </w:p>
    <w:p w14:paraId="06AF91B7" w14:textId="21B39C67" w:rsidR="001D07AB" w:rsidRPr="001D07AB" w:rsidRDefault="001D07AB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7AB">
        <w:rPr>
          <w:rFonts w:ascii="Times New Roman" w:hAnsi="Times New Roman" w:cs="Times New Roman"/>
          <w:sz w:val="28"/>
          <w:szCs w:val="28"/>
        </w:rPr>
        <w:t xml:space="preserve">Не менее важным является и слух. Звуки информируют нас об их источнике и направлении, дают возможность слышать речь и общаться с другими людьми, слушать музыку. </w:t>
      </w:r>
    </w:p>
    <w:p w14:paraId="1875C76A" w14:textId="1AF404D0" w:rsidR="001D07AB" w:rsidRPr="001D07AB" w:rsidRDefault="001D07AB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7AB">
        <w:rPr>
          <w:rFonts w:ascii="Times New Roman" w:hAnsi="Times New Roman" w:cs="Times New Roman"/>
          <w:sz w:val="28"/>
          <w:szCs w:val="28"/>
        </w:rPr>
        <w:t xml:space="preserve">Осязание, обоняние и вкус не относятся к доминантным ощущениям. Они снабжают сведениями об окружающем мире, дополняя информацию, полученную с помощью слуха и зрения. </w:t>
      </w:r>
    </w:p>
    <w:p w14:paraId="16F37771" w14:textId="2A9DEE95" w:rsidR="001D07AB" w:rsidRDefault="001D07AB" w:rsidP="0017167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самым важным для человека во все времена остается речь: п</w:t>
      </w:r>
      <w:r w:rsidRPr="001D07AB">
        <w:rPr>
          <w:rFonts w:ascii="Times New Roman" w:hAnsi="Times New Roman" w:cs="Times New Roman"/>
          <w:sz w:val="28"/>
          <w:szCs w:val="28"/>
        </w:rPr>
        <w:t xml:space="preserve">оявление речи и её развитие – сложный процесс, который зависит от множества факторов. </w:t>
      </w:r>
    </w:p>
    <w:p w14:paraId="0C704108" w14:textId="79BAF4A3" w:rsidR="000634DA" w:rsidRDefault="001D07AB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7AB">
        <w:rPr>
          <w:rFonts w:ascii="Times New Roman" w:hAnsi="Times New Roman" w:cs="Times New Roman"/>
          <w:sz w:val="28"/>
          <w:szCs w:val="28"/>
        </w:rPr>
        <w:t xml:space="preserve">Для запуска говорения необходимо, чтобы определённые органы и системы организма достигли уровня зрелости (головной мозг, слух, </w:t>
      </w:r>
      <w:proofErr w:type="spellStart"/>
      <w:r w:rsidRPr="001D07AB">
        <w:rPr>
          <w:rFonts w:ascii="Times New Roman" w:hAnsi="Times New Roman" w:cs="Times New Roman"/>
          <w:sz w:val="28"/>
          <w:szCs w:val="28"/>
        </w:rPr>
        <w:t>речедвигательный</w:t>
      </w:r>
      <w:proofErr w:type="spellEnd"/>
      <w:r w:rsidRPr="001D07AB">
        <w:rPr>
          <w:rFonts w:ascii="Times New Roman" w:hAnsi="Times New Roman" w:cs="Times New Roman"/>
          <w:sz w:val="28"/>
          <w:szCs w:val="28"/>
        </w:rPr>
        <w:t xml:space="preserve"> аппарат). </w:t>
      </w:r>
    </w:p>
    <w:p w14:paraId="0AFB0A67" w14:textId="18DE443D" w:rsidR="001D07AB" w:rsidRDefault="00E66B3E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1D07AB" w:rsidRPr="001D07AB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D07AB" w:rsidRPr="001D0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7AB" w:rsidRPr="001D07AB">
        <w:rPr>
          <w:rFonts w:ascii="Times New Roman" w:hAnsi="Times New Roman" w:cs="Times New Roman"/>
          <w:sz w:val="28"/>
          <w:szCs w:val="28"/>
        </w:rPr>
        <w:t>речевое окружение или речевая развивающая среда, в которой находится ребёнок. Именно там лучше всего проявляется потребность использовать </w:t>
      </w:r>
      <w:hyperlink r:id="rId7" w:tgtFrame="_blank" w:history="1">
        <w:r w:rsidR="001D07AB" w:rsidRPr="001D07AB">
          <w:rPr>
            <w:rStyle w:val="a4"/>
            <w:rFonts w:ascii="Times New Roman" w:hAnsi="Times New Roman" w:cs="Times New Roman"/>
            <w:sz w:val="28"/>
            <w:szCs w:val="28"/>
          </w:rPr>
          <w:t>речь</w:t>
        </w:r>
      </w:hyperlink>
      <w:r w:rsidR="001D07AB" w:rsidRPr="001D07AB">
        <w:rPr>
          <w:rFonts w:ascii="Times New Roman" w:hAnsi="Times New Roman" w:cs="Times New Roman"/>
          <w:sz w:val="28"/>
          <w:szCs w:val="28"/>
        </w:rPr>
        <w:t> как основной инструмент для общения с окружающими.</w:t>
      </w:r>
    </w:p>
    <w:p w14:paraId="558BECB4" w14:textId="24A4A9D8" w:rsidR="00E66B3E" w:rsidRDefault="00E66B3E" w:rsidP="001D07A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результате от </w:t>
      </w:r>
      <w:r w:rsidRPr="00E66B3E">
        <w:rPr>
          <w:rFonts w:ascii="Times New Roman" w:hAnsi="Times New Roman" w:cs="Times New Roman"/>
          <w:sz w:val="28"/>
          <w:szCs w:val="28"/>
        </w:rPr>
        <w:t xml:space="preserve">развития сенсорики напрямую зависит, насколько хорошо будет формироваться речь.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66B3E">
        <w:rPr>
          <w:rFonts w:ascii="Times New Roman" w:hAnsi="Times New Roman" w:cs="Times New Roman"/>
          <w:sz w:val="28"/>
          <w:szCs w:val="28"/>
        </w:rPr>
        <w:t>важно уделять большое внимание полноценной сенсорной среде, стимулирующей говорение.</w:t>
      </w:r>
    </w:p>
    <w:p w14:paraId="14F60904" w14:textId="563F612A" w:rsidR="00E66B3E" w:rsidRDefault="00E66B3E" w:rsidP="00A8224C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B3E">
        <w:rPr>
          <w:rFonts w:ascii="Times New Roman" w:hAnsi="Times New Roman" w:cs="Times New Roman"/>
          <w:sz w:val="28"/>
          <w:szCs w:val="28"/>
        </w:rPr>
        <w:t xml:space="preserve"> Что это значит? Прежде всего, необходимо создать больше самых разных сенсорных впечатлений и обучать малыша целенаправленным действиям с предметами (осматривать, ощупывать, пробовать «на зуб», слушать, какие предмет издает звуки, стучать им</w:t>
      </w:r>
      <w:r>
        <w:rPr>
          <w:rFonts w:ascii="Times New Roman" w:hAnsi="Times New Roman" w:cs="Times New Roman"/>
          <w:sz w:val="28"/>
          <w:szCs w:val="28"/>
        </w:rPr>
        <w:t xml:space="preserve">). И не делать ни чего за своего ребёнка! </w:t>
      </w:r>
      <w:r w:rsidR="000634DA">
        <w:rPr>
          <w:rFonts w:ascii="Times New Roman" w:hAnsi="Times New Roman" w:cs="Times New Roman"/>
          <w:sz w:val="28"/>
          <w:szCs w:val="28"/>
        </w:rPr>
        <w:t xml:space="preserve">Дать волю играть и быть наигранным. </w:t>
      </w:r>
      <w:r>
        <w:rPr>
          <w:rFonts w:ascii="Times New Roman" w:hAnsi="Times New Roman" w:cs="Times New Roman"/>
          <w:sz w:val="28"/>
          <w:szCs w:val="28"/>
        </w:rPr>
        <w:t xml:space="preserve">Это то, что должен запомнить каждый родитель. </w:t>
      </w:r>
    </w:p>
    <w:p w14:paraId="09851332" w14:textId="77777777" w:rsidR="00A8224C" w:rsidRDefault="00A8224C" w:rsidP="00F0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Мы используем в своем развитии с детьми.</w:t>
      </w:r>
    </w:p>
    <w:p w14:paraId="42567D50" w14:textId="76ADEDB4" w:rsidR="00F01259" w:rsidRDefault="00A8224C" w:rsidP="00F0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259">
        <w:rPr>
          <w:rFonts w:ascii="Times New Roman" w:hAnsi="Times New Roman" w:cs="Times New Roman"/>
          <w:sz w:val="28"/>
          <w:szCs w:val="28"/>
        </w:rPr>
        <w:t xml:space="preserve"> </w:t>
      </w:r>
      <w:r w:rsidR="00F01259" w:rsidRPr="00F01259">
        <w:rPr>
          <w:rFonts w:ascii="Times New Roman" w:hAnsi="Times New Roman" w:cs="Times New Roman"/>
          <w:sz w:val="28"/>
          <w:szCs w:val="28"/>
        </w:rPr>
        <w:t>«Волшебные</w:t>
      </w:r>
      <w:r w:rsidR="00F01259">
        <w:rPr>
          <w:rFonts w:ascii="Times New Roman" w:hAnsi="Times New Roman" w:cs="Times New Roman"/>
          <w:sz w:val="28"/>
          <w:szCs w:val="28"/>
        </w:rPr>
        <w:t xml:space="preserve"> </w:t>
      </w:r>
      <w:r w:rsidR="006940FB">
        <w:rPr>
          <w:rFonts w:ascii="Times New Roman" w:hAnsi="Times New Roman" w:cs="Times New Roman"/>
          <w:sz w:val="28"/>
          <w:szCs w:val="28"/>
        </w:rPr>
        <w:t>сенсорные коробочки»</w:t>
      </w:r>
    </w:p>
    <w:p w14:paraId="6665B7B9" w14:textId="620DD661" w:rsidR="00F01259" w:rsidRDefault="00F01259" w:rsidP="00F0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259">
        <w:rPr>
          <w:rFonts w:ascii="Times New Roman" w:hAnsi="Times New Roman" w:cs="Times New Roman"/>
          <w:sz w:val="28"/>
          <w:szCs w:val="28"/>
        </w:rPr>
        <w:t xml:space="preserve">С помощью этой идеи можно познакомить ребёнка с сыпучими предметами и развить мелкую моторику в игровой форме. Вам понадобятся контейнеры разного размера, которые нужно наполнить крупой, песком, камушками, бусинками, </w:t>
      </w:r>
      <w:r w:rsidR="000E18A8">
        <w:rPr>
          <w:rFonts w:ascii="Times New Roman" w:hAnsi="Times New Roman" w:cs="Times New Roman"/>
          <w:sz w:val="28"/>
          <w:szCs w:val="28"/>
        </w:rPr>
        <w:t xml:space="preserve">деревянными </w:t>
      </w:r>
      <w:proofErr w:type="spellStart"/>
      <w:r w:rsidR="000E18A8">
        <w:rPr>
          <w:rFonts w:ascii="Times New Roman" w:hAnsi="Times New Roman" w:cs="Times New Roman"/>
          <w:sz w:val="28"/>
          <w:szCs w:val="28"/>
        </w:rPr>
        <w:t>плашечками</w:t>
      </w:r>
      <w:proofErr w:type="spellEnd"/>
      <w:r w:rsidR="000E18A8">
        <w:rPr>
          <w:rFonts w:ascii="Times New Roman" w:hAnsi="Times New Roman" w:cs="Times New Roman"/>
          <w:sz w:val="28"/>
          <w:szCs w:val="28"/>
        </w:rPr>
        <w:t>, крашенными макаронами.</w:t>
      </w:r>
    </w:p>
    <w:p w14:paraId="0B26B180" w14:textId="31A05176" w:rsidR="00F01259" w:rsidRDefault="00F01259" w:rsidP="00F0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259">
        <w:rPr>
          <w:rFonts w:ascii="Times New Roman" w:hAnsi="Times New Roman" w:cs="Times New Roman"/>
          <w:sz w:val="28"/>
          <w:szCs w:val="28"/>
        </w:rPr>
        <w:t>Сначала предложить малышу пересыпать крупу из одной миски в другую с помощью совочка</w:t>
      </w:r>
      <w:r w:rsidR="00F13DC5">
        <w:rPr>
          <w:rFonts w:ascii="Times New Roman" w:hAnsi="Times New Roman" w:cs="Times New Roman"/>
          <w:sz w:val="28"/>
          <w:szCs w:val="28"/>
        </w:rPr>
        <w:t xml:space="preserve">. </w:t>
      </w:r>
      <w:r w:rsidRPr="00F01259">
        <w:rPr>
          <w:rFonts w:ascii="Times New Roman" w:hAnsi="Times New Roman" w:cs="Times New Roman"/>
          <w:sz w:val="28"/>
          <w:szCs w:val="28"/>
        </w:rPr>
        <w:t>В конце занятия устройте совместные «раскопки», стараясь отыскать спрятанные в песке игрушки.</w:t>
      </w:r>
    </w:p>
    <w:p w14:paraId="6D5FD4E6" w14:textId="77777777" w:rsidR="006940FB" w:rsidRPr="006940FB" w:rsidRDefault="006940FB" w:rsidP="006940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Times New Roman" w:hAnsi="Times New Roman" w:cs="Times New Roman"/>
          <w:sz w:val="28"/>
          <w:szCs w:val="28"/>
        </w:rPr>
        <w:t xml:space="preserve">Сенсорная коробка в структуре коррекционного занятия </w:t>
      </w:r>
      <w:r w:rsidRPr="006940FB">
        <w:rPr>
          <w:rFonts w:ascii="Segoe UI Emoji" w:hAnsi="Segoe UI Emoji" w:cs="Segoe UI Emoji"/>
          <w:sz w:val="28"/>
          <w:szCs w:val="28"/>
        </w:rPr>
        <w:t>🔥</w:t>
      </w:r>
      <w:r w:rsidRPr="006940FB">
        <w:rPr>
          <w:rFonts w:ascii="Times New Roman" w:hAnsi="Times New Roman" w:cs="Times New Roman"/>
          <w:sz w:val="28"/>
          <w:szCs w:val="28"/>
        </w:rPr>
        <w:t> </w:t>
      </w:r>
    </w:p>
    <w:p w14:paraId="26644D85" w14:textId="2C2E7B42" w:rsidR="006940FB" w:rsidRPr="006940FB" w:rsidRDefault="006940FB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Times New Roman" w:hAnsi="Times New Roman" w:cs="Times New Roman"/>
          <w:sz w:val="28"/>
          <w:szCs w:val="28"/>
        </w:rPr>
        <w:t xml:space="preserve">А что это такое? Сенсорная коробка </w:t>
      </w:r>
      <w:r w:rsidR="000634DA" w:rsidRPr="006940FB">
        <w:rPr>
          <w:rFonts w:ascii="Times New Roman" w:hAnsi="Times New Roman" w:cs="Times New Roman"/>
          <w:sz w:val="28"/>
          <w:szCs w:val="28"/>
        </w:rPr>
        <w:t>— это</w:t>
      </w:r>
      <w:r w:rsidRPr="006940FB">
        <w:rPr>
          <w:rFonts w:ascii="Times New Roman" w:hAnsi="Times New Roman" w:cs="Times New Roman"/>
          <w:sz w:val="28"/>
          <w:szCs w:val="28"/>
        </w:rPr>
        <w:t xml:space="preserve"> специальный контейнер, наполненный разнообразными материалами, которые позволяют задействовать все органы чувств ребенка. Он может ощущать разные текстуры, видеть яркие цвета, слышать звуки и ощущать ароматы. </w:t>
      </w:r>
      <w:r w:rsidRPr="006940FB">
        <w:rPr>
          <w:rFonts w:ascii="Segoe UI Emoji" w:hAnsi="Segoe UI Emoji" w:cs="Segoe UI Emoji"/>
          <w:sz w:val="28"/>
          <w:szCs w:val="28"/>
        </w:rPr>
        <w:t>🌈</w:t>
      </w:r>
    </w:p>
    <w:p w14:paraId="748A9823" w14:textId="1AFC4165" w:rsidR="006940FB" w:rsidRPr="006940FB" w:rsidRDefault="000634DA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Segoe UI Emoji" w:hAnsi="Segoe UI Emoji" w:cs="Segoe UI Emoji"/>
          <w:sz w:val="28"/>
          <w:szCs w:val="28"/>
        </w:rPr>
        <w:t>🔍</w:t>
      </w:r>
      <w:r w:rsidRPr="006940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</w:t>
      </w:r>
      <w:r w:rsidR="006940FB" w:rsidRPr="006940FB">
        <w:rPr>
          <w:rFonts w:ascii="Times New Roman" w:hAnsi="Times New Roman" w:cs="Times New Roman"/>
          <w:sz w:val="28"/>
          <w:szCs w:val="28"/>
        </w:rPr>
        <w:t xml:space="preserve"> отметить, что материалы для сенсорной коробки могут быть самыми разными - от песка и риса до игрушек и предметов с разными текстурами. Главная идея заключается в том, чтобы создать безопасное и контролируемое пространство, в котором ребенок сможет исследовать и развивать свои чувства. </w:t>
      </w:r>
      <w:r w:rsidR="006940FB" w:rsidRPr="006940FB">
        <w:rPr>
          <w:rFonts w:ascii="Segoe UI Emoji" w:hAnsi="Segoe UI Emoji" w:cs="Segoe UI Emoji"/>
          <w:sz w:val="28"/>
          <w:szCs w:val="28"/>
        </w:rPr>
        <w:t>👶🏻</w:t>
      </w:r>
    </w:p>
    <w:p w14:paraId="6694DFA3" w14:textId="77777777" w:rsidR="000E18A8" w:rsidRDefault="006940FB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Segoe UI Emoji" w:hAnsi="Segoe UI Emoji" w:cs="Segoe UI Emoji"/>
          <w:sz w:val="28"/>
          <w:szCs w:val="28"/>
        </w:rPr>
        <w:t>💡</w:t>
      </w:r>
      <w:r w:rsidRPr="006940FB">
        <w:rPr>
          <w:rFonts w:ascii="Times New Roman" w:hAnsi="Times New Roman" w:cs="Times New Roman"/>
          <w:sz w:val="28"/>
          <w:szCs w:val="28"/>
        </w:rPr>
        <w:t xml:space="preserve"> Использование сенсорной коробки в </w:t>
      </w:r>
      <w:r w:rsidR="000634DA">
        <w:rPr>
          <w:rFonts w:ascii="Times New Roman" w:hAnsi="Times New Roman" w:cs="Times New Roman"/>
          <w:sz w:val="28"/>
          <w:szCs w:val="28"/>
        </w:rPr>
        <w:t xml:space="preserve">развивающих и </w:t>
      </w:r>
      <w:r w:rsidRPr="006940FB">
        <w:rPr>
          <w:rFonts w:ascii="Times New Roman" w:hAnsi="Times New Roman" w:cs="Times New Roman"/>
          <w:sz w:val="28"/>
          <w:szCs w:val="28"/>
        </w:rPr>
        <w:t xml:space="preserve">коррекционных занятиях с детьми имеет множество преимуществ. </w:t>
      </w:r>
    </w:p>
    <w:p w14:paraId="5B9DA038" w14:textId="47E63BE7" w:rsidR="000634DA" w:rsidRDefault="006940FB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Times New Roman" w:hAnsi="Times New Roman" w:cs="Times New Roman"/>
          <w:sz w:val="28"/>
          <w:szCs w:val="28"/>
        </w:rPr>
        <w:t>Во-первых, это помогает развить такие навыки, как тактильная и зрительная чувствительность.</w:t>
      </w:r>
    </w:p>
    <w:p w14:paraId="5F13FDE1" w14:textId="78545E6E" w:rsidR="006940FB" w:rsidRPr="006940FB" w:rsidRDefault="006940FB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Times New Roman" w:hAnsi="Times New Roman" w:cs="Times New Roman"/>
          <w:sz w:val="28"/>
          <w:szCs w:val="28"/>
        </w:rPr>
        <w:t xml:space="preserve">Во-вторых, сенсорная коробка способствует развитию фантазии и творческого мышления. </w:t>
      </w:r>
      <w:r w:rsidRPr="006940FB">
        <w:rPr>
          <w:rFonts w:ascii="Segoe UI Emoji" w:hAnsi="Segoe UI Emoji" w:cs="Segoe UI Emoji"/>
          <w:sz w:val="28"/>
          <w:szCs w:val="28"/>
        </w:rPr>
        <w:t>🌟</w:t>
      </w:r>
    </w:p>
    <w:p w14:paraId="107E6C66" w14:textId="26F84992" w:rsidR="006940FB" w:rsidRPr="006940FB" w:rsidRDefault="006940FB" w:rsidP="000634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FB">
        <w:rPr>
          <w:rFonts w:ascii="Segoe UI Emoji" w:hAnsi="Segoe UI Emoji" w:cs="Segoe UI Emoji"/>
          <w:sz w:val="28"/>
          <w:szCs w:val="28"/>
        </w:rPr>
        <w:t>📚</w:t>
      </w:r>
      <w:r w:rsidRPr="006940FB">
        <w:rPr>
          <w:rFonts w:ascii="Times New Roman" w:hAnsi="Times New Roman" w:cs="Times New Roman"/>
          <w:sz w:val="28"/>
          <w:szCs w:val="28"/>
        </w:rPr>
        <w:t xml:space="preserve"> Множество исследований показывают, что использование сенсорной коробки помогает детям с</w:t>
      </w:r>
      <w:r w:rsidR="000E18A8" w:rsidRPr="000E18A8">
        <w:rPr>
          <w:rFonts w:ascii="Times New Roman" w:hAnsi="Times New Roman" w:cs="Times New Roman"/>
          <w:sz w:val="28"/>
          <w:szCs w:val="28"/>
        </w:rPr>
        <w:t xml:space="preserve"> особенностями в развитии</w:t>
      </w:r>
      <w:r w:rsidRPr="006940FB">
        <w:rPr>
          <w:rFonts w:ascii="Times New Roman" w:hAnsi="Times New Roman" w:cs="Times New Roman"/>
          <w:sz w:val="28"/>
          <w:szCs w:val="28"/>
        </w:rPr>
        <w:t>, задержкой развития</w:t>
      </w:r>
      <w:r w:rsidR="000E18A8">
        <w:rPr>
          <w:rFonts w:ascii="Times New Roman" w:hAnsi="Times New Roman" w:cs="Times New Roman"/>
          <w:sz w:val="28"/>
          <w:szCs w:val="28"/>
        </w:rPr>
        <w:t xml:space="preserve"> и задержкой развития речи</w:t>
      </w:r>
      <w:r w:rsidRPr="006940FB">
        <w:rPr>
          <w:rFonts w:ascii="Times New Roman" w:hAnsi="Times New Roman" w:cs="Times New Roman"/>
          <w:sz w:val="28"/>
          <w:szCs w:val="28"/>
        </w:rPr>
        <w:t xml:space="preserve">. Они получают возможность познакомиться с новыми материалами, испытать новые ощущения и развивать свои навыки. </w:t>
      </w:r>
      <w:r w:rsidRPr="006940FB">
        <w:rPr>
          <w:rFonts w:ascii="Segoe UI Emoji" w:hAnsi="Segoe UI Emoji" w:cs="Segoe UI Emoji"/>
          <w:sz w:val="28"/>
          <w:szCs w:val="28"/>
        </w:rPr>
        <w:t>💪🏼</w:t>
      </w:r>
    </w:p>
    <w:p w14:paraId="5D1130D0" w14:textId="1DA26B94" w:rsidR="006940FB" w:rsidRDefault="006940FB" w:rsidP="006940FB">
      <w:pPr>
        <w:spacing w:after="0" w:line="360" w:lineRule="auto"/>
        <w:ind w:firstLine="708"/>
        <w:jc w:val="both"/>
        <w:rPr>
          <w:rFonts w:cs="Segoe UI Emoji"/>
          <w:sz w:val="28"/>
          <w:szCs w:val="28"/>
        </w:rPr>
      </w:pPr>
      <w:r w:rsidRPr="006940FB">
        <w:rPr>
          <w:rFonts w:ascii="Times New Roman" w:hAnsi="Times New Roman" w:cs="Times New Roman"/>
          <w:sz w:val="28"/>
          <w:szCs w:val="28"/>
        </w:rPr>
        <w:t xml:space="preserve">Это прекрасный инструмент, который поможет развить чувства и способности вашего </w:t>
      </w:r>
      <w:r w:rsidR="00C15E9C">
        <w:rPr>
          <w:rFonts w:ascii="Times New Roman" w:hAnsi="Times New Roman" w:cs="Times New Roman"/>
          <w:sz w:val="28"/>
          <w:szCs w:val="28"/>
        </w:rPr>
        <w:t>ребёнка</w:t>
      </w:r>
      <w:r w:rsidRPr="006940FB">
        <w:rPr>
          <w:rFonts w:ascii="Times New Roman" w:hAnsi="Times New Roman" w:cs="Times New Roman"/>
          <w:sz w:val="28"/>
          <w:szCs w:val="28"/>
        </w:rPr>
        <w:t xml:space="preserve">! </w:t>
      </w:r>
      <w:r w:rsidRPr="006940FB">
        <w:rPr>
          <w:rFonts w:ascii="Segoe UI Emoji" w:hAnsi="Segoe UI Emoji" w:cs="Segoe UI Emoji"/>
          <w:sz w:val="28"/>
          <w:szCs w:val="28"/>
        </w:rPr>
        <w:t>🎉</w:t>
      </w:r>
    </w:p>
    <w:p w14:paraId="7B05D2AC" w14:textId="7B36D1BA" w:rsidR="00C15E9C" w:rsidRDefault="00C15E9C" w:rsidP="006940FB">
      <w:pPr>
        <w:spacing w:after="0" w:line="360" w:lineRule="auto"/>
        <w:ind w:firstLine="708"/>
        <w:jc w:val="both"/>
        <w:rPr>
          <w:rFonts w:cs="Segoe UI Emoji"/>
          <w:sz w:val="28"/>
          <w:szCs w:val="28"/>
        </w:rPr>
      </w:pPr>
    </w:p>
    <w:p w14:paraId="79CB6938" w14:textId="0B907445" w:rsidR="00F1775A" w:rsidRDefault="00F1775A" w:rsidP="00775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FC93656" w14:textId="77777777" w:rsidR="00F1775A" w:rsidRDefault="00F1775A" w:rsidP="00775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38"/>
        <w:gridCol w:w="7138"/>
      </w:tblGrid>
      <w:tr w:rsidR="00BA4E5F" w14:paraId="6D669D15" w14:textId="77777777" w:rsidTr="00025990">
        <w:tc>
          <w:tcPr>
            <w:tcW w:w="7138" w:type="dxa"/>
          </w:tcPr>
          <w:p w14:paraId="1914B15C" w14:textId="59B20DEA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A29CFC" wp14:editId="74BA81DC">
                  <wp:extent cx="4130040" cy="309753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30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14:paraId="49E4E65F" w14:textId="1FB6CE8E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BC2070E" wp14:editId="012F2D4D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101600</wp:posOffset>
                  </wp:positionV>
                  <wp:extent cx="3909060" cy="2931795"/>
                  <wp:effectExtent l="0" t="0" r="0" b="190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06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4E5F" w14:paraId="17DB3D90" w14:textId="77777777" w:rsidTr="00025990">
        <w:tc>
          <w:tcPr>
            <w:tcW w:w="7138" w:type="dxa"/>
          </w:tcPr>
          <w:p w14:paraId="14A50EEA" w14:textId="0F298FBC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151EFC" wp14:editId="7BC9C89C">
                  <wp:extent cx="4036330" cy="2834640"/>
                  <wp:effectExtent l="0" t="0" r="254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9" b="3023"/>
                          <a:stretch/>
                        </pic:blipFill>
                        <pic:spPr bwMode="auto">
                          <a:xfrm>
                            <a:off x="0" y="0"/>
                            <a:ext cx="4045660" cy="284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14:paraId="1B39EA39" w14:textId="79C3E4A4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3B36B5" wp14:editId="688A4EB9">
                  <wp:simplePos x="0" y="0"/>
                  <wp:positionH relativeFrom="column">
                    <wp:posOffset>877</wp:posOffset>
                  </wp:positionH>
                  <wp:positionV relativeFrom="paragraph">
                    <wp:posOffset>57150</wp:posOffset>
                  </wp:positionV>
                  <wp:extent cx="4381500" cy="2776776"/>
                  <wp:effectExtent l="0" t="0" r="0" b="508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77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4E5F" w14:paraId="3EE83D6C" w14:textId="77777777" w:rsidTr="00025990">
        <w:tc>
          <w:tcPr>
            <w:tcW w:w="7138" w:type="dxa"/>
          </w:tcPr>
          <w:p w14:paraId="50D58146" w14:textId="6A2348D4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192DD3" wp14:editId="566882D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74295</wp:posOffset>
                  </wp:positionV>
                  <wp:extent cx="2895600" cy="299656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9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8" w:type="dxa"/>
          </w:tcPr>
          <w:p w14:paraId="29CD2A9B" w14:textId="0B006CD7" w:rsidR="00025990" w:rsidRDefault="00025990" w:rsidP="006940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521AE9C" wp14:editId="7C140BBB">
                  <wp:simplePos x="0" y="0"/>
                  <wp:positionH relativeFrom="column">
                    <wp:posOffset>183370</wp:posOffset>
                  </wp:positionH>
                  <wp:positionV relativeFrom="paragraph">
                    <wp:posOffset>74295</wp:posOffset>
                  </wp:positionV>
                  <wp:extent cx="3703320" cy="2786749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78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4E5F" w14:paraId="49D9AE64" w14:textId="77777777" w:rsidTr="00025990">
        <w:tc>
          <w:tcPr>
            <w:tcW w:w="7138" w:type="dxa"/>
          </w:tcPr>
          <w:p w14:paraId="7E08F2EA" w14:textId="6693171F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529DBBE3" w14:textId="33EAF72D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8E94415" wp14:editId="6C3B4F46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10160</wp:posOffset>
                  </wp:positionV>
                  <wp:extent cx="3519729" cy="2461260"/>
                  <wp:effectExtent l="0" t="0" r="508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729" cy="246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8" w:type="dxa"/>
          </w:tcPr>
          <w:p w14:paraId="21600334" w14:textId="45DA7D3D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DF44A7" wp14:editId="3A1479A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67945</wp:posOffset>
                  </wp:positionV>
                  <wp:extent cx="3329940" cy="2671075"/>
                  <wp:effectExtent l="0" t="0" r="381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67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FB1DB" w14:textId="3260C7B7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2A129C7C" w14:textId="0B6F22D9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17F777C2" w14:textId="133B9035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0CFABCCA" w14:textId="24F87D59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6AA59037" w14:textId="4472840D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7D2E56B2" w14:textId="22BAA6C1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0424A23A" w14:textId="7BE29D34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4B0ABC49" w14:textId="75E629FD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19E5B737" w14:textId="1CB26677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  <w:p w14:paraId="083DE728" w14:textId="2C813F4D" w:rsidR="00BA4E5F" w:rsidRDefault="00BA4E5F" w:rsidP="006940FB">
            <w:pPr>
              <w:spacing w:line="360" w:lineRule="auto"/>
              <w:jc w:val="both"/>
              <w:rPr>
                <w:noProof/>
              </w:rPr>
            </w:pPr>
          </w:p>
        </w:tc>
      </w:tr>
    </w:tbl>
    <w:p w14:paraId="4044DA87" w14:textId="77777777" w:rsidR="008E398F" w:rsidRDefault="008E398F" w:rsidP="00F17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71285" w14:textId="77777777" w:rsidR="008E398F" w:rsidRDefault="008E398F" w:rsidP="008E39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9E20C2" w14:textId="77777777" w:rsidR="00F1775A" w:rsidRDefault="008E398F" w:rsidP="00F1775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75A">
        <w:rPr>
          <w:rFonts w:ascii="Times New Roman" w:hAnsi="Times New Roman" w:cs="Times New Roman"/>
          <w:sz w:val="28"/>
          <w:szCs w:val="28"/>
        </w:rPr>
        <w:t>Для детей среднего и старшего дошкольного возраста интересно создавать сенсорные коробки по тематическому</w:t>
      </w:r>
    </w:p>
    <w:p w14:paraId="3B54AD3F" w14:textId="77777777" w:rsidR="00F1775A" w:rsidRDefault="008E398F" w:rsidP="00F17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75A">
        <w:rPr>
          <w:rFonts w:ascii="Times New Roman" w:hAnsi="Times New Roman" w:cs="Times New Roman"/>
          <w:sz w:val="28"/>
          <w:szCs w:val="28"/>
        </w:rPr>
        <w:t>принципу, так чтобы дети могли организовывать сюжетно-ролевые игры. Так как дети в этом возрасте любят играть</w:t>
      </w:r>
    </w:p>
    <w:p w14:paraId="6DE858E7" w14:textId="536DEE1D" w:rsidR="00F1775A" w:rsidRPr="00F1775A" w:rsidRDefault="008E398F" w:rsidP="00F17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75A">
        <w:rPr>
          <w:rFonts w:ascii="Times New Roman" w:hAnsi="Times New Roman" w:cs="Times New Roman"/>
          <w:sz w:val="28"/>
          <w:szCs w:val="28"/>
        </w:rPr>
        <w:t>с друзьям, а не по одиночке, размеры коробки должны быть не очень маленькие</w:t>
      </w:r>
      <w:r w:rsidR="00F1775A" w:rsidRPr="00F1775A">
        <w:rPr>
          <w:rFonts w:ascii="Times New Roman" w:hAnsi="Times New Roman" w:cs="Times New Roman"/>
          <w:sz w:val="28"/>
          <w:szCs w:val="28"/>
        </w:rPr>
        <w:t>.</w:t>
      </w:r>
    </w:p>
    <w:p w14:paraId="2114ABEF" w14:textId="77777777" w:rsidR="00F1775A" w:rsidRDefault="008E398F" w:rsidP="00F177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75A">
        <w:rPr>
          <w:rFonts w:ascii="Times New Roman" w:hAnsi="Times New Roman" w:cs="Times New Roman"/>
          <w:sz w:val="28"/>
          <w:szCs w:val="28"/>
        </w:rPr>
        <w:lastRenderedPageBreak/>
        <w:t>Необходимо не забывать менять содержимое сенсорных коробок, давать не все сразу, чтобы каждая игра с сенсорной коробкой давала детям ощущение новизны, и поэтому оставалась бы для них всегда привлекательной и интересной, а главное – несла бы в себе развивающую функцию.</w:t>
      </w:r>
    </w:p>
    <w:p w14:paraId="692F8AB3" w14:textId="2ADA6BA5" w:rsidR="00F4115C" w:rsidRPr="001D07AB" w:rsidRDefault="008E398F" w:rsidP="00A82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98F">
        <w:rPr>
          <w:rFonts w:ascii="Times New Roman" w:hAnsi="Times New Roman" w:cs="Times New Roman"/>
          <w:sz w:val="28"/>
          <w:szCs w:val="28"/>
        </w:rPr>
        <w:t>Таким образом, использование сенсорной коробки в работе с детьми дошкольного возраста возможно без особых материальных затрат и больших усилий со стороны воспитателя, главное – заинтересовать ребенка, показать возможности для организации самостоятельной игры</w:t>
      </w:r>
      <w:r w:rsidR="00A8224C">
        <w:rPr>
          <w:rFonts w:ascii="Times New Roman" w:hAnsi="Times New Roman" w:cs="Times New Roman"/>
          <w:sz w:val="28"/>
          <w:szCs w:val="28"/>
        </w:rPr>
        <w:t>.</w:t>
      </w:r>
    </w:p>
    <w:sectPr w:rsidR="00F4115C" w:rsidRPr="001D07AB" w:rsidSect="008828DD">
      <w:pgSz w:w="16838" w:h="23812"/>
      <w:pgMar w:top="851" w:right="851" w:bottom="851" w:left="156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671FC"/>
    <w:multiLevelType w:val="multilevel"/>
    <w:tmpl w:val="626A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D675C"/>
    <w:multiLevelType w:val="hybridMultilevel"/>
    <w:tmpl w:val="05CCDE5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3B43FB8"/>
    <w:multiLevelType w:val="multilevel"/>
    <w:tmpl w:val="91AA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F6E95"/>
    <w:multiLevelType w:val="multilevel"/>
    <w:tmpl w:val="3C52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66CA0"/>
    <w:multiLevelType w:val="hybridMultilevel"/>
    <w:tmpl w:val="F9946E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C040A7"/>
    <w:multiLevelType w:val="hybridMultilevel"/>
    <w:tmpl w:val="08D8A2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6E5D23"/>
    <w:multiLevelType w:val="hybridMultilevel"/>
    <w:tmpl w:val="B4E416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5F32F4D"/>
    <w:multiLevelType w:val="multilevel"/>
    <w:tmpl w:val="BCC4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EE54E8"/>
    <w:multiLevelType w:val="multilevel"/>
    <w:tmpl w:val="015C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461078"/>
    <w:multiLevelType w:val="multilevel"/>
    <w:tmpl w:val="FB36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523625"/>
    <w:multiLevelType w:val="multilevel"/>
    <w:tmpl w:val="C246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618E5"/>
    <w:multiLevelType w:val="hybridMultilevel"/>
    <w:tmpl w:val="925EA5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D22FD"/>
    <w:multiLevelType w:val="multilevel"/>
    <w:tmpl w:val="1C0C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10778F0"/>
    <w:multiLevelType w:val="hybridMultilevel"/>
    <w:tmpl w:val="B01EE1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F7586"/>
    <w:multiLevelType w:val="hybridMultilevel"/>
    <w:tmpl w:val="F188A36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F857591"/>
    <w:multiLevelType w:val="multilevel"/>
    <w:tmpl w:val="F8C8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0"/>
  </w:num>
  <w:num w:numId="5">
    <w:abstractNumId w:val="12"/>
  </w:num>
  <w:num w:numId="6">
    <w:abstractNumId w:val="6"/>
  </w:num>
  <w:num w:numId="7">
    <w:abstractNumId w:val="11"/>
  </w:num>
  <w:num w:numId="8">
    <w:abstractNumId w:val="5"/>
  </w:num>
  <w:num w:numId="9">
    <w:abstractNumId w:val="8"/>
  </w:num>
  <w:num w:numId="10">
    <w:abstractNumId w:val="1"/>
  </w:num>
  <w:num w:numId="11">
    <w:abstractNumId w:val="10"/>
  </w:num>
  <w:num w:numId="12">
    <w:abstractNumId w:val="2"/>
  </w:num>
  <w:num w:numId="13">
    <w:abstractNumId w:val="4"/>
  </w:num>
  <w:num w:numId="14">
    <w:abstractNumId w:val="14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51"/>
    <w:rsid w:val="000107CD"/>
    <w:rsid w:val="00021843"/>
    <w:rsid w:val="00025990"/>
    <w:rsid w:val="000634DA"/>
    <w:rsid w:val="00065C57"/>
    <w:rsid w:val="000A6464"/>
    <w:rsid w:val="000E18A8"/>
    <w:rsid w:val="0017167A"/>
    <w:rsid w:val="001B7900"/>
    <w:rsid w:val="001C4000"/>
    <w:rsid w:val="001D014C"/>
    <w:rsid w:val="001D07AB"/>
    <w:rsid w:val="002806AE"/>
    <w:rsid w:val="0028225E"/>
    <w:rsid w:val="002B53F0"/>
    <w:rsid w:val="002B7EEA"/>
    <w:rsid w:val="002F2A24"/>
    <w:rsid w:val="002F6DE0"/>
    <w:rsid w:val="00334F92"/>
    <w:rsid w:val="0037092F"/>
    <w:rsid w:val="004369BB"/>
    <w:rsid w:val="004B5A35"/>
    <w:rsid w:val="004C04A0"/>
    <w:rsid w:val="004D2476"/>
    <w:rsid w:val="00517446"/>
    <w:rsid w:val="00540728"/>
    <w:rsid w:val="005A304C"/>
    <w:rsid w:val="005D7F3E"/>
    <w:rsid w:val="005F0F37"/>
    <w:rsid w:val="00693F36"/>
    <w:rsid w:val="006940FB"/>
    <w:rsid w:val="006F448D"/>
    <w:rsid w:val="007407FA"/>
    <w:rsid w:val="00745DBD"/>
    <w:rsid w:val="007752A2"/>
    <w:rsid w:val="007E502C"/>
    <w:rsid w:val="00824814"/>
    <w:rsid w:val="00851351"/>
    <w:rsid w:val="008574C0"/>
    <w:rsid w:val="008828DD"/>
    <w:rsid w:val="008A74A9"/>
    <w:rsid w:val="008C4C23"/>
    <w:rsid w:val="008E398F"/>
    <w:rsid w:val="008E7737"/>
    <w:rsid w:val="00912681"/>
    <w:rsid w:val="009572EB"/>
    <w:rsid w:val="00960A7F"/>
    <w:rsid w:val="009F2EE8"/>
    <w:rsid w:val="00A8224C"/>
    <w:rsid w:val="00AF4B10"/>
    <w:rsid w:val="00AF5ACC"/>
    <w:rsid w:val="00B21DF4"/>
    <w:rsid w:val="00B86CEC"/>
    <w:rsid w:val="00B955FD"/>
    <w:rsid w:val="00BA4E5F"/>
    <w:rsid w:val="00BA64BF"/>
    <w:rsid w:val="00BC56BC"/>
    <w:rsid w:val="00BE60FB"/>
    <w:rsid w:val="00C005D6"/>
    <w:rsid w:val="00C15E9C"/>
    <w:rsid w:val="00C31F6F"/>
    <w:rsid w:val="00CF14B0"/>
    <w:rsid w:val="00D53AC9"/>
    <w:rsid w:val="00E01153"/>
    <w:rsid w:val="00E04AE4"/>
    <w:rsid w:val="00E0536B"/>
    <w:rsid w:val="00E41351"/>
    <w:rsid w:val="00E66B3E"/>
    <w:rsid w:val="00E775D0"/>
    <w:rsid w:val="00F01259"/>
    <w:rsid w:val="00F13DC5"/>
    <w:rsid w:val="00F1775A"/>
    <w:rsid w:val="00F4115C"/>
    <w:rsid w:val="00F46F64"/>
    <w:rsid w:val="00F47C12"/>
    <w:rsid w:val="00FC1555"/>
    <w:rsid w:val="00FE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0AB3"/>
  <w15:chartTrackingRefBased/>
  <w15:docId w15:val="{40D29E72-3A4F-463E-AADB-8E28B85A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7AB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D07A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D07A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572EB"/>
    <w:pPr>
      <w:ind w:left="720"/>
      <w:contextualSpacing/>
    </w:pPr>
  </w:style>
  <w:style w:type="table" w:styleId="a7">
    <w:name w:val="Table Grid"/>
    <w:basedOn w:val="a1"/>
    <w:uiPriority w:val="39"/>
    <w:rsid w:val="00B86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F47C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 Spacing"/>
    <w:uiPriority w:val="1"/>
    <w:qFormat/>
    <w:rsid w:val="005F0F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qsha.ru/uprazhneniya/topic/razvivaem-rech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qsha.ru/uprazhneniya/topic/pozizija-v-prostranstv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iqsha.ru/uprazhneniya/topic/sravnivaem-predmety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3364</TotalTime>
  <Pages>4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37</cp:revision>
  <dcterms:created xsi:type="dcterms:W3CDTF">2024-03-11T05:57:00Z</dcterms:created>
  <dcterms:modified xsi:type="dcterms:W3CDTF">2024-03-30T11:15:00Z</dcterms:modified>
</cp:coreProperties>
</file>