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BD0" w:rsidRDefault="00312BD0" w:rsidP="00312B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12BD0" w:rsidRPr="00312BD0" w:rsidRDefault="00312BD0" w:rsidP="00312B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05C178A1" wp14:editId="6A3D5A6E">
            <wp:simplePos x="0" y="0"/>
            <wp:positionH relativeFrom="margin">
              <wp:posOffset>314960</wp:posOffset>
            </wp:positionH>
            <wp:positionV relativeFrom="margin">
              <wp:posOffset>115570</wp:posOffset>
            </wp:positionV>
            <wp:extent cx="1000125" cy="828675"/>
            <wp:effectExtent l="0" t="0" r="9525" b="9525"/>
            <wp:wrapSquare wrapText="bothSides"/>
            <wp:docPr id="15" name="Рисунок 1" descr="Без-имени-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ез-имени-1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2BD0">
        <w:rPr>
          <w:rFonts w:ascii="Times New Roman" w:hAnsi="Times New Roman" w:cs="Times New Roman"/>
          <w:sz w:val="28"/>
          <w:szCs w:val="28"/>
        </w:rPr>
        <w:t>Муниципальное бюджетное   образовательное учреждение</w:t>
      </w:r>
    </w:p>
    <w:p w:rsidR="00312BD0" w:rsidRPr="00312BD0" w:rsidRDefault="00312BD0" w:rsidP="00312B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12BD0">
        <w:rPr>
          <w:rFonts w:ascii="Times New Roman" w:hAnsi="Times New Roman" w:cs="Times New Roman"/>
          <w:sz w:val="28"/>
          <w:szCs w:val="28"/>
        </w:rPr>
        <w:t>дополнительного образования детей</w:t>
      </w:r>
    </w:p>
    <w:p w:rsidR="00312BD0" w:rsidRPr="00312BD0" w:rsidRDefault="00312BD0" w:rsidP="00312B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12BD0">
        <w:rPr>
          <w:rFonts w:ascii="Times New Roman" w:hAnsi="Times New Roman" w:cs="Times New Roman"/>
          <w:sz w:val="28"/>
          <w:szCs w:val="28"/>
        </w:rPr>
        <w:t>«Детско-юношеский центр»</w:t>
      </w:r>
    </w:p>
    <w:p w:rsidR="00AB043D" w:rsidRDefault="00AB043D" w:rsidP="00AB043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043D" w:rsidRDefault="00AB043D" w:rsidP="00AB043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МЕТОДИЧЕСКАЯ РАЗРАБОТКА</w:t>
      </w:r>
    </w:p>
    <w:p w:rsidR="00AB043D" w:rsidRDefault="00AB043D" w:rsidP="00AB043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 « М</w:t>
      </w:r>
      <w:r>
        <w:rPr>
          <w:rFonts w:ascii="Times New Roman" w:hAnsi="Times New Roman" w:cs="Times New Roman"/>
          <w:b/>
          <w:sz w:val="28"/>
          <w:szCs w:val="28"/>
        </w:rPr>
        <w:t>ир</w:t>
      </w:r>
      <w:r>
        <w:rPr>
          <w:rFonts w:ascii="Times New Roman" w:hAnsi="Times New Roman" w:cs="Times New Roman"/>
          <w:b/>
          <w:sz w:val="28"/>
          <w:szCs w:val="28"/>
        </w:rPr>
        <w:t xml:space="preserve"> пернатых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12BD0" w:rsidRDefault="00312BD0" w:rsidP="00AB043D">
      <w:pPr>
        <w:ind w:left="6372" w:firstLine="72"/>
        <w:jc w:val="both"/>
        <w:rPr>
          <w:rFonts w:ascii="Times New Roman" w:hAnsi="Times New Roman" w:cs="Times New Roman"/>
          <w:sz w:val="24"/>
          <w:szCs w:val="24"/>
        </w:rPr>
      </w:pPr>
    </w:p>
    <w:p w:rsidR="00312BD0" w:rsidRDefault="00312BD0" w:rsidP="00AB043D">
      <w:pPr>
        <w:ind w:left="6372" w:firstLine="72"/>
        <w:jc w:val="both"/>
        <w:rPr>
          <w:rFonts w:ascii="Times New Roman" w:hAnsi="Times New Roman" w:cs="Times New Roman"/>
          <w:sz w:val="24"/>
          <w:szCs w:val="24"/>
        </w:rPr>
      </w:pPr>
    </w:p>
    <w:p w:rsidR="00AB043D" w:rsidRDefault="00AB043D" w:rsidP="00AB043D">
      <w:pPr>
        <w:ind w:left="6372" w:firstLine="7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Автор: </w:t>
      </w:r>
      <w:proofErr w:type="spellStart"/>
      <w:r>
        <w:rPr>
          <w:rFonts w:ascii="Times New Roman" w:hAnsi="Times New Roman" w:cs="Times New Roman"/>
          <w:sz w:val="24"/>
          <w:szCs w:val="24"/>
        </w:rPr>
        <w:t>Бажева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Эльвира Викторовна                                      Педагог-организатор                          МБУ ДО «Детско- юношеский центр» </w:t>
      </w:r>
      <w:proofErr w:type="spellStart"/>
      <w:r>
        <w:rPr>
          <w:rFonts w:ascii="Times New Roman" w:hAnsi="Times New Roman" w:cs="Times New Roman"/>
          <w:sz w:val="24"/>
          <w:szCs w:val="24"/>
        </w:rPr>
        <w:t>г</w:t>
      </w:r>
      <w:proofErr w:type="gramStart"/>
      <w:r>
        <w:rPr>
          <w:rFonts w:ascii="Times New Roman" w:hAnsi="Times New Roman" w:cs="Times New Roman"/>
          <w:sz w:val="24"/>
          <w:szCs w:val="24"/>
        </w:rPr>
        <w:t>.М</w:t>
      </w:r>
      <w:proofErr w:type="gramEnd"/>
      <w:r>
        <w:rPr>
          <w:rFonts w:ascii="Times New Roman" w:hAnsi="Times New Roman" w:cs="Times New Roman"/>
          <w:sz w:val="24"/>
          <w:szCs w:val="24"/>
        </w:rPr>
        <w:t>еждуреченска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Кемеровской области  </w:t>
      </w:r>
      <w:hyperlink r:id="rId7" w:history="1">
        <w:r>
          <w:rPr>
            <w:rStyle w:val="a3"/>
            <w:rFonts w:ascii="Times New Roman" w:hAnsi="Times New Roman" w:cs="Times New Roman"/>
            <w:color w:val="0000FF" w:themeColor="hyperlink"/>
            <w:sz w:val="24"/>
            <w:szCs w:val="24"/>
            <w:u w:val="none"/>
            <w:lang w:val="en-US"/>
          </w:rPr>
          <w:t>zaxarova</w:t>
        </w:r>
        <w:r>
          <w:rPr>
            <w:rStyle w:val="a3"/>
            <w:rFonts w:ascii="Times New Roman" w:hAnsi="Times New Roman" w:cs="Times New Roman"/>
            <w:color w:val="0000FF" w:themeColor="hyperlink"/>
            <w:sz w:val="24"/>
            <w:szCs w:val="24"/>
            <w:u w:val="none"/>
          </w:rPr>
          <w:t>_167@</w:t>
        </w:r>
        <w:r>
          <w:rPr>
            <w:rStyle w:val="a3"/>
            <w:rFonts w:ascii="Times New Roman" w:hAnsi="Times New Roman" w:cs="Times New Roman"/>
            <w:color w:val="0000FF" w:themeColor="hyperlink"/>
            <w:sz w:val="24"/>
            <w:szCs w:val="24"/>
            <w:u w:val="none"/>
            <w:lang w:val="en-US"/>
          </w:rPr>
          <w:t>inbox</w:t>
        </w:r>
        <w:r>
          <w:rPr>
            <w:rStyle w:val="a3"/>
            <w:rFonts w:ascii="Times New Roman" w:hAnsi="Times New Roman" w:cs="Times New Roman"/>
            <w:color w:val="0000FF" w:themeColor="hyperlink"/>
            <w:sz w:val="24"/>
            <w:szCs w:val="24"/>
            <w:u w:val="none"/>
          </w:rPr>
          <w:t>.</w:t>
        </w:r>
        <w:r>
          <w:rPr>
            <w:rStyle w:val="a3"/>
            <w:rFonts w:ascii="Times New Roman" w:hAnsi="Times New Roman" w:cs="Times New Roman"/>
            <w:color w:val="0000FF" w:themeColor="hyperlink"/>
            <w:sz w:val="24"/>
            <w:szCs w:val="24"/>
            <w:u w:val="none"/>
            <w:lang w:val="en-US"/>
          </w:rPr>
          <w:t>ru</w:t>
        </w:r>
      </w:hyperlink>
    </w:p>
    <w:p w:rsidR="00AB043D" w:rsidRDefault="00AB043D" w:rsidP="00AB043D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AB043D" w:rsidP="00AB04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F2B39" w:rsidRDefault="008F2B39" w:rsidP="00AB043D">
      <w:pPr>
        <w:ind w:left="283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B043D" w:rsidRDefault="008F2B39" w:rsidP="00AB043D">
      <w:pPr>
        <w:ind w:left="283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Междуреченск </w:t>
      </w:r>
      <w:r w:rsidR="00AB043D">
        <w:rPr>
          <w:rFonts w:ascii="Times New Roman" w:hAnsi="Times New Roman" w:cs="Times New Roman"/>
          <w:sz w:val="28"/>
          <w:szCs w:val="28"/>
        </w:rPr>
        <w:t xml:space="preserve"> 2020 г</w:t>
      </w:r>
    </w:p>
    <w:p w:rsidR="00AB043D" w:rsidRDefault="00AB043D" w:rsidP="00AB043D">
      <w:pPr>
        <w:ind w:left="2832" w:firstLine="708"/>
        <w:jc w:val="both"/>
      </w:pPr>
    </w:p>
    <w:p w:rsidR="00AB043D" w:rsidRDefault="00AB043D" w:rsidP="00AB043D">
      <w:pPr>
        <w:ind w:left="2832" w:firstLine="708"/>
        <w:jc w:val="both"/>
        <w:rPr>
          <w:rFonts w:ascii="Times New Roman" w:hAnsi="Times New Roman" w:cs="Times New Roman"/>
          <w:b/>
        </w:rPr>
      </w:pPr>
    </w:p>
    <w:p w:rsidR="00AB043D" w:rsidRDefault="008F2B39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методическая разработка  </w:t>
      </w:r>
      <w:r w:rsidR="00AB043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 быть использованы как в урочной, так и в неурочной деятельности.</w:t>
      </w:r>
      <w:proofErr w:type="gramEnd"/>
    </w:p>
    <w:p w:rsidR="00AB043D" w:rsidRDefault="008F2B39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Методическая разработка может быть </w:t>
      </w:r>
      <w:r w:rsidR="00312BD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</w:t>
      </w:r>
      <w:r w:rsidR="00AB043D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AB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учителям биологии, организаторам внеурочной деятельности, педагогам дополнительного образования.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12BD0" w:rsidRDefault="00312BD0" w:rsidP="00312BD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Заочная викторина «Мир пернатых».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Заочная викторина  ориентирована на учащихся 10-13 лет. Отвечая на вопросы викторины, дети не только применяют уже имеющиеся знания по теме, но и узнают новое о видовом составе птиц  обитающих в Кемеровской области. Представленные вопросы викторины, могут быть использованы как в урочной, так и в неурочной деятельности.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B043D" w:rsidRDefault="00AB043D" w:rsidP="00AB043D">
      <w:pPr>
        <w:pStyle w:val="a4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Цель: обобщить и закрепить изученный материал по теме « Птицы Кемеровской области».</w:t>
      </w:r>
    </w:p>
    <w:p w:rsidR="00AB043D" w:rsidRDefault="00AB043D" w:rsidP="00AB043D">
      <w:pPr>
        <w:pStyle w:val="a4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>
        <w:rPr>
          <w:rStyle w:val="a6"/>
          <w:color w:val="000000"/>
          <w:sz w:val="28"/>
          <w:szCs w:val="28"/>
          <w:bdr w:val="none" w:sz="0" w:space="0" w:color="auto" w:frame="1"/>
        </w:rPr>
        <w:t>Задачи:</w:t>
      </w:r>
    </w:p>
    <w:p w:rsidR="00AB043D" w:rsidRDefault="00AB043D" w:rsidP="00AB043D">
      <w:pPr>
        <w:pStyle w:val="a4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развить умения учащихся работать с дополнительной литературой, информацией,</w:t>
      </w:r>
    </w:p>
    <w:p w:rsidR="00AB043D" w:rsidRDefault="00AB043D" w:rsidP="00AB043D">
      <w:pPr>
        <w:pStyle w:val="a4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стимулировать познавательный интерес к природе родного края,</w:t>
      </w:r>
    </w:p>
    <w:p w:rsidR="00AB043D" w:rsidRDefault="00AB043D" w:rsidP="00AB043D">
      <w:pPr>
        <w:pStyle w:val="a4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воспитывать бережное отношение к природе родного края.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Сколько видов птиц обитает на территории Кемеровской области?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перелетным птицам относятся: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а) скопа, синица, иволга;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б) грач, дрозд – рябинник, скворец;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в) пеночка, соловей, жаворонок.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Птицы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обитающие на открытых пространствах: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а) жаворонок, дрофа, журавль – красавка;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глухарь, удод,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балобан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выпь, щегол, королек.</w:t>
      </w:r>
    </w:p>
    <w:p w:rsidR="00AB043D" w:rsidRDefault="00AB043D" w:rsidP="00AB043D">
      <w:pPr>
        <w:pStyle w:val="a5"/>
        <w:spacing w:after="0" w:line="240" w:lineRule="auto"/>
        <w:ind w:left="92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4. Птицы, обитающие в лесной зоне: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а) дятел, стриж, глухарь;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б) утка, ласточка, тетерев;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в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)к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оролек, иволга, клест.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left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Перечислите представителей семейства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врановых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встречающихся в нашей  местности.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left="705" w:firstLine="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Перечислите представителей семейства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ласточковых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встречающихся в нашей местности.</w:t>
      </w:r>
    </w:p>
    <w:p w:rsidR="00AB043D" w:rsidRDefault="00AB043D" w:rsidP="00AB043D">
      <w:pPr>
        <w:spacing w:after="0" w:line="240" w:lineRule="auto"/>
        <w:ind w:left="705" w:firstLine="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left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Определите, какому виду ласточек принадлежит гнездо? (деревенская ласточка, ласточка – береговушка, городская ласточка)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6460" cy="1612900"/>
            <wp:effectExtent l="0" t="0" r="0" b="6350"/>
            <wp:docPr id="14" name="Рисунок 14" descr="гнездо береговуш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нездо береговушки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63090" cy="1612900"/>
            <wp:effectExtent l="0" t="0" r="3810" b="6350"/>
            <wp:docPr id="13" name="Рисунок 13" descr="гнездо деревенской ласто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нездо деревенской ласточки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845945" cy="1768475"/>
            <wp:effectExtent l="0" t="0" r="190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57" t="35329" r="34290" b="45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76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а)                                                    б)                                                   в)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8. Птичка из рукавички. Кто хозяин этого гнезда?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51330" cy="1664970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23" t="20229" r="56088" b="29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9.На спине и груди цапель растут особые пуховые перья –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пудретки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по мере роста они превращаются в порошок. Для чего птицам такие перья?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Почему в тех местах. Где много сорок, хищники избегают показываться днем, стараясь охотиться ночью?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11. Глаза вальдшнепа сильно смещены назад и вверх. Для чего?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12. Перед вами гнездо горихвостки, почему одно яйцо не похоже на остальные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889125" cy="15011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942" t="35951" r="40942" b="26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25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13. Определите следы птиц: (синица, сорока, глухарь)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C0F8A4A" wp14:editId="1B390670">
            <wp:extent cx="1337310" cy="1819910"/>
            <wp:effectExtent l="0" t="0" r="0" b="8890"/>
            <wp:docPr id="9" name="Рисунок 9" descr="Формозов А.Н. Спутник следопыта. Следы по снежной тропе. Зимние следы птиц  - Электронная биологическая библиот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Формозов А.Н. Спутник следопыта. Следы по снежной тропе. Зимние следы птиц  - Электронная биологическая библиотек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10" cy="181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51E7C9C2" wp14:editId="4433F86F">
            <wp:extent cx="1975485" cy="2449830"/>
            <wp:effectExtent l="0" t="0" r="0" b="7620"/>
            <wp:docPr id="7" name="Рисунок 7" descr="Формозов А.Н. Спутник следопыта. Следы по снежной тропе. Зимние следы птиц  - Электронная биологическая библиот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Формозов А.Н. Спутник следопыта. Следы по снежной тропе. Зимние следы птиц  - Электронная биологическая библиотека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48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3EEBEBE1" wp14:editId="7BC4EFF9">
            <wp:extent cx="1190625" cy="1198880"/>
            <wp:effectExtent l="0" t="0" r="9525" b="1270"/>
            <wp:docPr id="8" name="Рисунок 8" descr="Большая син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Большая синица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9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б)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14. Отгадайте птиц, внесенных в Красную книгу? 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а)</w:t>
      </w:r>
    </w:p>
    <w:tbl>
      <w:tblPr>
        <w:tblW w:w="0" w:type="auto"/>
        <w:tblInd w:w="708" w:type="dxa"/>
        <w:tblBorders>
          <w:top w:val="single" w:sz="4" w:space="0" w:color="auto"/>
        </w:tblBorders>
        <w:tblLook w:val="04A0" w:firstRow="1" w:lastRow="0" w:firstColumn="1" w:lastColumn="0" w:noHBand="0" w:noVBand="1"/>
      </w:tblPr>
      <w:tblGrid>
        <w:gridCol w:w="525"/>
        <w:gridCol w:w="615"/>
        <w:gridCol w:w="570"/>
        <w:gridCol w:w="667"/>
        <w:gridCol w:w="567"/>
        <w:gridCol w:w="567"/>
        <w:gridCol w:w="567"/>
        <w:gridCol w:w="525"/>
        <w:gridCol w:w="960"/>
        <w:gridCol w:w="585"/>
        <w:gridCol w:w="645"/>
        <w:gridCol w:w="525"/>
        <w:gridCol w:w="555"/>
        <w:gridCol w:w="540"/>
        <w:gridCol w:w="585"/>
        <w:gridCol w:w="467"/>
      </w:tblGrid>
      <w:tr w:rsidR="00AB043D" w:rsidTr="00AB043D">
        <w:trPr>
          <w:trHeight w:val="100"/>
        </w:trPr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</w:p>
        </w:tc>
      </w:tr>
    </w:tbl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б)</w:t>
      </w:r>
    </w:p>
    <w:tbl>
      <w:tblPr>
        <w:tblW w:w="0" w:type="auto"/>
        <w:tblInd w:w="753" w:type="dxa"/>
        <w:tblBorders>
          <w:top w:val="single" w:sz="4" w:space="0" w:color="auto"/>
        </w:tblBorders>
        <w:tblLook w:val="04A0" w:firstRow="1" w:lastRow="0" w:firstColumn="1" w:lastColumn="0" w:noHBand="0" w:noVBand="1"/>
      </w:tblPr>
      <w:tblGrid>
        <w:gridCol w:w="489"/>
        <w:gridCol w:w="621"/>
        <w:gridCol w:w="570"/>
        <w:gridCol w:w="615"/>
        <w:gridCol w:w="540"/>
        <w:gridCol w:w="495"/>
        <w:gridCol w:w="780"/>
        <w:gridCol w:w="555"/>
        <w:gridCol w:w="510"/>
        <w:gridCol w:w="630"/>
        <w:gridCol w:w="496"/>
      </w:tblGrid>
      <w:tr w:rsidR="00AB043D" w:rsidTr="00AB043D">
        <w:trPr>
          <w:trHeight w:val="560"/>
        </w:trPr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Ы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Й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</w:p>
        </w:tc>
      </w:tr>
    </w:tbl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в)</w:t>
      </w:r>
    </w:p>
    <w:tbl>
      <w:tblPr>
        <w:tblW w:w="0" w:type="auto"/>
        <w:tblInd w:w="7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28"/>
        <w:gridCol w:w="495"/>
        <w:gridCol w:w="537"/>
        <w:gridCol w:w="567"/>
        <w:gridCol w:w="425"/>
        <w:gridCol w:w="567"/>
        <w:gridCol w:w="567"/>
        <w:gridCol w:w="567"/>
        <w:gridCol w:w="567"/>
        <w:gridCol w:w="567"/>
        <w:gridCol w:w="567"/>
        <w:gridCol w:w="567"/>
        <w:gridCol w:w="425"/>
      </w:tblGrid>
      <w:tr w:rsidR="00AB043D" w:rsidTr="00AB043D">
        <w:trPr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Й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B043D" w:rsidRDefault="00AB04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15. Полезные птицы.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Напиши</w:t>
      </w:r>
      <w:r w:rsidR="00F02D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названия пти</w:t>
      </w:r>
      <w:r w:rsidR="00F02DC6">
        <w:rPr>
          <w:rFonts w:ascii="Times New Roman" w:eastAsia="Times New Roman" w:hAnsi="Times New Roman" w:cs="Times New Roman"/>
          <w:sz w:val="28"/>
          <w:szCs w:val="28"/>
          <w:lang w:eastAsia="ru-RU"/>
        </w:rPr>
        <w:t>ц под картинками.  Определите</w:t>
      </w:r>
      <w:bookmarkStart w:id="0" w:name="_GoBack"/>
      <w:bookmarkEnd w:id="0"/>
      <w:r w:rsidR="00F02D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рацион питания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а) личинками  насекомых, живущих под корой деревьев;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б) мохнатыми гусеницами;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в) летающими  насекомыми;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г) мышами;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д) насекомыми и их личинками – вредителями леса и сада.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285240" cy="1345565"/>
            <wp:effectExtent l="0" t="0" r="0" b="6985"/>
            <wp:docPr id="6" name="Рисунок 6" descr="Птица летящ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Птица летящая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24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009775" cy="1475105"/>
            <wp:effectExtent l="0" t="0" r="9525" b="0"/>
            <wp:docPr id="5" name="Рисунок 5" descr="Кукушка на вет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Кукушка на ветке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42" r="7182" b="22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47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371600" cy="1708150"/>
            <wp:effectExtent l="0" t="0" r="0" b="6350"/>
            <wp:docPr id="4" name="Рисунок 4" descr="http://edoopt.ru/wp-content/uploads/2018/04/Bolshoj-pestry-dyatel-ptitsy-ev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edoopt.ru/wp-content/uploads/2018/04/Bolshoj-pestry-dyatel-ptitsy-evrop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35" t="11864" r="34724" b="5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2)                                            3)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828800" cy="1958340"/>
            <wp:effectExtent l="0" t="0" r="0" b="3810"/>
            <wp:docPr id="3" name="Рисунок 3" descr="БЕЛАЯ СОВА • Большая российская энциклопедия - электронная верс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БЕЛАЯ СОВА • Большая российская энциклопедия - электронная версия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043940" cy="836930"/>
            <wp:effectExtent l="0" t="0" r="3810" b="1270"/>
            <wp:docPr id="2" name="Рисунок 2" descr="Синицы – фото, описание, ареал, рацион, враги, популя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Синицы – фото, описание, ареал, рацион, враги, популяция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81" t="25714" r="8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4)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5)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16.  Угада</w:t>
      </w:r>
      <w:r w:rsidR="00F02DC6">
        <w:rPr>
          <w:rFonts w:ascii="Times New Roman" w:eastAsia="Times New Roman" w:hAnsi="Times New Roman" w:cs="Times New Roman"/>
          <w:sz w:val="28"/>
          <w:szCs w:val="28"/>
          <w:lang w:eastAsia="ru-RU"/>
        </w:rPr>
        <w:t>йте птицу. Эта птица перелетная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встречается по берегам Томи. 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682875" cy="1682115"/>
            <wp:effectExtent l="0" t="0" r="3175" b="0"/>
            <wp:docPr id="1" name="Рисунок 1" descr="Зимород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Зимородок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321" b="12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</w:t>
      </w:r>
    </w:p>
    <w:p w:rsidR="00F02DC6" w:rsidRPr="00F02DC6" w:rsidRDefault="00F02DC6" w:rsidP="00F02D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2DC6">
        <w:rPr>
          <w:rFonts w:ascii="Times New Roman" w:eastAsia="Times New Roman" w:hAnsi="Times New Roman" w:cs="Times New Roman"/>
          <w:sz w:val="28"/>
          <w:szCs w:val="28"/>
          <w:lang w:eastAsia="ru-RU"/>
        </w:rPr>
        <w:t>17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Соберите </w:t>
      </w:r>
      <w:r w:rsidRPr="00F02DC6">
        <w:rPr>
          <w:rFonts w:ascii="Times New Roman" w:hAnsi="Times New Roman" w:cs="Times New Roman"/>
          <w:sz w:val="28"/>
          <w:szCs w:val="28"/>
        </w:rPr>
        <w:t xml:space="preserve"> из набора букв названия птиц, занесенных в Красную книгу Кемеровской области</w:t>
      </w:r>
      <w:r>
        <w:t>.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</w:pP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</w:pPr>
      <w:r>
        <w:t>1. НИЛИФ (филин)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</w:pPr>
      <w:r>
        <w:t>2. РЯНКАЗА (</w:t>
      </w:r>
      <w:proofErr w:type="spellStart"/>
      <w:r>
        <w:t>зарянка</w:t>
      </w:r>
      <w:proofErr w:type="spellEnd"/>
      <w:r>
        <w:t>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  <w:r>
        <w:rPr>
          <w:rStyle w:val="a6"/>
          <w:b w:val="0"/>
        </w:rPr>
        <w:t>3. ПЬЫВ (выпь)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  <w:r>
        <w:rPr>
          <w:rStyle w:val="a6"/>
          <w:b w:val="0"/>
        </w:rPr>
        <w:t>4. КОСПА (скопа)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  <w:r>
        <w:rPr>
          <w:rStyle w:val="a6"/>
          <w:b w:val="0"/>
        </w:rPr>
        <w:t>5. ЛАНОР (орлан)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  <w:r>
        <w:rPr>
          <w:rStyle w:val="a6"/>
          <w:b w:val="0"/>
        </w:rPr>
        <w:t>6. СИТА (аист)</w:t>
      </w: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</w:p>
    <w:p w:rsidR="00F02DC6" w:rsidRDefault="00F02DC6" w:rsidP="00F02DC6">
      <w:pPr>
        <w:pStyle w:val="a4"/>
        <w:spacing w:before="0" w:beforeAutospacing="0" w:after="0" w:afterAutospacing="0"/>
        <w:ind w:firstLine="567"/>
        <w:jc w:val="both"/>
        <w:rPr>
          <w:rStyle w:val="a6"/>
          <w:b w:val="0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Используемая литература</w:t>
      </w: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Галеева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Н.Л. Интегрированные биологические декады. [Текст] / Н.Л.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Галеева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Москва, 2007.</w:t>
      </w:r>
    </w:p>
    <w:p w:rsidR="00AB043D" w:rsidRDefault="00AB043D" w:rsidP="00AB043D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Касаткина Н.А. Биология 6-7 классы: нестандартные уроки и внеклассные мероприятия [Текст] / Н.А. Касаткина. - Волгоград: Учитель, 2007.</w:t>
      </w:r>
    </w:p>
    <w:p w:rsidR="00AB043D" w:rsidRDefault="00AB043D" w:rsidP="00AB043D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Касаткина Н.А. внеклассная работа по биологии [Текст] / Н.А. Касаткина. – Волгоград: Учитель, 2004. </w:t>
      </w:r>
    </w:p>
    <w:p w:rsidR="00AB043D" w:rsidRDefault="00AB043D" w:rsidP="00AB043D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Красная книга Кемеровской области: Т. 2. Редкие и находящиеся под угрозой исчезновения виды животных. 2-е </w:t>
      </w:r>
      <w:proofErr w:type="spellStart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изд</w:t>
      </w:r>
      <w:proofErr w:type="spellEnd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-е, </w:t>
      </w:r>
      <w:proofErr w:type="spellStart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перераб</w:t>
      </w:r>
      <w:proofErr w:type="spellEnd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. и </w:t>
      </w:r>
      <w:proofErr w:type="spellStart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дополн</w:t>
      </w:r>
      <w:proofErr w:type="spellEnd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. — Кемерово: «Азия </w:t>
      </w:r>
      <w:proofErr w:type="spellStart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принт</w:t>
      </w:r>
      <w:proofErr w:type="spellEnd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», 2012. — 192 с. — с </w:t>
      </w:r>
      <w:proofErr w:type="spellStart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илл</w:t>
      </w:r>
      <w:proofErr w:type="spellEnd"/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. </w:t>
      </w:r>
      <w:hyperlink r:id="rId22" w:history="1">
        <w:r>
          <w:rPr>
            <w:rStyle w:val="a3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>ISBN 5-85119-080-9</w:t>
        </w:r>
      </w:hyperlink>
    </w:p>
    <w:p w:rsidR="00AB043D" w:rsidRDefault="00AB043D" w:rsidP="00AB043D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Формозов А.Н. Спутник следопыта. Из-во Московского университета, 1989г </w:t>
      </w:r>
    </w:p>
    <w:p w:rsidR="00AB043D" w:rsidRDefault="00AB043D" w:rsidP="00AB04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043D" w:rsidRDefault="00AB043D" w:rsidP="00AB043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E1D24" w:rsidRDefault="00DE1D24"/>
    <w:sectPr w:rsidR="00DE1D24" w:rsidSect="00AB043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50A7D"/>
    <w:multiLevelType w:val="hybridMultilevel"/>
    <w:tmpl w:val="CC5EA942"/>
    <w:lvl w:ilvl="0" w:tplc="A224C046">
      <w:start w:val="1"/>
      <w:numFmt w:val="decimal"/>
      <w:lvlText w:val="%1)"/>
      <w:lvlJc w:val="left"/>
      <w:pPr>
        <w:ind w:left="1980" w:hanging="360"/>
      </w:pPr>
    </w:lvl>
    <w:lvl w:ilvl="1" w:tplc="04190019">
      <w:start w:val="1"/>
      <w:numFmt w:val="lowerLetter"/>
      <w:lvlText w:val="%2."/>
      <w:lvlJc w:val="left"/>
      <w:pPr>
        <w:ind w:left="2700" w:hanging="360"/>
      </w:pPr>
    </w:lvl>
    <w:lvl w:ilvl="2" w:tplc="0419001B">
      <w:start w:val="1"/>
      <w:numFmt w:val="lowerRoman"/>
      <w:lvlText w:val="%3."/>
      <w:lvlJc w:val="right"/>
      <w:pPr>
        <w:ind w:left="3420" w:hanging="180"/>
      </w:pPr>
    </w:lvl>
    <w:lvl w:ilvl="3" w:tplc="0419000F">
      <w:start w:val="1"/>
      <w:numFmt w:val="decimal"/>
      <w:lvlText w:val="%4."/>
      <w:lvlJc w:val="left"/>
      <w:pPr>
        <w:ind w:left="4140" w:hanging="360"/>
      </w:pPr>
    </w:lvl>
    <w:lvl w:ilvl="4" w:tplc="04190019">
      <w:start w:val="1"/>
      <w:numFmt w:val="lowerLetter"/>
      <w:lvlText w:val="%5."/>
      <w:lvlJc w:val="left"/>
      <w:pPr>
        <w:ind w:left="4860" w:hanging="360"/>
      </w:pPr>
    </w:lvl>
    <w:lvl w:ilvl="5" w:tplc="0419001B">
      <w:start w:val="1"/>
      <w:numFmt w:val="lowerRoman"/>
      <w:lvlText w:val="%6."/>
      <w:lvlJc w:val="right"/>
      <w:pPr>
        <w:ind w:left="5580" w:hanging="180"/>
      </w:pPr>
    </w:lvl>
    <w:lvl w:ilvl="6" w:tplc="0419000F">
      <w:start w:val="1"/>
      <w:numFmt w:val="decimal"/>
      <w:lvlText w:val="%7."/>
      <w:lvlJc w:val="left"/>
      <w:pPr>
        <w:ind w:left="6300" w:hanging="360"/>
      </w:pPr>
    </w:lvl>
    <w:lvl w:ilvl="7" w:tplc="04190019">
      <w:start w:val="1"/>
      <w:numFmt w:val="lowerLetter"/>
      <w:lvlText w:val="%8."/>
      <w:lvlJc w:val="left"/>
      <w:pPr>
        <w:ind w:left="7020" w:hanging="360"/>
      </w:pPr>
    </w:lvl>
    <w:lvl w:ilvl="8" w:tplc="0419001B">
      <w:start w:val="1"/>
      <w:numFmt w:val="lowerRoman"/>
      <w:lvlText w:val="%9."/>
      <w:lvlJc w:val="right"/>
      <w:pPr>
        <w:ind w:left="7740" w:hanging="180"/>
      </w:pPr>
    </w:lvl>
  </w:abstractNum>
  <w:abstractNum w:abstractNumId="1">
    <w:nsid w:val="4BA719AE"/>
    <w:multiLevelType w:val="hybridMultilevel"/>
    <w:tmpl w:val="9894FD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6F83260"/>
    <w:multiLevelType w:val="hybridMultilevel"/>
    <w:tmpl w:val="D80AA2BC"/>
    <w:lvl w:ilvl="0" w:tplc="A910739E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7B9C5F7F"/>
    <w:multiLevelType w:val="hybridMultilevel"/>
    <w:tmpl w:val="9F52852E"/>
    <w:lvl w:ilvl="0" w:tplc="B334540A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0A94"/>
    <w:rsid w:val="00312BD0"/>
    <w:rsid w:val="008F2B39"/>
    <w:rsid w:val="00AB043D"/>
    <w:rsid w:val="00DE1D24"/>
    <w:rsid w:val="00E90A94"/>
    <w:rsid w:val="00F02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04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B043D"/>
    <w:rPr>
      <w:color w:val="0000FF"/>
      <w:u w:val="single"/>
    </w:rPr>
  </w:style>
  <w:style w:type="paragraph" w:styleId="a4">
    <w:name w:val="Normal (Web)"/>
    <w:basedOn w:val="a"/>
    <w:semiHidden/>
    <w:unhideWhenUsed/>
    <w:rsid w:val="00AB04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B043D"/>
    <w:pPr>
      <w:ind w:left="720"/>
      <w:contextualSpacing/>
    </w:pPr>
  </w:style>
  <w:style w:type="character" w:styleId="a6">
    <w:name w:val="Strong"/>
    <w:basedOn w:val="a0"/>
    <w:qFormat/>
    <w:rsid w:val="00AB043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AB04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04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04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B043D"/>
    <w:rPr>
      <w:color w:val="0000FF"/>
      <w:u w:val="single"/>
    </w:rPr>
  </w:style>
  <w:style w:type="paragraph" w:styleId="a4">
    <w:name w:val="Normal (Web)"/>
    <w:basedOn w:val="a"/>
    <w:semiHidden/>
    <w:unhideWhenUsed/>
    <w:rsid w:val="00AB04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B043D"/>
    <w:pPr>
      <w:ind w:left="720"/>
      <w:contextualSpacing/>
    </w:pPr>
  </w:style>
  <w:style w:type="character" w:styleId="a6">
    <w:name w:val="Strong"/>
    <w:basedOn w:val="a0"/>
    <w:qFormat/>
    <w:rsid w:val="00AB043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AB04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04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42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9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18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7" Type="http://schemas.openxmlformats.org/officeDocument/2006/relationships/hyperlink" Target="mailto:zaxarova_167@inbox.ru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gif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gif"/><Relationship Id="rId22" Type="http://schemas.openxmlformats.org/officeDocument/2006/relationships/hyperlink" Target="https://ru.wikipedia.org/wiki/%D0%A1%D0%BB%D1%83%D0%B6%D0%B5%D0%B1%D0%BD%D0%B0%D1%8F:%D0%98%D1%81%D1%82%D0%BE%D1%87%D0%BD%D0%B8%D0%BA%D0%B8_%D0%BA%D0%BD%D0%B8%D0%B3/585119080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710</Words>
  <Characters>4053</Characters>
  <Application>Microsoft Office Word</Application>
  <DocSecurity>0</DocSecurity>
  <Lines>33</Lines>
  <Paragraphs>9</Paragraphs>
  <ScaleCrop>false</ScaleCrop>
  <Company/>
  <LinksUpToDate>false</LinksUpToDate>
  <CharactersWithSpaces>4754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музей</dc:creator>
  <cp:keywords/>
  <dc:description/>
  <cp:lastModifiedBy>музей</cp:lastModifiedBy>
  <cp:revision>5</cp:revision>
  <dcterms:created xsi:type="dcterms:W3CDTF">2020-11-06T06:28:00Z</dcterms:created>
  <dcterms:modified xsi:type="dcterms:W3CDTF">2020-11-06T06:48:00Z</dcterms:modified>
</cp:coreProperties>
</file>